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0572AF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E81767">
        <w:rPr>
          <w:rFonts w:ascii="Kokila" w:hAnsi="Kokila" w:cs="Kokila" w:hint="cs"/>
          <w:sz w:val="36"/>
          <w:szCs w:val="36"/>
          <w:cs/>
        </w:rPr>
        <w:t>१</w:t>
      </w:r>
      <w:r w:rsidR="00F65F31">
        <w:rPr>
          <w:rFonts w:ascii="Kokila" w:hAnsi="Kokila" w:cs="Kokila" w:hint="cs"/>
          <w:sz w:val="36"/>
          <w:szCs w:val="36"/>
          <w:cs/>
        </w:rPr>
        <w:t>५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FB3CCF" w:rsidRPr="00D27A4E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cs/>
        </w:rPr>
        <w:t xml:space="preserve">प्रतिवादी </w:t>
      </w:r>
      <w:r w:rsidR="00F65F31">
        <w:rPr>
          <w:rFonts w:ascii="Kokila" w:hAnsi="Kokila" w:cs="Kalimati" w:hint="cs"/>
          <w:b/>
          <w:bCs/>
          <w:sz w:val="24"/>
          <w:szCs w:val="24"/>
          <w:cs/>
        </w:rPr>
        <w:t>विश्वराज मरासेनी</w:t>
      </w:r>
      <w:r w:rsidR="00615201">
        <w:rPr>
          <w:rFonts w:ascii="Kokila" w:hAnsi="Kokila" w:cs="Kalimati" w:hint="cs"/>
          <w:b/>
          <w:bCs/>
          <w:sz w:val="24"/>
          <w:szCs w:val="24"/>
          <w:cs/>
        </w:rPr>
        <w:t>समेत</w:t>
      </w:r>
      <w:r w:rsidR="00100B47" w:rsidRPr="00D27A4E">
        <w:rPr>
          <w:rFonts w:ascii="Kokila" w:hAnsi="Kokila" w:cs="Kalimati"/>
          <w:b/>
          <w:bCs/>
          <w:color w:val="000000" w:themeColor="text1"/>
          <w:sz w:val="24"/>
          <w:szCs w:val="24"/>
        </w:rPr>
        <w:t xml:space="preserve"> 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cs/>
        </w:rPr>
        <w:t>रहेको भ्रष्टाचार मुद्दामा</w:t>
      </w:r>
      <w:r w:rsidR="00100B47" w:rsidRPr="00D27A4E">
        <w:rPr>
          <w:rFonts w:ascii="Kokila" w:hAnsi="Kokila" w:cs="Kalimati"/>
          <w:b/>
          <w:bCs/>
          <w:sz w:val="24"/>
          <w:szCs w:val="24"/>
          <w:cs/>
        </w:rPr>
        <w:t xml:space="preserve"> विशेष अदालतबाट भएको </w:t>
      </w:r>
      <w:r w:rsidR="00100B47" w:rsidRPr="00773430">
        <w:rPr>
          <w:rFonts w:ascii="Kokila" w:hAnsi="Kokila" w:cs="Kalimati"/>
          <w:b/>
          <w:bCs/>
          <w:sz w:val="24"/>
          <w:szCs w:val="24"/>
          <w:cs/>
        </w:rPr>
        <w:t>फैसलाउपर</w:t>
      </w:r>
      <w:r w:rsidR="00100B47" w:rsidRPr="00D27A4E">
        <w:rPr>
          <w:rFonts w:ascii="Kokila" w:hAnsi="Kokila" w:cs="Kalimati"/>
          <w:b/>
          <w:bCs/>
          <w:sz w:val="24"/>
          <w:szCs w:val="24"/>
          <w:u w:val="single"/>
          <w:cs/>
        </w:rPr>
        <w:t xml:space="preserve"> आयोगलाई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u w:val="single"/>
          <w:cs/>
        </w:rPr>
        <w:t xml:space="preserve"> </w:t>
      </w:r>
      <w:r w:rsidR="00100B47" w:rsidRPr="00D27A4E">
        <w:rPr>
          <w:rFonts w:ascii="Kokila" w:hAnsi="Kokila" w:cs="Kalimati"/>
          <w:b/>
          <w:bCs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F65F31" w:rsidRPr="00F65F31" w:rsidRDefault="00F65F31" w:rsidP="00F65F31">
      <w:pPr>
        <w:spacing w:after="0" w:line="240" w:lineRule="auto"/>
        <w:contextualSpacing/>
        <w:jc w:val="both"/>
        <w:rPr>
          <w:rFonts w:ascii="Times New Roman" w:hAnsi="Times New Roman" w:cs="Kalimati"/>
          <w:sz w:val="24"/>
          <w:szCs w:val="24"/>
        </w:rPr>
      </w:pPr>
      <w:r w:rsidRPr="00F65F31">
        <w:rPr>
          <w:rFonts w:eastAsia="Times New Roman" w:cs="Kalimati" w:hint="cs"/>
          <w:sz w:val="24"/>
          <w:szCs w:val="24"/>
          <w:cs/>
        </w:rPr>
        <w:t>अख्तियार दुरुपयोग अनुसन्धान आयोगबाट</w:t>
      </w:r>
      <w:r w:rsidRPr="00F65F31">
        <w:rPr>
          <w:rFonts w:ascii="Times New Roman" w:eastAsia="Times New Roman" w:hAnsi="Times New Roman" w:cs="Kalimati"/>
          <w:sz w:val="24"/>
          <w:szCs w:val="24"/>
          <w:cs/>
        </w:rPr>
        <w:t xml:space="preserve"> </w:t>
      </w:r>
      <w:r w:rsidRPr="00F65F31">
        <w:rPr>
          <w:rFonts w:ascii="Times New Roman" w:hAnsi="Times New Roman" w:cs="Kalimati"/>
          <w:b/>
          <w:bCs/>
          <w:sz w:val="24"/>
          <w:szCs w:val="24"/>
          <w:cs/>
        </w:rPr>
        <w:t>प्रतिवादीहरू</w:t>
      </w:r>
      <w:r w:rsidRPr="00F65F31">
        <w:rPr>
          <w:rFonts w:ascii="Times New Roman" w:hAnsi="Times New Roman" w:cs="Kalimati" w:hint="cs"/>
          <w:b/>
          <w:bCs/>
          <w:sz w:val="24"/>
          <w:szCs w:val="24"/>
          <w:cs/>
        </w:rPr>
        <w:t xml:space="preserve"> सिम्रौनगढ नगरपालिकाका तत्कालीन प्रमुख प्रशासकीय अधिकृत</w:t>
      </w:r>
      <w:r w:rsidRPr="00F65F31">
        <w:rPr>
          <w:rFonts w:ascii="Times New Roman" w:hAnsi="Times New Roman" w:cs="Kalimati"/>
          <w:b/>
          <w:bCs/>
          <w:sz w:val="24"/>
          <w:szCs w:val="24"/>
          <w:cs/>
        </w:rPr>
        <w:t xml:space="preserve"> </w:t>
      </w:r>
      <w:r w:rsidRPr="00F65F31">
        <w:rPr>
          <w:rFonts w:ascii="Times New Roman" w:hAnsi="Times New Roman" w:cs="Kalimati" w:hint="cs"/>
          <w:b/>
          <w:bCs/>
          <w:sz w:val="24"/>
          <w:szCs w:val="24"/>
          <w:cs/>
        </w:rPr>
        <w:t>विश्वराज मरासेनी</w:t>
      </w:r>
      <w:r w:rsidRPr="00F65F31">
        <w:rPr>
          <w:rFonts w:ascii="Times New Roman" w:hAnsi="Times New Roman" w:cs="Kalimati"/>
          <w:b/>
          <w:bCs/>
          <w:sz w:val="24"/>
          <w:szCs w:val="24"/>
          <w:cs/>
        </w:rPr>
        <w:t xml:space="preserve">, </w:t>
      </w:r>
      <w:r w:rsidRPr="00F65F31">
        <w:rPr>
          <w:rFonts w:ascii="Times New Roman" w:hAnsi="Times New Roman" w:cs="Kalimati" w:hint="cs"/>
          <w:b/>
          <w:bCs/>
          <w:sz w:val="24"/>
          <w:szCs w:val="24"/>
          <w:cs/>
        </w:rPr>
        <w:t xml:space="preserve">तत्कालीन लेखा अधिकृत </w:t>
      </w:r>
      <w:r w:rsidRPr="00F65F31">
        <w:rPr>
          <w:rFonts w:ascii="Times New Roman" w:hAnsi="Times New Roman" w:cs="Kalimati"/>
          <w:b/>
          <w:bCs/>
          <w:sz w:val="24"/>
          <w:szCs w:val="24"/>
          <w:cs/>
        </w:rPr>
        <w:t>सर्मेन्द्र प्रसाद चौधरी र</w:t>
      </w:r>
      <w:r w:rsidRPr="00F65F31">
        <w:rPr>
          <w:rFonts w:ascii="Times New Roman" w:hAnsi="Times New Roman" w:cs="Kalimati" w:hint="cs"/>
          <w:b/>
          <w:bCs/>
          <w:sz w:val="24"/>
          <w:szCs w:val="24"/>
          <w:cs/>
        </w:rPr>
        <w:t xml:space="preserve"> जिन्सी शाखामा कार्यरत सहायक स्तर चौथो पदमा कार्यरत सुरेश प्रसाद यावदलाई</w:t>
      </w:r>
      <w:r w:rsidRPr="00F65F31">
        <w:rPr>
          <w:rFonts w:ascii="Times New Roman" w:hAnsi="Times New Roman" w:cs="Kalimati"/>
          <w:sz w:val="24"/>
          <w:szCs w:val="24"/>
          <w:cs/>
        </w:rPr>
        <w:t xml:space="preserve"> भ्रष्टाचार निवारण ऐन</w:t>
      </w:r>
      <w:r w:rsidRPr="00F65F31">
        <w:rPr>
          <w:rFonts w:ascii="Times New Roman" w:hAnsi="Times New Roman" w:cs="Kalimati"/>
          <w:sz w:val="24"/>
          <w:szCs w:val="24"/>
        </w:rPr>
        <w:t xml:space="preserve">, </w:t>
      </w:r>
      <w:r w:rsidRPr="00F65F31">
        <w:rPr>
          <w:rFonts w:ascii="Times New Roman" w:hAnsi="Times New Roman" w:cs="Kalimati"/>
          <w:sz w:val="24"/>
          <w:szCs w:val="24"/>
          <w:cs/>
        </w:rPr>
        <w:t>२०५९ को दफा ८ को उपदफा (३) बमोजिमको कसूरमा बिगो रु.१</w:t>
      </w:r>
      <w:r w:rsidRPr="00F65F31">
        <w:rPr>
          <w:rFonts w:ascii="Times New Roman" w:hAnsi="Times New Roman" w:cs="Kalimati"/>
          <w:sz w:val="24"/>
          <w:szCs w:val="24"/>
        </w:rPr>
        <w:t>,</w:t>
      </w:r>
      <w:r w:rsidRPr="00F65F31">
        <w:rPr>
          <w:rFonts w:ascii="Times New Roman" w:hAnsi="Times New Roman" w:cs="Kalimati"/>
          <w:sz w:val="24"/>
          <w:szCs w:val="24"/>
          <w:cs/>
        </w:rPr>
        <w:t>९९,८९७।</w:t>
      </w:r>
      <w:r w:rsidRPr="00F65F31">
        <w:rPr>
          <w:rFonts w:ascii="Times New Roman" w:hAnsi="Times New Roman" w:cs="Kalimati" w:hint="cs"/>
          <w:sz w:val="24"/>
          <w:szCs w:val="24"/>
          <w:cs/>
        </w:rPr>
        <w:t>-</w:t>
      </w:r>
      <w:r w:rsidRPr="00F65F31">
        <w:rPr>
          <w:rFonts w:ascii="Times New Roman" w:hAnsi="Times New Roman" w:cs="Kalimati"/>
          <w:sz w:val="24"/>
          <w:szCs w:val="24"/>
        </w:rPr>
        <w:t xml:space="preserve"> </w:t>
      </w:r>
      <w:r w:rsidRPr="00F65F31">
        <w:rPr>
          <w:rFonts w:ascii="Times New Roman" w:hAnsi="Times New Roman" w:cs="Kalimati"/>
          <w:sz w:val="24"/>
          <w:szCs w:val="24"/>
          <w:cs/>
        </w:rPr>
        <w:t xml:space="preserve"> कायम गरी </w:t>
      </w:r>
      <w:r w:rsidRPr="00F65F31">
        <w:rPr>
          <w:rFonts w:ascii="Times New Roman" w:hAnsi="Times New Roman" w:cs="Kalimati" w:hint="cs"/>
          <w:sz w:val="24"/>
          <w:szCs w:val="24"/>
          <w:cs/>
        </w:rPr>
        <w:t xml:space="preserve">सोही </w:t>
      </w:r>
      <w:r w:rsidRPr="00F65F31">
        <w:rPr>
          <w:rFonts w:ascii="Times New Roman" w:hAnsi="Times New Roman" w:cs="Kalimati"/>
          <w:sz w:val="24"/>
          <w:szCs w:val="24"/>
          <w:cs/>
        </w:rPr>
        <w:t>ऐनको दफा ८ को उपदफा (३) बमोजिम सजाय</w:t>
      </w:r>
      <w:r w:rsidRPr="00F65F31">
        <w:rPr>
          <w:rFonts w:ascii="Times New Roman" w:hAnsi="Times New Roman" w:cs="Kalimati" w:hint="cs"/>
          <w:sz w:val="24"/>
          <w:szCs w:val="24"/>
          <w:cs/>
        </w:rPr>
        <w:t xml:space="preserve"> हुन, </w:t>
      </w:r>
    </w:p>
    <w:p w:rsidR="00F65F31" w:rsidRPr="00F65F31" w:rsidRDefault="00F65F31" w:rsidP="00F65F31">
      <w:pPr>
        <w:spacing w:after="0" w:line="240" w:lineRule="auto"/>
        <w:ind w:right="180"/>
        <w:contextualSpacing/>
        <w:jc w:val="both"/>
        <w:rPr>
          <w:rFonts w:ascii="Times New Roman" w:eastAsia="Times New Roman" w:hAnsi="Times New Roman" w:cs="Kalimati"/>
          <w:sz w:val="24"/>
          <w:szCs w:val="24"/>
        </w:rPr>
      </w:pPr>
    </w:p>
    <w:p w:rsidR="00F65F31" w:rsidRDefault="00F65F31" w:rsidP="00F65F31">
      <w:pPr>
        <w:spacing w:after="0" w:line="240" w:lineRule="auto"/>
        <w:ind w:right="180"/>
        <w:contextualSpacing/>
        <w:jc w:val="both"/>
        <w:rPr>
          <w:rFonts w:ascii="Kokila" w:hAnsi="Kokila" w:cs="Kalimati" w:hint="cs"/>
          <w:sz w:val="24"/>
          <w:szCs w:val="24"/>
        </w:rPr>
      </w:pPr>
      <w:r w:rsidRPr="00F65F31">
        <w:rPr>
          <w:rFonts w:ascii="Nirmala UI" w:eastAsia="Times New Roman" w:hAnsi="Nirmala UI" w:cs="Kalimati" w:hint="cs"/>
          <w:sz w:val="24"/>
          <w:szCs w:val="24"/>
          <w:cs/>
        </w:rPr>
        <w:t>मागदा</w:t>
      </w:r>
      <w:r w:rsidRPr="00F65F31">
        <w:rPr>
          <w:rFonts w:eastAsia="Times New Roman" w:cs="Kalimati" w:hint="cs"/>
          <w:sz w:val="24"/>
          <w:szCs w:val="24"/>
          <w:cs/>
        </w:rPr>
        <w:t>बी</w:t>
      </w:r>
      <w:r w:rsidRPr="00F65F31">
        <w:rPr>
          <w:rFonts w:eastAsia="Times New Roman" w:cs="Kalimati"/>
          <w:sz w:val="24"/>
          <w:szCs w:val="24"/>
          <w:cs/>
        </w:rPr>
        <w:t xml:space="preserve"> </w:t>
      </w:r>
      <w:r w:rsidRPr="00F65F31">
        <w:rPr>
          <w:rFonts w:ascii="Kokila" w:hAnsi="Kokila" w:cs="Kalimati" w:hint="cs"/>
          <w:sz w:val="24"/>
          <w:szCs w:val="24"/>
          <w:cs/>
        </w:rPr>
        <w:t>लिई विशेष अदालत</w:t>
      </w:r>
      <w:r w:rsidRPr="00F65F31">
        <w:rPr>
          <w:rFonts w:ascii="Kokila" w:hAnsi="Kokila" w:cs="Kalimati"/>
          <w:sz w:val="24"/>
          <w:szCs w:val="24"/>
        </w:rPr>
        <w:t xml:space="preserve">, </w:t>
      </w:r>
      <w:r w:rsidRPr="00F65F31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गरीएकोमा विशेष अदालतले निम्न आधारमा मिति </w:t>
      </w:r>
      <w:r w:rsidRPr="00F65F31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Pr="00F65F31">
        <w:rPr>
          <w:rFonts w:ascii="Kokila" w:hAnsi="Kokila" w:cs="Kalimati" w:hint="cs"/>
          <w:sz w:val="24"/>
          <w:szCs w:val="24"/>
          <w:cs/>
        </w:rPr>
        <w:t>8०</w:t>
      </w:r>
      <w:r w:rsidRPr="00F65F31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Pr="00F65F31">
        <w:rPr>
          <w:rFonts w:ascii="Kokila" w:hAnsi="Kokila" w:cs="Kalimati" w:hint="cs"/>
          <w:sz w:val="24"/>
          <w:szCs w:val="24"/>
          <w:cs/>
        </w:rPr>
        <w:t>११</w:t>
      </w:r>
      <w:r w:rsidRPr="00F65F31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Pr="00F65F31">
        <w:rPr>
          <w:rFonts w:ascii="Kokila" w:hAnsi="Kokila" w:cs="Kalimati" w:hint="cs"/>
          <w:sz w:val="24"/>
          <w:szCs w:val="24"/>
          <w:cs/>
        </w:rPr>
        <w:t>१४ को फैसलाबाट</w:t>
      </w:r>
      <w:r w:rsidRPr="00F65F31">
        <w:rPr>
          <w:rFonts w:ascii="Kokila" w:hAnsi="Kokila" w:cs="Kalimati"/>
          <w:sz w:val="24"/>
          <w:szCs w:val="24"/>
        </w:rPr>
        <w:t xml:space="preserve"> </w:t>
      </w:r>
      <w:r w:rsidRPr="00F65F31">
        <w:rPr>
          <w:rFonts w:ascii="Kokila" w:hAnsi="Kokila" w:cs="Kalimati" w:hint="cs"/>
          <w:sz w:val="24"/>
          <w:szCs w:val="24"/>
          <w:cs/>
        </w:rPr>
        <w:t>सफाई दिएको-:</w:t>
      </w:r>
      <w:r w:rsidRPr="00F65F31">
        <w:rPr>
          <w:rFonts w:ascii="Kokila" w:hAnsi="Kokila" w:cs="Kalimati"/>
          <w:sz w:val="24"/>
          <w:szCs w:val="24"/>
        </w:rPr>
        <w:t> </w:t>
      </w:r>
    </w:p>
    <w:p w:rsidR="00F65F31" w:rsidRPr="00F65F31" w:rsidRDefault="00F65F31" w:rsidP="00F65F31">
      <w:pPr>
        <w:spacing w:after="0" w:line="240" w:lineRule="auto"/>
        <w:ind w:right="180"/>
        <w:contextualSpacing/>
        <w:jc w:val="both"/>
        <w:rPr>
          <w:rFonts w:eastAsia="Times New Roman" w:cs="Kalimati"/>
          <w:sz w:val="24"/>
          <w:szCs w:val="24"/>
        </w:rPr>
      </w:pPr>
    </w:p>
    <w:p w:rsidR="00F65F31" w:rsidRPr="00F65F31" w:rsidRDefault="00F65F31" w:rsidP="00F65F31">
      <w:pPr>
        <w:pStyle w:val="ListParagraph"/>
        <w:numPr>
          <w:ilvl w:val="0"/>
          <w:numId w:val="25"/>
        </w:numPr>
        <w:spacing w:after="0" w:line="240" w:lineRule="auto"/>
        <w:jc w:val="both"/>
        <w:rPr>
          <w:rFonts w:cs="Kalimati"/>
          <w:sz w:val="24"/>
          <w:szCs w:val="24"/>
        </w:rPr>
      </w:pPr>
      <w:r w:rsidRPr="00F65F31">
        <w:rPr>
          <w:rFonts w:cs="Kalimati"/>
          <w:sz w:val="24"/>
          <w:szCs w:val="24"/>
          <w:cs/>
        </w:rPr>
        <w:t xml:space="preserve">खरिद कार्यमा बदनियत थियो भन्ने पुष्टि हुन नसकेको र </w:t>
      </w:r>
      <w:r w:rsidRPr="00F65F31">
        <w:rPr>
          <w:rFonts w:cs="Kalimati"/>
          <w:sz w:val="24"/>
          <w:szCs w:val="24"/>
        </w:rPr>
        <w:t xml:space="preserve">Software </w:t>
      </w:r>
      <w:r w:rsidRPr="00F65F31">
        <w:rPr>
          <w:rFonts w:cs="Kalimati"/>
          <w:sz w:val="24"/>
          <w:szCs w:val="24"/>
          <w:cs/>
        </w:rPr>
        <w:t>खरिद गरिसकेपछि प्रयोगमा आउन नसकेकोमा बदनियत तत्त्व नरहेको ।</w:t>
      </w:r>
    </w:p>
    <w:p w:rsidR="00F65F31" w:rsidRPr="00F65F31" w:rsidRDefault="00F65F31" w:rsidP="00F65F31">
      <w:pPr>
        <w:pStyle w:val="ListParagraph"/>
        <w:numPr>
          <w:ilvl w:val="0"/>
          <w:numId w:val="25"/>
        </w:numPr>
        <w:spacing w:after="0" w:line="240" w:lineRule="auto"/>
        <w:jc w:val="both"/>
        <w:rPr>
          <w:rFonts w:cs="Kalimati"/>
          <w:sz w:val="24"/>
          <w:szCs w:val="24"/>
        </w:rPr>
      </w:pPr>
      <w:r w:rsidRPr="00F65F31">
        <w:rPr>
          <w:rFonts w:cs="Kalimati"/>
          <w:sz w:val="24"/>
          <w:szCs w:val="24"/>
        </w:rPr>
        <w:t>“</w:t>
      </w:r>
      <w:r w:rsidRPr="00F65F31">
        <w:rPr>
          <w:rFonts w:cs="Kalimati"/>
          <w:sz w:val="24"/>
          <w:szCs w:val="24"/>
          <w:cs/>
        </w:rPr>
        <w:t xml:space="preserve">खरिद भएको सफ्टवेयरमा डाटा प्रविष्टी लगायतका कार्य गरेको देखिएको र </w:t>
      </w:r>
      <w:r w:rsidRPr="00F65F31">
        <w:rPr>
          <w:rFonts w:cs="Kalimati"/>
          <w:sz w:val="24"/>
          <w:szCs w:val="24"/>
        </w:rPr>
        <w:t xml:space="preserve">Software </w:t>
      </w:r>
      <w:r w:rsidRPr="00F65F31">
        <w:rPr>
          <w:rFonts w:cs="Kalimati"/>
          <w:sz w:val="24"/>
          <w:szCs w:val="24"/>
          <w:cs/>
        </w:rPr>
        <w:t>सञ्चालनमा रहेको देखिएको</w:t>
      </w:r>
      <w:r w:rsidRPr="00F65F31">
        <w:rPr>
          <w:rFonts w:cs="Kalimati"/>
          <w:sz w:val="24"/>
          <w:szCs w:val="24"/>
        </w:rPr>
        <w:t xml:space="preserve">” </w:t>
      </w:r>
      <w:r w:rsidRPr="00F65F31">
        <w:rPr>
          <w:rFonts w:cs="Kalimati"/>
          <w:sz w:val="24"/>
          <w:szCs w:val="24"/>
          <w:cs/>
        </w:rPr>
        <w:t xml:space="preserve">भन्ने व्यहोराको प्रतिवेदन पेश गरेको। </w:t>
      </w:r>
    </w:p>
    <w:p w:rsidR="00F65F31" w:rsidRDefault="00F65F31" w:rsidP="00F65F31">
      <w:pPr>
        <w:spacing w:after="0" w:line="240" w:lineRule="auto"/>
        <w:contextualSpacing/>
        <w:jc w:val="both"/>
        <w:rPr>
          <w:rFonts w:ascii="Kokila" w:hAnsi="Kokila" w:cs="Kalimati" w:hint="cs"/>
          <w:sz w:val="24"/>
          <w:szCs w:val="24"/>
        </w:rPr>
      </w:pPr>
      <w:r w:rsidRPr="00F65F31">
        <w:rPr>
          <w:rFonts w:ascii="Kokila" w:hAnsi="Kokila" w:cs="Kalimati" w:hint="cs"/>
          <w:sz w:val="24"/>
          <w:szCs w:val="24"/>
          <w:cs/>
        </w:rPr>
        <w:t>विशेष अदालतको उपरोक्त फैसलाउपर</w:t>
      </w:r>
      <w:r w:rsidRPr="00F65F31">
        <w:rPr>
          <w:rFonts w:ascii="Kokila" w:hAnsi="Kokila" w:cs="Kalimati"/>
          <w:sz w:val="24"/>
          <w:szCs w:val="24"/>
          <w:cs/>
        </w:rPr>
        <w:t xml:space="preserve"> </w:t>
      </w:r>
      <w:r w:rsidRPr="00F65F31">
        <w:rPr>
          <w:rFonts w:ascii="Kokila" w:hAnsi="Kokila" w:cs="Kalimati" w:hint="cs"/>
          <w:sz w:val="24"/>
          <w:szCs w:val="24"/>
          <w:cs/>
        </w:rPr>
        <w:t>आयोगलाई चित्त नबुझी देहायबमोजिमका आधार लिई</w:t>
      </w:r>
      <w:r w:rsidRPr="00F65F31">
        <w:rPr>
          <w:rFonts w:ascii="Kokila" w:hAnsi="Kokila" w:cs="Kalimati"/>
          <w:sz w:val="24"/>
          <w:szCs w:val="24"/>
          <w:cs/>
        </w:rPr>
        <w:t xml:space="preserve"> सम्मानित सर्वोच्च अदालतमा मिति </w:t>
      </w:r>
      <w:r w:rsidRPr="00F65F31">
        <w:rPr>
          <w:rFonts w:ascii="Kokila" w:hAnsi="Kokila" w:cs="Kalimati" w:hint="cs"/>
          <w:sz w:val="24"/>
          <w:szCs w:val="24"/>
          <w:cs/>
        </w:rPr>
        <w:t>२०८१।१२।१५</w:t>
      </w:r>
      <w:r w:rsidRPr="00F65F31">
        <w:rPr>
          <w:rFonts w:ascii="Kokila" w:hAnsi="Kokila" w:cs="Kalimati"/>
          <w:sz w:val="24"/>
          <w:szCs w:val="24"/>
          <w:cs/>
        </w:rPr>
        <w:t xml:space="preserve"> मा पुनरावेदन गरीएको छ</w:t>
      </w:r>
      <w:r w:rsidRPr="00F65F31">
        <w:rPr>
          <w:rFonts w:ascii="Kokila" w:hAnsi="Kokila" w:cs="Kalimati" w:hint="cs"/>
          <w:sz w:val="24"/>
          <w:szCs w:val="24"/>
          <w:cs/>
        </w:rPr>
        <w:t>ः-</w:t>
      </w:r>
    </w:p>
    <w:p w:rsidR="00F65F31" w:rsidRPr="00F65F31" w:rsidRDefault="00F65F31" w:rsidP="00F65F31">
      <w:pPr>
        <w:spacing w:after="0" w:line="240" w:lineRule="auto"/>
        <w:contextualSpacing/>
        <w:jc w:val="both"/>
        <w:rPr>
          <w:rFonts w:ascii="Times New Roman" w:eastAsia="Times New Roman" w:hAnsi="Times New Roman" w:cs="Kalimati"/>
          <w:sz w:val="24"/>
          <w:szCs w:val="24"/>
        </w:rPr>
      </w:pPr>
      <w:bookmarkStart w:id="0" w:name="_GoBack"/>
      <w:bookmarkEnd w:id="0"/>
    </w:p>
    <w:p w:rsidR="00F65F31" w:rsidRPr="00F65F31" w:rsidRDefault="00F65F31" w:rsidP="00F65F31">
      <w:pPr>
        <w:tabs>
          <w:tab w:val="left" w:pos="270"/>
          <w:tab w:val="left" w:pos="3726"/>
        </w:tabs>
        <w:spacing w:after="0" w:line="240" w:lineRule="auto"/>
        <w:ind w:left="270"/>
        <w:contextualSpacing/>
        <w:jc w:val="center"/>
        <w:rPr>
          <w:rFonts w:ascii="Kokila" w:hAnsi="Kokila" w:cs="Kalimati"/>
          <w:sz w:val="24"/>
          <w:szCs w:val="24"/>
        </w:rPr>
      </w:pPr>
      <w:r w:rsidRPr="00F65F31">
        <w:rPr>
          <w:rFonts w:ascii="Kokila" w:hAnsi="Kokila" w:cs="Kalimati" w:hint="cs"/>
          <w:b/>
          <w:bCs/>
          <w:sz w:val="24"/>
          <w:szCs w:val="24"/>
          <w:u w:val="single"/>
          <w:cs/>
        </w:rPr>
        <w:t>देहाय</w:t>
      </w:r>
      <w:r w:rsidRPr="00F65F31">
        <w:rPr>
          <w:rFonts w:ascii="Kokila" w:hAnsi="Kokila" w:cs="Kalimati"/>
          <w:sz w:val="24"/>
          <w:szCs w:val="24"/>
        </w:rPr>
        <w:t>:</w:t>
      </w:r>
    </w:p>
    <w:p w:rsidR="00F65F31" w:rsidRPr="00F65F31" w:rsidRDefault="00F65F31" w:rsidP="00F65F31">
      <w:pPr>
        <w:pStyle w:val="ListParagraph"/>
        <w:numPr>
          <w:ilvl w:val="0"/>
          <w:numId w:val="26"/>
        </w:numPr>
        <w:spacing w:after="0" w:line="240" w:lineRule="auto"/>
        <w:ind w:left="450"/>
        <w:jc w:val="both"/>
        <w:rPr>
          <w:rFonts w:ascii="Times New Roman" w:hAnsi="Times New Roman" w:cs="Kalimati"/>
          <w:sz w:val="24"/>
          <w:szCs w:val="24"/>
          <w:rtl/>
          <w:cs/>
        </w:rPr>
      </w:pPr>
      <w:r w:rsidRPr="00F65F31">
        <w:rPr>
          <w:rFonts w:ascii="Times New Roman" w:hAnsi="Times New Roman" w:cs="Kalimati"/>
          <w:sz w:val="24"/>
          <w:szCs w:val="24"/>
          <w:cs/>
          <w:lang w:bidi="hi-IN"/>
        </w:rPr>
        <w:t>सिम्रौनगढ नगरपालिका</w:t>
      </w:r>
      <w:r w:rsidRPr="00F65F31">
        <w:rPr>
          <w:rFonts w:ascii="Times New Roman" w:hAnsi="Times New Roman" w:cs="Kalimati"/>
          <w:sz w:val="24"/>
          <w:szCs w:val="24"/>
        </w:rPr>
        <w:t xml:space="preserve">, </w:t>
      </w:r>
      <w:r w:rsidRPr="00F65F31">
        <w:rPr>
          <w:rFonts w:ascii="Times New Roman" w:hAnsi="Times New Roman" w:cs="Kalimati"/>
          <w:sz w:val="24"/>
          <w:szCs w:val="24"/>
          <w:cs/>
          <w:lang w:bidi="hi-IN"/>
        </w:rPr>
        <w:t>बारा</w:t>
      </w:r>
      <w:r w:rsidRPr="00F65F31">
        <w:rPr>
          <w:rFonts w:ascii="Times New Roman" w:hAnsi="Times New Roman" w:cs="Kalimati" w:hint="cs"/>
          <w:sz w:val="24"/>
          <w:szCs w:val="24"/>
          <w:cs/>
        </w:rPr>
        <w:t>ले</w:t>
      </w:r>
      <w:r w:rsidRPr="00F65F31">
        <w:rPr>
          <w:rFonts w:ascii="Times New Roman" w:hAnsi="Times New Roman" w:cs="Kalimati"/>
          <w:sz w:val="24"/>
          <w:szCs w:val="24"/>
          <w:cs/>
          <w:lang w:bidi="hi-IN"/>
        </w:rPr>
        <w:t xml:space="preserve"> जिन्सी व्यवस्थापनको केन्द्रीय प्रणाली</w:t>
      </w:r>
      <w:r w:rsidRPr="00F65F31">
        <w:rPr>
          <w:rFonts w:ascii="Times New Roman" w:hAnsi="Times New Roman" w:cs="Kalimati" w:hint="cs"/>
          <w:sz w:val="24"/>
          <w:szCs w:val="24"/>
          <w:cs/>
        </w:rPr>
        <w:t>का लागि</w:t>
      </w:r>
      <w:r w:rsidRPr="00F65F31">
        <w:rPr>
          <w:rFonts w:ascii="Times New Roman" w:hAnsi="Times New Roman" w:cs="Kalimati"/>
          <w:sz w:val="24"/>
          <w:szCs w:val="24"/>
          <w:cs/>
          <w:lang w:bidi="hi-IN"/>
        </w:rPr>
        <w:t xml:space="preserve"> </w:t>
      </w:r>
      <w:r w:rsidRPr="00F65F31">
        <w:rPr>
          <w:rFonts w:ascii="Times New Roman" w:hAnsi="Times New Roman" w:cs="Kalimati"/>
          <w:sz w:val="24"/>
          <w:szCs w:val="24"/>
        </w:rPr>
        <w:t>Software</w:t>
      </w:r>
      <w:r w:rsidRPr="00F65F31">
        <w:rPr>
          <w:rFonts w:ascii="Times New Roman" w:hAnsi="Times New Roman" w:cs="Kalimati" w:hint="cs"/>
          <w:sz w:val="24"/>
          <w:szCs w:val="24"/>
          <w:cs/>
        </w:rPr>
        <w:t xml:space="preserve"> खरिदका सम्बन्धमा नगरपालिकाबाट कुनै निर्णय नभएको र प्रतिवादीहरुका तर्फबाट समेत उक्त </w:t>
      </w:r>
      <w:r w:rsidRPr="00F65F31">
        <w:rPr>
          <w:rFonts w:ascii="Times New Roman" w:hAnsi="Times New Roman" w:cs="Kalimati"/>
          <w:sz w:val="24"/>
          <w:szCs w:val="24"/>
        </w:rPr>
        <w:t>Software</w:t>
      </w:r>
      <w:r w:rsidRPr="00F65F31">
        <w:rPr>
          <w:rFonts w:ascii="Times New Roman" w:hAnsi="Times New Roman" w:cs="Kalimati" w:hint="cs"/>
          <w:sz w:val="24"/>
          <w:szCs w:val="24"/>
          <w:cs/>
        </w:rPr>
        <w:t xml:space="preserve"> खरिदको आवश्यकता रहेको पुष्टि हुने कुनै पनि आधार पेश गर्न नसकेको अवस्थामा प्रतिवादीहरुको बदनियत नभएको भन्ने आधार ग्रहण गरी सफाई दिने गरी भएको फैसला त्रुटिपूर्ण रहेको।</w:t>
      </w:r>
    </w:p>
    <w:p w:rsidR="00F65F31" w:rsidRPr="00F65F31" w:rsidRDefault="00F65F31" w:rsidP="00F65F31">
      <w:pPr>
        <w:pStyle w:val="ListParagraph"/>
        <w:numPr>
          <w:ilvl w:val="0"/>
          <w:numId w:val="26"/>
        </w:numPr>
        <w:spacing w:after="0" w:line="240" w:lineRule="auto"/>
        <w:ind w:left="450"/>
        <w:jc w:val="both"/>
        <w:rPr>
          <w:rFonts w:ascii="Kokila" w:hAnsi="Kokila" w:cs="Kalimati"/>
          <w:sz w:val="24"/>
          <w:szCs w:val="24"/>
        </w:rPr>
      </w:pPr>
      <w:r w:rsidRPr="00F65F31">
        <w:rPr>
          <w:rFonts w:ascii="Kokila" w:hAnsi="Kokila" w:cs="Kalimati" w:hint="cs"/>
          <w:sz w:val="24"/>
          <w:szCs w:val="24"/>
          <w:cs/>
        </w:rPr>
        <w:t xml:space="preserve">कम्प्युटर अधिकृतले अख्तियार दुरुपयोग अनुसन्धान आयोग समक्ष पेश गरेको प्रतिवेदन सम्बन्धमा सम्मानित अदालत समक्ष बकपत्र गर्दा </w:t>
      </w:r>
      <w:r w:rsidRPr="00F65F31">
        <w:rPr>
          <w:rFonts w:ascii="Kokila" w:hAnsi="Kokila" w:cs="Kalimati"/>
          <w:sz w:val="24"/>
          <w:szCs w:val="24"/>
        </w:rPr>
        <w:t>“</w:t>
      </w:r>
      <w:r w:rsidRPr="00F65F31">
        <w:rPr>
          <w:rFonts w:ascii="Kokila" w:hAnsi="Kokila" w:cs="Kalimati" w:hint="cs"/>
          <w:sz w:val="24"/>
          <w:szCs w:val="24"/>
          <w:cs/>
        </w:rPr>
        <w:t>उक्त प्रतिवेदन मुद्दासँग सम्बन्धित होइन, करसँग सम्बन्धित सफ्टवेयरको हो</w:t>
      </w:r>
      <w:r w:rsidRPr="00F65F31">
        <w:rPr>
          <w:rFonts w:ascii="Kokila" w:hAnsi="Kokila" w:cs="Kalimati"/>
          <w:sz w:val="24"/>
          <w:szCs w:val="24"/>
        </w:rPr>
        <w:t>”</w:t>
      </w:r>
      <w:r w:rsidRPr="00F65F31">
        <w:rPr>
          <w:rFonts w:ascii="Kokila" w:hAnsi="Kokila" w:cs="Kalimati" w:hint="cs"/>
          <w:sz w:val="24"/>
          <w:szCs w:val="24"/>
          <w:cs/>
        </w:rPr>
        <w:t xml:space="preserve"> भनी उल्लेख गरेको। प्रमाण ऐन, २०३१ को दफा १० र दफा १८ बमोजिम निज कम्प्युटर अधिकृतले व्यक्त गरेको कुरालाई प्रत्यक्ष प्रमाणका रुपमा ग्रहण गर्नुपर्नेमा सो ग्रहण नगरी प्रतिवादीहरुलाई सफाई दिने गरी भएको फैसला त्रुटिपूर्ण रहेको। </w:t>
      </w:r>
    </w:p>
    <w:p w:rsidR="00F65F31" w:rsidRPr="00F65F31" w:rsidRDefault="00F65F31" w:rsidP="00F65F31">
      <w:pPr>
        <w:pStyle w:val="ListParagraph"/>
        <w:numPr>
          <w:ilvl w:val="0"/>
          <w:numId w:val="26"/>
        </w:numPr>
        <w:spacing w:after="0" w:line="240" w:lineRule="auto"/>
        <w:ind w:left="450"/>
        <w:jc w:val="both"/>
        <w:rPr>
          <w:rFonts w:ascii="Times New Roman" w:hAnsi="Times New Roman" w:cs="Kalimati"/>
          <w:sz w:val="24"/>
          <w:szCs w:val="24"/>
        </w:rPr>
      </w:pPr>
      <w:r w:rsidRPr="00F65F31">
        <w:rPr>
          <w:rFonts w:ascii="Times New Roman" w:hAnsi="Times New Roman" w:cs="Kalimati"/>
          <w:sz w:val="24"/>
          <w:szCs w:val="24"/>
          <w:cs/>
          <w:lang w:bidi="hi-IN"/>
        </w:rPr>
        <w:t>सिम्रौनगढ नगरपालिका बाराक</w:t>
      </w:r>
      <w:r w:rsidRPr="00F65F31">
        <w:rPr>
          <w:rFonts w:ascii="Times New Roman" w:hAnsi="Times New Roman" w:cs="Kalimati" w:hint="cs"/>
          <w:sz w:val="24"/>
          <w:szCs w:val="24"/>
          <w:cs/>
        </w:rPr>
        <w:t>ा</w:t>
      </w:r>
      <w:r w:rsidRPr="00F65F31">
        <w:rPr>
          <w:rFonts w:ascii="Times New Roman" w:hAnsi="Times New Roman" w:cs="Kalimati"/>
          <w:sz w:val="24"/>
          <w:szCs w:val="24"/>
          <w:cs/>
          <w:lang w:bidi="hi-IN"/>
        </w:rPr>
        <w:t xml:space="preserve"> लेखा अधिकृत सर्मेन्द्र प्रसाद चौधरीले </w:t>
      </w:r>
      <w:r w:rsidRPr="00F65F31">
        <w:rPr>
          <w:rFonts w:ascii="Times New Roman" w:hAnsi="Times New Roman" w:cs="Kalimati" w:hint="cs"/>
          <w:sz w:val="24"/>
          <w:szCs w:val="24"/>
          <w:cs/>
        </w:rPr>
        <w:t xml:space="preserve">अनुसन्धान अधिकारी समक्ष गरेको </w:t>
      </w:r>
      <w:r w:rsidRPr="00F65F31">
        <w:rPr>
          <w:rFonts w:ascii="Times New Roman" w:hAnsi="Times New Roman" w:cs="Kalimati"/>
          <w:sz w:val="24"/>
          <w:szCs w:val="24"/>
          <w:cs/>
          <w:lang w:bidi="hi-IN"/>
        </w:rPr>
        <w:t>बयान</w:t>
      </w:r>
      <w:r w:rsidRPr="00F65F31">
        <w:rPr>
          <w:rFonts w:ascii="Times New Roman" w:hAnsi="Times New Roman" w:cs="Kalimati" w:hint="cs"/>
          <w:sz w:val="24"/>
          <w:szCs w:val="24"/>
          <w:cs/>
        </w:rPr>
        <w:t>मा</w:t>
      </w:r>
      <w:r w:rsidRPr="00F65F31">
        <w:rPr>
          <w:rFonts w:ascii="Times New Roman" w:hAnsi="Times New Roman" w:cs="Kalimati"/>
          <w:sz w:val="24"/>
          <w:szCs w:val="24"/>
          <w:cs/>
          <w:lang w:bidi="hi-IN"/>
        </w:rPr>
        <w:t xml:space="preserve"> जिन्सी दाखिला गर्ने स्टोर किपरले सफ्टवेयर किन दाखिला गर्नु भएन थाहा भएन तर त्यो </w:t>
      </w:r>
      <w:r w:rsidRPr="00F65F31">
        <w:rPr>
          <w:rFonts w:ascii="Times New Roman" w:hAnsi="Times New Roman" w:cs="Kalimati"/>
          <w:sz w:val="24"/>
          <w:szCs w:val="24"/>
        </w:rPr>
        <w:t xml:space="preserve">software </w:t>
      </w:r>
      <w:r w:rsidRPr="00F65F31">
        <w:rPr>
          <w:rFonts w:ascii="Times New Roman" w:hAnsi="Times New Roman" w:cs="Kalimati"/>
          <w:sz w:val="24"/>
          <w:szCs w:val="24"/>
          <w:cs/>
          <w:lang w:bidi="hi-IN"/>
        </w:rPr>
        <w:t xml:space="preserve">जडान </w:t>
      </w:r>
      <w:r w:rsidRPr="00F65F31">
        <w:rPr>
          <w:rFonts w:ascii="Times New Roman" w:hAnsi="Times New Roman" w:cs="Kalimati" w:hint="cs"/>
          <w:sz w:val="24"/>
          <w:szCs w:val="24"/>
          <w:cs/>
        </w:rPr>
        <w:t>गरेर</w:t>
      </w:r>
      <w:r w:rsidRPr="00F65F31">
        <w:rPr>
          <w:rFonts w:ascii="Times New Roman" w:hAnsi="Times New Roman" w:cs="Kalimati"/>
          <w:sz w:val="24"/>
          <w:szCs w:val="24"/>
          <w:cs/>
          <w:lang w:bidi="hi-IN"/>
        </w:rPr>
        <w:t xml:space="preserve"> प्रयोगमा ल्याउन नसकिएको हो भनी कस</w:t>
      </w:r>
      <w:r w:rsidRPr="00F65F31">
        <w:rPr>
          <w:rFonts w:ascii="Times New Roman" w:hAnsi="Times New Roman" w:cs="Kalimati" w:hint="cs"/>
          <w:sz w:val="24"/>
          <w:szCs w:val="24"/>
          <w:cs/>
        </w:rPr>
        <w:t>ुर</w:t>
      </w:r>
      <w:r w:rsidRPr="00F65F31">
        <w:rPr>
          <w:rFonts w:ascii="Times New Roman" w:hAnsi="Times New Roman" w:cs="Kalimati"/>
          <w:sz w:val="24"/>
          <w:szCs w:val="24"/>
          <w:cs/>
          <w:lang w:bidi="hi-IN"/>
        </w:rPr>
        <w:t>मा साबित भई बयान गरेको</w:t>
      </w:r>
      <w:r w:rsidRPr="00F65F31">
        <w:rPr>
          <w:rFonts w:ascii="Times New Roman" w:hAnsi="Times New Roman" w:cs="Kalimati" w:hint="cs"/>
          <w:sz w:val="24"/>
          <w:szCs w:val="24"/>
          <w:cs/>
        </w:rPr>
        <w:t xml:space="preserve">। </w:t>
      </w:r>
      <w:r w:rsidRPr="00F65F31">
        <w:rPr>
          <w:rFonts w:ascii="Times New Roman" w:hAnsi="Times New Roman" w:cs="Kalimati"/>
          <w:sz w:val="24"/>
          <w:szCs w:val="24"/>
          <w:cs/>
          <w:lang w:bidi="hi-IN"/>
        </w:rPr>
        <w:t xml:space="preserve">सिम्रौनगढ नगरपालिका बाराका तत्कालीन प्रमुख प्रशासकीय अधिकृत विश्वराज मरासेनीले बयानमा </w:t>
      </w:r>
      <w:r w:rsidRPr="00F65F31">
        <w:rPr>
          <w:rFonts w:ascii="Times New Roman" w:hAnsi="Times New Roman" w:cs="Kalimati"/>
          <w:sz w:val="24"/>
          <w:szCs w:val="24"/>
          <w:cs/>
          <w:lang w:bidi="hi-IN"/>
        </w:rPr>
        <w:lastRenderedPageBreak/>
        <w:t>लेखा/स्टोर कर्मचारीको अज्ञानता</w:t>
      </w:r>
      <w:r w:rsidRPr="00F65F31">
        <w:rPr>
          <w:rFonts w:ascii="Times New Roman" w:hAnsi="Times New Roman" w:cs="Kalimati" w:hint="cs"/>
          <w:sz w:val="24"/>
          <w:szCs w:val="24"/>
          <w:cs/>
        </w:rPr>
        <w:t xml:space="preserve">ले </w:t>
      </w:r>
      <w:r w:rsidRPr="00F65F31">
        <w:rPr>
          <w:rFonts w:ascii="Times New Roman" w:hAnsi="Times New Roman" w:cs="Kalimati"/>
          <w:sz w:val="24"/>
          <w:szCs w:val="24"/>
        </w:rPr>
        <w:t xml:space="preserve">Software </w:t>
      </w:r>
      <w:r w:rsidRPr="00F65F31">
        <w:rPr>
          <w:rFonts w:ascii="Times New Roman" w:hAnsi="Times New Roman" w:cs="Kalimati"/>
          <w:sz w:val="24"/>
          <w:szCs w:val="24"/>
          <w:cs/>
          <w:lang w:bidi="hi-IN"/>
        </w:rPr>
        <w:t xml:space="preserve">सञ्‍चालन </w:t>
      </w:r>
      <w:r w:rsidRPr="00F65F31">
        <w:rPr>
          <w:rFonts w:ascii="Times New Roman" w:hAnsi="Times New Roman" w:cs="Kalimati" w:hint="cs"/>
          <w:sz w:val="24"/>
          <w:szCs w:val="24"/>
          <w:cs/>
        </w:rPr>
        <w:t>गर्ने</w:t>
      </w:r>
      <w:r w:rsidRPr="00F65F31">
        <w:rPr>
          <w:rFonts w:ascii="Times New Roman" w:hAnsi="Times New Roman" w:cs="Kalimati"/>
          <w:sz w:val="24"/>
          <w:szCs w:val="24"/>
          <w:cs/>
          <w:lang w:bidi="hi-IN"/>
        </w:rPr>
        <w:t xml:space="preserve"> कर्मचारी नहुँदा तथा तालिममा सिक्न नसक्दा </w:t>
      </w:r>
      <w:r w:rsidRPr="00F65F31">
        <w:rPr>
          <w:rFonts w:ascii="Times New Roman" w:hAnsi="Times New Roman" w:cs="Kalimati"/>
          <w:sz w:val="24"/>
          <w:szCs w:val="24"/>
        </w:rPr>
        <w:t xml:space="preserve">Software </w:t>
      </w:r>
      <w:r w:rsidRPr="00F65F31">
        <w:rPr>
          <w:rFonts w:ascii="Times New Roman" w:hAnsi="Times New Roman" w:cs="Kalimati"/>
          <w:sz w:val="24"/>
          <w:szCs w:val="24"/>
          <w:cs/>
          <w:lang w:bidi="hi-IN"/>
        </w:rPr>
        <w:t xml:space="preserve">जडान </w:t>
      </w:r>
      <w:r w:rsidRPr="00F65F31">
        <w:rPr>
          <w:rFonts w:ascii="Times New Roman" w:hAnsi="Times New Roman" w:cs="Kalimati" w:hint="cs"/>
          <w:sz w:val="24"/>
          <w:szCs w:val="24"/>
          <w:cs/>
        </w:rPr>
        <w:t xml:space="preserve">गरी </w:t>
      </w:r>
      <w:r w:rsidRPr="00F65F31">
        <w:rPr>
          <w:rFonts w:ascii="Times New Roman" w:hAnsi="Times New Roman" w:cs="Kalimati"/>
          <w:sz w:val="24"/>
          <w:szCs w:val="24"/>
          <w:cs/>
          <w:lang w:bidi="hi-IN"/>
        </w:rPr>
        <w:t>सञ्‍चालनमा ल्याउन नसकी समस्या भएको हो भनी कस</w:t>
      </w:r>
      <w:r w:rsidRPr="00F65F31">
        <w:rPr>
          <w:rFonts w:ascii="Times New Roman" w:hAnsi="Times New Roman" w:cs="Kalimati" w:hint="cs"/>
          <w:sz w:val="24"/>
          <w:szCs w:val="24"/>
          <w:cs/>
        </w:rPr>
        <w:t>ु</w:t>
      </w:r>
      <w:r w:rsidRPr="00F65F31">
        <w:rPr>
          <w:rFonts w:ascii="Times New Roman" w:hAnsi="Times New Roman" w:cs="Kalimati"/>
          <w:sz w:val="24"/>
          <w:szCs w:val="24"/>
          <w:cs/>
          <w:lang w:bidi="hi-IN"/>
        </w:rPr>
        <w:t>रमा साबित भई बयान गरेको</w:t>
      </w:r>
      <w:r w:rsidRPr="00F65F31">
        <w:rPr>
          <w:rFonts w:ascii="Times New Roman" w:hAnsi="Times New Roman" w:cs="Kalimati" w:hint="cs"/>
          <w:sz w:val="24"/>
          <w:szCs w:val="24"/>
          <w:cs/>
        </w:rPr>
        <w:t xml:space="preserve"> देखिँदा देखिँदै निज प्रतिवादीहरुलाई सफाई दिने गरी भएको फैसला त्रुटिपूर्ण रहेको।</w:t>
      </w:r>
    </w:p>
    <w:p w:rsidR="00F65F31" w:rsidRPr="00F65F31" w:rsidRDefault="00F65F31" w:rsidP="00F65F31">
      <w:pPr>
        <w:pStyle w:val="ListParagraph"/>
        <w:tabs>
          <w:tab w:val="left" w:pos="3726"/>
          <w:tab w:val="center" w:pos="8640"/>
        </w:tabs>
        <w:spacing w:after="0" w:line="240" w:lineRule="auto"/>
        <w:ind w:left="4800"/>
        <w:jc w:val="right"/>
        <w:rPr>
          <w:rFonts w:ascii="Kokila" w:hAnsi="Kokila" w:cs="Kalimati"/>
          <w:sz w:val="24"/>
          <w:szCs w:val="24"/>
        </w:rPr>
      </w:pPr>
    </w:p>
    <w:p w:rsidR="00DC07FF" w:rsidRPr="00F65F3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F65F3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F65F3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F65F31">
        <w:rPr>
          <w:rFonts w:ascii="Kokila" w:hAnsi="Kokila" w:cs="Kalimati" w:hint="cs"/>
          <w:sz w:val="24"/>
          <w:szCs w:val="24"/>
          <w:cs/>
        </w:rPr>
        <w:tab/>
      </w:r>
      <w:r w:rsidRPr="00F65F31">
        <w:rPr>
          <w:rFonts w:ascii="Kokila" w:hAnsi="Kokila" w:cs="Kalimati" w:hint="cs"/>
          <w:sz w:val="24"/>
          <w:szCs w:val="24"/>
          <w:cs/>
        </w:rPr>
        <w:tab/>
      </w:r>
      <w:r w:rsidRPr="00F65F31">
        <w:rPr>
          <w:rFonts w:ascii="Kokila" w:hAnsi="Kokila" w:cs="Kalimati" w:hint="cs"/>
          <w:sz w:val="24"/>
          <w:szCs w:val="24"/>
          <w:cs/>
        </w:rPr>
        <w:tab/>
      </w:r>
      <w:r w:rsidRPr="00F65F31">
        <w:rPr>
          <w:rFonts w:ascii="Kokila" w:hAnsi="Kokila" w:cs="Kalimati" w:hint="cs"/>
          <w:sz w:val="24"/>
          <w:szCs w:val="24"/>
          <w:cs/>
        </w:rPr>
        <w:tab/>
      </w:r>
      <w:r w:rsidRPr="00F65F31">
        <w:rPr>
          <w:rFonts w:ascii="Kokila" w:hAnsi="Kokila" w:cs="Kalimati" w:hint="cs"/>
          <w:sz w:val="24"/>
          <w:szCs w:val="24"/>
          <w:cs/>
        </w:rPr>
        <w:tab/>
      </w:r>
      <w:r w:rsidRPr="00F65F31">
        <w:rPr>
          <w:rFonts w:ascii="Kokila" w:hAnsi="Kokila" w:cs="Kalimati" w:hint="cs"/>
          <w:sz w:val="24"/>
          <w:szCs w:val="24"/>
          <w:cs/>
        </w:rPr>
        <w:tab/>
      </w:r>
      <w:r w:rsidRPr="00F65F31">
        <w:rPr>
          <w:rFonts w:ascii="Kokila" w:hAnsi="Kokila" w:cs="Kalimati" w:hint="cs"/>
          <w:sz w:val="24"/>
          <w:szCs w:val="24"/>
          <w:cs/>
        </w:rPr>
        <w:tab/>
      </w:r>
      <w:r w:rsidRPr="00F65F31">
        <w:rPr>
          <w:rFonts w:ascii="Kokila" w:hAnsi="Kokila" w:cs="Kalimati" w:hint="cs"/>
          <w:sz w:val="24"/>
          <w:szCs w:val="24"/>
          <w:cs/>
        </w:rPr>
        <w:tab/>
      </w:r>
      <w:r w:rsidRPr="00F65F31">
        <w:rPr>
          <w:rFonts w:ascii="Kokila" w:hAnsi="Kokila" w:cs="Kalimati" w:hint="cs"/>
          <w:sz w:val="24"/>
          <w:szCs w:val="24"/>
          <w:cs/>
        </w:rPr>
        <w:tab/>
      </w:r>
      <w:r w:rsidRPr="00F65F31">
        <w:rPr>
          <w:rFonts w:ascii="Kokila" w:hAnsi="Kokila" w:cs="Kalimati" w:hint="cs"/>
          <w:sz w:val="24"/>
          <w:szCs w:val="24"/>
          <w:cs/>
        </w:rPr>
        <w:tab/>
      </w:r>
      <w:r w:rsidRPr="00F65F31">
        <w:rPr>
          <w:rFonts w:ascii="Kokila" w:hAnsi="Kokila" w:cs="Kalimati" w:hint="cs"/>
          <w:sz w:val="24"/>
          <w:szCs w:val="24"/>
          <w:cs/>
        </w:rPr>
        <w:tab/>
      </w:r>
      <w:r w:rsidR="00B458AE" w:rsidRPr="00F65F3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F65F3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F65F3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F65F31">
        <w:rPr>
          <w:rFonts w:ascii="Kokila" w:hAnsi="Kokila" w:cs="Kalimati"/>
          <w:sz w:val="24"/>
          <w:szCs w:val="24"/>
          <w:cs/>
        </w:rPr>
        <w:tab/>
      </w:r>
      <w:r w:rsidR="00FD6744" w:rsidRPr="00F65F3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FC336C">
      <w:pgSz w:w="11907" w:h="16839" w:code="9"/>
      <w:pgMar w:top="108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344A" w:rsidRDefault="0029344A" w:rsidP="005C6A14">
      <w:pPr>
        <w:spacing w:after="0" w:line="240" w:lineRule="auto"/>
      </w:pPr>
      <w:r>
        <w:separator/>
      </w:r>
    </w:p>
  </w:endnote>
  <w:endnote w:type="continuationSeparator" w:id="0">
    <w:p w:rsidR="0029344A" w:rsidRDefault="0029344A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altName w:val="Arial"/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344A" w:rsidRDefault="0029344A" w:rsidP="005C6A14">
      <w:pPr>
        <w:spacing w:after="0" w:line="240" w:lineRule="auto"/>
      </w:pPr>
      <w:r>
        <w:separator/>
      </w:r>
    </w:p>
  </w:footnote>
  <w:footnote w:type="continuationSeparator" w:id="0">
    <w:p w:rsidR="0029344A" w:rsidRDefault="0029344A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7D49C2"/>
    <w:multiLevelType w:val="hybridMultilevel"/>
    <w:tmpl w:val="86ACF8D4"/>
    <w:lvl w:ilvl="0" w:tplc="95A8D1F2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b w:val="0"/>
        <w:bCs w:val="0"/>
        <w:color w:val="auto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5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6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8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9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1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2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3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31D7DA0"/>
    <w:multiLevelType w:val="hybridMultilevel"/>
    <w:tmpl w:val="6BE00262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5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20"/>
  </w:num>
  <w:num w:numId="3">
    <w:abstractNumId w:val="6"/>
  </w:num>
  <w:num w:numId="4">
    <w:abstractNumId w:val="4"/>
  </w:num>
  <w:num w:numId="5">
    <w:abstractNumId w:val="13"/>
  </w:num>
  <w:num w:numId="6">
    <w:abstractNumId w:val="15"/>
  </w:num>
  <w:num w:numId="7">
    <w:abstractNumId w:val="12"/>
  </w:num>
  <w:num w:numId="8">
    <w:abstractNumId w:val="19"/>
  </w:num>
  <w:num w:numId="9">
    <w:abstractNumId w:val="9"/>
  </w:num>
  <w:num w:numId="10">
    <w:abstractNumId w:val="10"/>
  </w:num>
  <w:num w:numId="11">
    <w:abstractNumId w:val="3"/>
  </w:num>
  <w:num w:numId="12">
    <w:abstractNumId w:val="1"/>
  </w:num>
  <w:num w:numId="13">
    <w:abstractNumId w:val="11"/>
  </w:num>
  <w:num w:numId="14">
    <w:abstractNumId w:val="24"/>
  </w:num>
  <w:num w:numId="15">
    <w:abstractNumId w:val="14"/>
  </w:num>
  <w:num w:numId="16">
    <w:abstractNumId w:val="8"/>
  </w:num>
  <w:num w:numId="17">
    <w:abstractNumId w:val="18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2"/>
  </w:num>
  <w:num w:numId="2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1"/>
  </w:num>
  <w:num w:numId="24">
    <w:abstractNumId w:val="5"/>
  </w:num>
  <w:num w:numId="25">
    <w:abstractNumId w:val="23"/>
  </w:num>
  <w:num w:numId="26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44A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052E"/>
    <w:rsid w:val="002F2889"/>
    <w:rsid w:val="002F3C8C"/>
    <w:rsid w:val="002F462F"/>
    <w:rsid w:val="002F4F77"/>
    <w:rsid w:val="002F6146"/>
    <w:rsid w:val="0030295D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4A2F"/>
    <w:rsid w:val="003454A5"/>
    <w:rsid w:val="00345AA8"/>
    <w:rsid w:val="00347E44"/>
    <w:rsid w:val="00354456"/>
    <w:rsid w:val="00356EC6"/>
    <w:rsid w:val="003573F4"/>
    <w:rsid w:val="003611B0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3F1C"/>
    <w:rsid w:val="006B4140"/>
    <w:rsid w:val="006B688A"/>
    <w:rsid w:val="006B6BB7"/>
    <w:rsid w:val="006B7ECF"/>
    <w:rsid w:val="006C053A"/>
    <w:rsid w:val="006D0FE4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50C24"/>
    <w:rsid w:val="0085199A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204A3"/>
    <w:rsid w:val="00926265"/>
    <w:rsid w:val="00927406"/>
    <w:rsid w:val="00941C92"/>
    <w:rsid w:val="009464B6"/>
    <w:rsid w:val="00950F54"/>
    <w:rsid w:val="00951057"/>
    <w:rsid w:val="00951EB4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D118C"/>
    <w:rsid w:val="009D22AC"/>
    <w:rsid w:val="009D59A1"/>
    <w:rsid w:val="009D7AA1"/>
    <w:rsid w:val="009E6447"/>
    <w:rsid w:val="009F5D38"/>
    <w:rsid w:val="009F5EB0"/>
    <w:rsid w:val="009F7A95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6FBF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B4265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7459"/>
    <w:rsid w:val="00D72AEC"/>
    <w:rsid w:val="00D733A8"/>
    <w:rsid w:val="00D73F0B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783A"/>
    <w:rsid w:val="00F53E0B"/>
    <w:rsid w:val="00F555F3"/>
    <w:rsid w:val="00F61A5D"/>
    <w:rsid w:val="00F65F31"/>
    <w:rsid w:val="00F65FD8"/>
    <w:rsid w:val="00F66C1D"/>
    <w:rsid w:val="00F67349"/>
    <w:rsid w:val="00F754F3"/>
    <w:rsid w:val="00F80B51"/>
    <w:rsid w:val="00F80F0D"/>
    <w:rsid w:val="00F94AE7"/>
    <w:rsid w:val="00F955E8"/>
    <w:rsid w:val="00FA04C8"/>
    <w:rsid w:val="00FA0A34"/>
    <w:rsid w:val="00FA18FA"/>
    <w:rsid w:val="00FA7E67"/>
    <w:rsid w:val="00FB054E"/>
    <w:rsid w:val="00FB09AB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395</Words>
  <Characters>2254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13</cp:revision>
  <cp:lastPrinted>2025-03-28T10:24:00Z</cp:lastPrinted>
  <dcterms:created xsi:type="dcterms:W3CDTF">2025-03-21T08:10:00Z</dcterms:created>
  <dcterms:modified xsi:type="dcterms:W3CDTF">2025-03-28T10:24:00Z</dcterms:modified>
</cp:coreProperties>
</file>