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D96D52">
        <w:rPr>
          <w:rFonts w:ascii="Kokila" w:hAnsi="Kokila" w:cs="Kokila" w:hint="cs"/>
          <w:sz w:val="36"/>
          <w:szCs w:val="36"/>
          <w:cs/>
        </w:rPr>
        <w:t>५</w:t>
      </w:r>
      <w:bookmarkStart w:id="0" w:name="_GoBack"/>
      <w:bookmarkEnd w:id="0"/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D96D52">
        <w:rPr>
          <w:rFonts w:ascii="Kokila" w:hAnsi="Kokila" w:cs="Kalimati" w:hint="cs"/>
          <w:b/>
          <w:bCs/>
          <w:sz w:val="24"/>
          <w:szCs w:val="24"/>
          <w:cs/>
        </w:rPr>
        <w:t>रामचन्द्र भुषालसमेत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D96D52">
        <w:rPr>
          <w:rFonts w:ascii="Kokila" w:hAnsi="Kokila" w:cs="Kalimati" w:hint="cs"/>
          <w:b/>
          <w:bCs/>
          <w:sz w:val="24"/>
          <w:szCs w:val="24"/>
          <w:cs/>
        </w:rPr>
        <w:t>घुस लिई दिई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D96D52">
        <w:rPr>
          <w:rFonts w:ascii="Kokila" w:hAnsi="Kokila" w:cs="Kalimati"/>
          <w:b/>
          <w:bCs/>
          <w:sz w:val="24"/>
          <w:szCs w:val="24"/>
          <w:cs/>
        </w:rPr>
        <w:t>सम्मानित सर्वोच्च अदालतमा</w:t>
      </w:r>
      <w:r w:rsidR="009C5A12" w:rsidRPr="00094DA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9C5A12" w:rsidRPr="00094DA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D96D52" w:rsidRPr="007B2A48" w:rsidRDefault="00D96D52" w:rsidP="00D96D52">
      <w:pPr>
        <w:pStyle w:val="ListParagraph"/>
        <w:spacing w:after="0" w:line="240" w:lineRule="auto"/>
        <w:ind w:left="0" w:firstLine="720"/>
        <w:jc w:val="both"/>
        <w:rPr>
          <w:rFonts w:eastAsia="Times New Roman" w:cs="Kalimati"/>
          <w:sz w:val="24"/>
          <w:szCs w:val="24"/>
        </w:rPr>
      </w:pPr>
      <w:r w:rsidRPr="00351F8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351F80">
        <w:rPr>
          <w:rFonts w:eastAsia="Times New Roman"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जिल्ला रुपन्देही, मर्चवारी गाउँपालिका,</w:t>
      </w:r>
      <w:r>
        <w:rPr>
          <w:rFonts w:cs="Kalimati"/>
          <w:sz w:val="24"/>
          <w:szCs w:val="24"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पशु शाखा प्रमुख </w:t>
      </w:r>
      <w:r>
        <w:rPr>
          <w:rFonts w:cs="Kalimati" w:hint="cs"/>
          <w:b/>
          <w:bCs/>
          <w:sz w:val="24"/>
          <w:szCs w:val="24"/>
          <w:cs/>
        </w:rPr>
        <w:t xml:space="preserve">रामचन्द्र भुषाल </w:t>
      </w:r>
      <w:r w:rsidRPr="00351F80">
        <w:rPr>
          <w:rFonts w:cs="Kalimati" w:hint="cs"/>
          <w:sz w:val="24"/>
          <w:szCs w:val="24"/>
          <w:cs/>
        </w:rPr>
        <w:t xml:space="preserve">समेतका प्रतिवादीहरु उपर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मर्चवारी गाउँपालिका</w:t>
      </w:r>
      <w:r>
        <w:rPr>
          <w:rFonts w:eastAsia="Times New Roman" w:cs="Kalimati" w:hint="cs"/>
          <w:sz w:val="24"/>
          <w:szCs w:val="24"/>
          <w:cs/>
        </w:rPr>
        <w:t>, रुपन्देही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 xml:space="preserve"> अन्तर्गतको पशु सेवा सम्वन्धी कार्यक्रम प्राप्‍त गर्न</w:t>
      </w:r>
      <w:r>
        <w:rPr>
          <w:rFonts w:eastAsia="Times New Roman" w:cs="Kalimati" w:hint="cs"/>
          <w:sz w:val="24"/>
          <w:szCs w:val="24"/>
          <w:cs/>
          <w:lang w:val="pl-PL"/>
        </w:rPr>
        <w:t>,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प्रगति प्रतिवेदन पेस गर्न</w:t>
      </w:r>
      <w:r>
        <w:rPr>
          <w:rFonts w:eastAsia="Times New Roman" w:cs="Kalimati" w:hint="cs"/>
          <w:sz w:val="24"/>
          <w:szCs w:val="24"/>
          <w:cs/>
          <w:lang w:val="pl-PL"/>
        </w:rPr>
        <w:t>,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भुक्तानीको सिफारिस लगायतको</w:t>
      </w:r>
      <w:r>
        <w:rPr>
          <w:rFonts w:eastAsia="Times New Roman" w:cs="Kalimati" w:hint="cs"/>
          <w:sz w:val="24"/>
          <w:szCs w:val="24"/>
          <w:cs/>
        </w:rPr>
        <w:t xml:space="preserve"> कार्यमा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 xml:space="preserve"> सहजिकरण गरे वापत</w:t>
      </w:r>
      <w:r>
        <w:rPr>
          <w:rFonts w:eastAsia="Times New Roman" w:cs="Kalimati" w:hint="cs"/>
          <w:sz w:val="24"/>
          <w:szCs w:val="24"/>
          <w:cs/>
        </w:rPr>
        <w:t xml:space="preserve"> घुस/रिसवत</w:t>
      </w:r>
      <w:r>
        <w:rPr>
          <w:rFonts w:cs="Kalimati" w:hint="cs"/>
          <w:sz w:val="24"/>
          <w:szCs w:val="24"/>
          <w:cs/>
        </w:rPr>
        <w:t xml:space="preserve">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रु.4</w:t>
      </w:r>
      <w:r w:rsidRPr="00351F80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00</w:t>
      </w:r>
      <w:r w:rsidRPr="00351F80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000।</w:t>
      </w:r>
      <w:r>
        <w:rPr>
          <w:rFonts w:eastAsia="Times New Roman" w:cs="Kalimati"/>
          <w:sz w:val="24"/>
          <w:szCs w:val="24"/>
          <w:cs/>
        </w:rPr>
        <w:t>–</w:t>
      </w:r>
      <w:r>
        <w:rPr>
          <w:rFonts w:eastAsia="Times New Roman" w:cs="Kalimati" w:hint="cs"/>
          <w:sz w:val="24"/>
          <w:szCs w:val="24"/>
          <w:cs/>
        </w:rPr>
        <w:t>लिएको दिएको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 xml:space="preserve"> देखिँदा भ्रष्टाचार निवारण ऐन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२०५९ को दफा ३ को उपदफा (१) बमोजिमको कसूर</w:t>
      </w:r>
      <w:r>
        <w:rPr>
          <w:rFonts w:eastAsia="Times New Roman" w:cs="Kalimati" w:hint="cs"/>
          <w:sz w:val="24"/>
          <w:szCs w:val="24"/>
          <w:cs/>
        </w:rPr>
        <w:t>मा बि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गो रु.4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00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>,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000।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>–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 xml:space="preserve"> कायम गरी सोही ऐनको दफा ३ को उपदफा (१) को देहाय (घ) तथा भ्रष्टाचार निवारण ऐन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2059 (पहिलो संशोधन सहित) को दफा 3 को उपदफा (1) को देहाय (ग) बमोजिम कैद गरी सोही ऐनको दफा ३ को उपदफा (१) बमोजिम बिगो बमोजिम जरिवाना गरी उल्लिखित बिगो भ्रष्टाचार निवारण ऐन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२०५९ को दफा 3 को उपदफा (1) तथा भ्रष्टाचार निवारण ऐन</w:t>
      </w:r>
      <w:r w:rsidRPr="00351F80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351F80">
        <w:rPr>
          <w:rFonts w:ascii="Calibri" w:eastAsia="Times New Roman" w:hAnsi="Calibri" w:cs="Kalimati" w:hint="cs"/>
          <w:sz w:val="24"/>
          <w:szCs w:val="24"/>
          <w:cs/>
        </w:rPr>
        <w:t>2059 (पहिलो संशोधन सहित) को दफा 3 को उपदफा (1क) बमोजिम जफत हुन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7B2A48">
        <w:rPr>
          <w:rFonts w:ascii="Kokila" w:hAnsi="Kokila" w:cs="Kalimati" w:hint="cs"/>
          <w:sz w:val="24"/>
          <w:szCs w:val="24"/>
          <w:cs/>
        </w:rPr>
        <w:t>ई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B2A48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२२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7B2A48">
        <w:rPr>
          <w:rFonts w:ascii="Kokila" w:hAnsi="Kokila" w:cs="Kalimati" w:hint="cs"/>
          <w:sz w:val="24"/>
          <w:szCs w:val="24"/>
          <w:cs/>
        </w:rPr>
        <w:t>८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५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B2A48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85" w:rsidRDefault="00CB0285" w:rsidP="005C6A14">
      <w:pPr>
        <w:spacing w:after="0" w:line="240" w:lineRule="auto"/>
      </w:pPr>
      <w:r>
        <w:separator/>
      </w:r>
    </w:p>
  </w:endnote>
  <w:endnote w:type="continuationSeparator" w:id="0">
    <w:p w:rsidR="00CB0285" w:rsidRDefault="00CB028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85" w:rsidRDefault="00CB0285" w:rsidP="005C6A14">
      <w:pPr>
        <w:spacing w:after="0" w:line="240" w:lineRule="auto"/>
      </w:pPr>
      <w:r>
        <w:separator/>
      </w:r>
    </w:p>
  </w:footnote>
  <w:footnote w:type="continuationSeparator" w:id="0">
    <w:p w:rsidR="00CB0285" w:rsidRDefault="00CB028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31</cp:revision>
  <cp:lastPrinted>2025-12-11T11:24:00Z</cp:lastPrinted>
  <dcterms:created xsi:type="dcterms:W3CDTF">2025-11-25T10:14:00Z</dcterms:created>
  <dcterms:modified xsi:type="dcterms:W3CDTF">2025-12-11T11:24:00Z</dcterms:modified>
</cp:coreProperties>
</file>