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803405">
        <w:rPr>
          <w:rFonts w:ascii="Kokila" w:hAnsi="Kokila" w:cs="Kokila" w:hint="cs"/>
          <w:sz w:val="36"/>
          <w:szCs w:val="36"/>
          <w:cs/>
        </w:rPr>
        <w:t>२</w:t>
      </w:r>
      <w:r w:rsidR="003C6CC7">
        <w:rPr>
          <w:rFonts w:ascii="Kokila" w:hAnsi="Kokila" w:cs="Kokila" w:hint="cs"/>
          <w:sz w:val="36"/>
          <w:szCs w:val="36"/>
          <w:cs/>
        </w:rPr>
        <w:t>४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CB6E8E">
        <w:rPr>
          <w:rFonts w:ascii="Kokila" w:hAnsi="Kokila" w:cs="Kalimati" w:hint="cs"/>
          <w:b/>
          <w:bCs/>
          <w:sz w:val="24"/>
          <w:szCs w:val="24"/>
          <w:cs/>
        </w:rPr>
        <w:t>सावनकुमार चौधरीसमेत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C6CC7">
        <w:rPr>
          <w:rFonts w:ascii="Kokila" w:hAnsi="Kokila" w:cs="Kalimati" w:hint="cs"/>
          <w:b/>
          <w:bCs/>
          <w:sz w:val="24"/>
          <w:szCs w:val="24"/>
          <w:cs/>
        </w:rPr>
        <w:t>गैरकानुनी लाभ वा हानि पुर्‍याई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CB6E8E">
        <w:rPr>
          <w:rFonts w:ascii="Kokila" w:hAnsi="Kokila" w:cs="Kalimati"/>
          <w:b/>
          <w:bCs/>
          <w:sz w:val="24"/>
          <w:szCs w:val="24"/>
          <w:cs/>
        </w:rPr>
        <w:t>सम्मानित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सर्वोच्च अदालतमा पुनरावेदन</w:t>
      </w:r>
      <w:r w:rsidRPr="003A06E3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3A06E3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  <w:bookmarkStart w:id="0" w:name="_GoBack"/>
      <w:bookmarkEnd w:id="0"/>
    </w:p>
    <w:p w:rsidR="00CB6E8E" w:rsidRPr="00055200" w:rsidRDefault="00CB6E8E" w:rsidP="00CB6E8E">
      <w:pPr>
        <w:tabs>
          <w:tab w:val="left" w:pos="9720"/>
        </w:tabs>
        <w:spacing w:after="0" w:line="240" w:lineRule="auto"/>
        <w:contextualSpacing/>
        <w:jc w:val="both"/>
        <w:rPr>
          <w:rFonts w:ascii="Kokila" w:hAnsi="Kokila" w:cs="Kalimati"/>
          <w:color w:val="000000" w:themeColor="text1"/>
          <w:sz w:val="24"/>
          <w:szCs w:val="24"/>
          <w:lang w:bidi="hi-IN"/>
        </w:rPr>
      </w:pPr>
      <w:r w:rsidRPr="00754758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754758">
        <w:rPr>
          <w:rFonts w:cs="Kalimati" w:hint="cs"/>
          <w:color w:val="000000" w:themeColor="text1"/>
          <w:sz w:val="24"/>
          <w:szCs w:val="24"/>
          <w:cs/>
        </w:rPr>
        <w:t xml:space="preserve"> जिल्ला महोत्तरी,</w:t>
      </w:r>
      <w:r w:rsidRPr="00754758">
        <w:rPr>
          <w:rFonts w:cs="Kalimati" w:hint="cs"/>
          <w:color w:val="000000" w:themeColor="text1"/>
          <w:sz w:val="24"/>
          <w:szCs w:val="24"/>
          <w:cs/>
          <w:lang w:bidi="hi-IN"/>
        </w:rPr>
        <w:t xml:space="preserve"> </w:t>
      </w:r>
      <w:r w:rsidRPr="00754758">
        <w:rPr>
          <w:rFonts w:asciiTheme="minorHAnsi" w:eastAsiaTheme="minorHAnsi" w:hAnsiTheme="minorHAnsi" w:cs="Kalimati" w:hint="cs"/>
          <w:color w:val="000000"/>
          <w:sz w:val="24"/>
          <w:szCs w:val="24"/>
          <w:cs/>
          <w:lang w:bidi="hi-IN"/>
        </w:rPr>
        <w:t>बटेश्‍वर</w:t>
      </w:r>
      <w:r w:rsidRPr="00754758">
        <w:rPr>
          <w:rFonts w:ascii="Kokila" w:eastAsiaTheme="minorHAnsi" w:hAnsi="Kokila" w:cs="Kalimati" w:hint="cs"/>
          <w:sz w:val="24"/>
          <w:szCs w:val="24"/>
          <w:cs/>
          <w:lang w:bidi="hi-IN"/>
        </w:rPr>
        <w:t xml:space="preserve"> गाउपालिकाका</w:t>
      </w:r>
      <w:r w:rsidRPr="00754758">
        <w:rPr>
          <w:rFonts w:ascii="Kokila" w:eastAsiaTheme="minorHAnsi" w:hAnsi="Kokila" w:cs="Kalimati" w:hint="cs"/>
          <w:sz w:val="24"/>
          <w:szCs w:val="24"/>
          <w:cs/>
        </w:rPr>
        <w:t xml:space="preserve"> </w:t>
      </w:r>
      <w:r w:rsidRPr="00754758">
        <w:rPr>
          <w:rFonts w:ascii="Kokila" w:eastAsiaTheme="minorHAnsi" w:hAnsi="Kokila" w:cs="Kalimati" w:hint="cs"/>
          <w:sz w:val="24"/>
          <w:szCs w:val="24"/>
          <w:cs/>
          <w:lang w:bidi="hi-IN"/>
        </w:rPr>
        <w:t>तत्कालीन प्रमुख</w:t>
      </w:r>
      <w:r w:rsidRPr="00754758">
        <w:rPr>
          <w:rFonts w:ascii="Kokila" w:eastAsiaTheme="minorHAnsi" w:hAnsi="Kokila" w:cs="Kalimati" w:hint="cs"/>
          <w:sz w:val="24"/>
          <w:szCs w:val="24"/>
          <w:cs/>
        </w:rPr>
        <w:t xml:space="preserve"> </w:t>
      </w:r>
      <w:r w:rsidRPr="00754758">
        <w:rPr>
          <w:rFonts w:ascii="Kokila" w:eastAsiaTheme="minorHAnsi" w:hAnsi="Kokila" w:cs="Kalimati" w:hint="cs"/>
          <w:sz w:val="24"/>
          <w:szCs w:val="24"/>
          <w:cs/>
          <w:lang w:bidi="hi-IN"/>
        </w:rPr>
        <w:t>प्रशासकीय अधिकृत</w:t>
      </w:r>
      <w:r w:rsidRPr="00754758">
        <w:rPr>
          <w:rFonts w:ascii="Kokila" w:eastAsiaTheme="minorHAnsi" w:hAnsi="Kokila" w:cs="Kalimati" w:hint="cs"/>
          <w:sz w:val="24"/>
          <w:szCs w:val="24"/>
          <w:cs/>
        </w:rPr>
        <w:t xml:space="preserve"> </w:t>
      </w:r>
      <w:r w:rsidRPr="00754758">
        <w:rPr>
          <w:rFonts w:ascii="Kokila" w:eastAsiaTheme="minorHAnsi" w:hAnsi="Kokila" w:cs="Kalimati" w:hint="cs"/>
          <w:sz w:val="24"/>
          <w:szCs w:val="24"/>
          <w:cs/>
          <w:lang w:bidi="hi-IN"/>
        </w:rPr>
        <w:t xml:space="preserve">सावनकुमार चौधरी </w:t>
      </w:r>
      <w:r w:rsidRPr="00754758">
        <w:rPr>
          <w:rFonts w:ascii="Kokila" w:eastAsiaTheme="minorHAnsi" w:hAnsi="Kokila" w:cs="Kalimati" w:hint="cs"/>
          <w:sz w:val="24"/>
          <w:szCs w:val="24"/>
          <w:cs/>
        </w:rPr>
        <w:t xml:space="preserve">समेतका प्रतिवादीहरुउपर </w:t>
      </w:r>
      <w:r w:rsidRPr="00754758">
        <w:rPr>
          <w:rFonts w:cs="Kalimati"/>
          <w:sz w:val="24"/>
          <w:szCs w:val="24"/>
          <w:cs/>
          <w:lang w:bidi="hi-IN"/>
        </w:rPr>
        <w:t>बटेश्वर गाउँपालिका</w:t>
      </w:r>
      <w:r w:rsidRPr="00754758">
        <w:rPr>
          <w:rFonts w:cs="Kalimati"/>
          <w:sz w:val="24"/>
          <w:szCs w:val="24"/>
          <w:lang w:bidi="hi-IN"/>
        </w:rPr>
        <w:t xml:space="preserve">, </w:t>
      </w:r>
      <w:r w:rsidRPr="00754758">
        <w:rPr>
          <w:rFonts w:cs="Kalimati"/>
          <w:sz w:val="24"/>
          <w:szCs w:val="24"/>
          <w:cs/>
          <w:lang w:bidi="hi-IN"/>
        </w:rPr>
        <w:t>अन्तर्गतका वडाहरूमा स्वास्थ्य चौकी भवन र डिप बोरिङ हाउस निर्माण कार्य</w:t>
      </w:r>
      <w:r w:rsidRPr="00754758">
        <w:rPr>
          <w:rFonts w:cs="Kalimati" w:hint="cs"/>
          <w:sz w:val="24"/>
          <w:szCs w:val="24"/>
          <w:cs/>
        </w:rPr>
        <w:t>को</w:t>
      </w:r>
      <w:r w:rsidRPr="00754758">
        <w:rPr>
          <w:rFonts w:cs="Kalimati"/>
          <w:sz w:val="24"/>
          <w:szCs w:val="24"/>
          <w:cs/>
          <w:lang w:bidi="hi-IN"/>
        </w:rPr>
        <w:t xml:space="preserve"> वोलपत्र</w:t>
      </w:r>
      <w:r>
        <w:rPr>
          <w:rFonts w:cs="Kalimati" w:hint="cs"/>
          <w:sz w:val="24"/>
          <w:szCs w:val="24"/>
          <w:cs/>
        </w:rPr>
        <w:t xml:space="preserve"> आव्हान तथा बोलपत्र स्वीकृत आशयको सूचना</w:t>
      </w:r>
      <w:r w:rsidRPr="00754758">
        <w:rPr>
          <w:rFonts w:cs="Kalimati"/>
          <w:sz w:val="24"/>
          <w:szCs w:val="24"/>
          <w:cs/>
          <w:lang w:bidi="hi-IN"/>
        </w:rPr>
        <w:t xml:space="preserve"> राष्ट्रियस्तरको दैनिक पत्रिकामा प्रकाशन गर्नुपर्नेमा नगरी नगराई बटेश्वर गाउँपालिकाको ठेक्का प्रयोजनार्थ अभिलेखमा राख्ने गरी एक प्रति मात्र प्रकाशित गरी</w:t>
      </w:r>
      <w:r>
        <w:rPr>
          <w:rFonts w:cs="Kalimati" w:hint="cs"/>
          <w:sz w:val="24"/>
          <w:szCs w:val="24"/>
          <w:cs/>
        </w:rPr>
        <w:t xml:space="preserve"> गराई</w:t>
      </w:r>
      <w:r w:rsidRPr="00754758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 xml:space="preserve">प्रकाशन भएको भनी झुट्टा बिल भरपाईका आधारमा भुक्तानीसमेत गरेकोले 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भ्रष्टाचार निवारण</w:t>
      </w:r>
      <w:r w:rsidRPr="00754758">
        <w:rPr>
          <w:rFonts w:ascii="Kokila" w:eastAsiaTheme="minorHAnsi" w:hAnsi="Kokila" w:cs="Kalimati" w:hint="cs"/>
          <w:sz w:val="24"/>
          <w:szCs w:val="24"/>
          <w:cs/>
        </w:rPr>
        <w:t xml:space="preserve"> 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ऐन</w:t>
      </w:r>
      <w:r w:rsidRPr="00754758">
        <w:rPr>
          <w:rFonts w:ascii="Kokila" w:eastAsiaTheme="minorHAnsi" w:hAnsi="Kokila" w:cs="Kalimati"/>
          <w:sz w:val="24"/>
          <w:szCs w:val="24"/>
          <w:lang w:bidi="hi-IN"/>
        </w:rPr>
        <w:t xml:space="preserve">, 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२०५९ को दफा ८ को उपद</w:t>
      </w:r>
      <w:r>
        <w:rPr>
          <w:rFonts w:ascii="Kokila" w:eastAsiaTheme="minorHAnsi" w:hAnsi="Kokila" w:cs="Kalimati"/>
          <w:sz w:val="24"/>
          <w:szCs w:val="24"/>
          <w:cs/>
          <w:lang w:bidi="hi-IN"/>
        </w:rPr>
        <w:t>फा (१) को देहाय (ङ) बमोजिमको कस</w:t>
      </w:r>
      <w:r>
        <w:rPr>
          <w:rFonts w:ascii="Kokila" w:eastAsiaTheme="minorHAnsi" w:hAnsi="Kokila" w:cs="Kalimati" w:hint="cs"/>
          <w:sz w:val="24"/>
          <w:szCs w:val="24"/>
          <w:cs/>
        </w:rPr>
        <w:t>ु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र</w:t>
      </w:r>
      <w:r>
        <w:rPr>
          <w:rFonts w:ascii="Kokila" w:eastAsiaTheme="minorHAnsi" w:hAnsi="Kokila" w:cs="Kalimati" w:hint="cs"/>
          <w:sz w:val="24"/>
          <w:szCs w:val="24"/>
          <w:cs/>
        </w:rPr>
        <w:t>मा बि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गो रू.६</w:t>
      </w:r>
      <w:r w:rsidRPr="00754758">
        <w:rPr>
          <w:rFonts w:ascii="Kokila" w:eastAsiaTheme="minorHAnsi" w:hAnsi="Kokila" w:cs="Kalimati"/>
          <w:sz w:val="24"/>
          <w:szCs w:val="24"/>
          <w:lang w:bidi="hi-IN"/>
        </w:rPr>
        <w:t>,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44</w:t>
      </w:r>
      <w:r w:rsidRPr="00754758">
        <w:rPr>
          <w:rFonts w:ascii="Kokila" w:eastAsiaTheme="minorHAnsi" w:hAnsi="Kokila" w:cs="Kalimati"/>
          <w:sz w:val="24"/>
          <w:szCs w:val="24"/>
          <w:lang w:bidi="hi-IN"/>
        </w:rPr>
        <w:t>,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>१००</w:t>
      </w:r>
      <w:r>
        <w:rPr>
          <w:rFonts w:ascii="Kokila" w:eastAsiaTheme="minorHAnsi" w:hAnsi="Kokila" w:cs="Kalimati" w:hint="cs"/>
          <w:sz w:val="24"/>
          <w:szCs w:val="24"/>
          <w:cs/>
        </w:rPr>
        <w:t>/</w:t>
      </w:r>
      <w:r w:rsidRPr="00754758">
        <w:rPr>
          <w:rFonts w:ascii="Kokila" w:eastAsiaTheme="minorHAnsi" w:hAnsi="Kokila" w:cs="Kalimati"/>
          <w:sz w:val="24"/>
          <w:szCs w:val="24"/>
          <w:cs/>
          <w:lang w:bidi="hi-IN"/>
        </w:rPr>
        <w:t xml:space="preserve">- कायम गरी सोही ऐनको दफा ८ को उपदफा (1) बमोजिम कैद र बिगोबमोजिम जरिवाना सजाय </w:t>
      </w:r>
      <w:r w:rsidRPr="00754758">
        <w:rPr>
          <w:rFonts w:ascii="Mangal" w:eastAsiaTheme="minorHAnsi" w:hAnsi="Mangal" w:cs="Kalimati"/>
          <w:sz w:val="24"/>
          <w:szCs w:val="24"/>
          <w:cs/>
        </w:rPr>
        <w:t>हुन मागदाबी</w:t>
      </w:r>
      <w:r w:rsidRPr="00754758">
        <w:rPr>
          <w:rFonts w:ascii="Times New Roman" w:eastAsiaTheme="minorHAnsi" w:hAnsi="Times New Roman" w:cs="Kalimati" w:hint="cs"/>
          <w:sz w:val="24"/>
          <w:szCs w:val="24"/>
          <w:cs/>
        </w:rPr>
        <w:t xml:space="preserve"> लिई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055200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२६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को फैसलाबाट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सफाई दिएकोले उल्लिखित फैसलाउपर चित्त नबुझी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२४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0BD" w:rsidRDefault="001140BD" w:rsidP="005C6A14">
      <w:pPr>
        <w:spacing w:after="0" w:line="240" w:lineRule="auto"/>
      </w:pPr>
      <w:r>
        <w:separator/>
      </w:r>
    </w:p>
  </w:endnote>
  <w:endnote w:type="continuationSeparator" w:id="0">
    <w:p w:rsidR="001140BD" w:rsidRDefault="001140BD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0BD" w:rsidRDefault="001140BD" w:rsidP="005C6A14">
      <w:pPr>
        <w:spacing w:after="0" w:line="240" w:lineRule="auto"/>
      </w:pPr>
      <w:r>
        <w:separator/>
      </w:r>
    </w:p>
  </w:footnote>
  <w:footnote w:type="continuationSeparator" w:id="0">
    <w:p w:rsidR="001140BD" w:rsidRDefault="001140BD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67C0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40BD"/>
    <w:rsid w:val="00117AA5"/>
    <w:rsid w:val="00121276"/>
    <w:rsid w:val="001242E4"/>
    <w:rsid w:val="0012471D"/>
    <w:rsid w:val="00127878"/>
    <w:rsid w:val="0013192E"/>
    <w:rsid w:val="001374BB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2B04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1DC8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44D2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06E3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C6CC7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4D98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3C0B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A45AD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405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2506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B6E8E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4FB4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41</cp:revision>
  <cp:lastPrinted>2026-09-09T11:16:00Z</cp:lastPrinted>
  <dcterms:created xsi:type="dcterms:W3CDTF">2025-06-18T08:04:00Z</dcterms:created>
  <dcterms:modified xsi:type="dcterms:W3CDTF">2026-09-09T11:16:00Z</dcterms:modified>
</cp:coreProperties>
</file>