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3DFD10" w14:textId="77777777" w:rsidR="00602180" w:rsidRPr="00F60358" w:rsidRDefault="00602180" w:rsidP="002169B9">
      <w:pPr>
        <w:spacing w:after="0" w:line="240" w:lineRule="auto"/>
        <w:jc w:val="center"/>
        <w:rPr>
          <w:rFonts w:ascii="Times New Roman" w:eastAsia="Calibri" w:hAnsi="Times New Roman" w:cs="Kalimati"/>
          <w:b/>
          <w:bCs/>
          <w:color w:val="FF0000"/>
          <w:sz w:val="36"/>
          <w:szCs w:val="36"/>
          <w:lang w:bidi="ne-NP"/>
        </w:rPr>
      </w:pPr>
      <w:r w:rsidRPr="00F60358">
        <w:rPr>
          <w:rFonts w:ascii="Times New Roman" w:eastAsia="Calibri" w:hAnsi="Times New Roman" w:cs="Kalimati"/>
          <w:b/>
          <w:bCs/>
          <w:noProof/>
          <w:color w:val="FF0000"/>
          <w:sz w:val="36"/>
          <w:szCs w:val="36"/>
          <w:lang w:bidi="ne-NP"/>
        </w:rPr>
        <w:drawing>
          <wp:anchor distT="0" distB="0" distL="114300" distR="114300" simplePos="0" relativeHeight="251657216" behindDoc="0" locked="0" layoutInCell="1" allowOverlap="1" wp14:anchorId="63E57E6B" wp14:editId="762FC46E">
            <wp:simplePos x="0" y="0"/>
            <wp:positionH relativeFrom="column">
              <wp:posOffset>-51036</wp:posOffset>
            </wp:positionH>
            <wp:positionV relativeFrom="paragraph">
              <wp:posOffset>0</wp:posOffset>
            </wp:positionV>
            <wp:extent cx="988828" cy="911074"/>
            <wp:effectExtent l="0" t="0" r="1905" b="3810"/>
            <wp:wrapNone/>
            <wp:docPr id="11" name="Picture 11"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nepal-emble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8828" cy="9110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F60358">
        <w:rPr>
          <w:rFonts w:ascii="Kokila" w:eastAsia="Calibri" w:hAnsi="Kokila" w:cs="Kalimati" w:hint="cs"/>
          <w:b/>
          <w:bCs/>
          <w:color w:val="FF0000"/>
          <w:sz w:val="36"/>
          <w:szCs w:val="36"/>
          <w:cs/>
          <w:lang w:bidi="ne-NP"/>
        </w:rPr>
        <w:t>अख्तियार</w:t>
      </w:r>
      <w:r w:rsidRPr="00F60358">
        <w:rPr>
          <w:rFonts w:ascii="Times New Roman" w:eastAsia="Calibri" w:hAnsi="Times New Roman" w:cs="Kalimati"/>
          <w:b/>
          <w:bCs/>
          <w:color w:val="FF0000"/>
          <w:sz w:val="36"/>
          <w:szCs w:val="36"/>
          <w:cs/>
          <w:lang w:bidi="ne-NP"/>
        </w:rPr>
        <w:t xml:space="preserve"> </w:t>
      </w:r>
      <w:r w:rsidRPr="00F60358">
        <w:rPr>
          <w:rFonts w:ascii="Kokila" w:eastAsia="Calibri" w:hAnsi="Kokila" w:cs="Kalimati" w:hint="cs"/>
          <w:b/>
          <w:bCs/>
          <w:color w:val="FF0000"/>
          <w:sz w:val="36"/>
          <w:szCs w:val="36"/>
          <w:cs/>
          <w:lang w:bidi="ne-NP"/>
        </w:rPr>
        <w:t>दुरुपयोग</w:t>
      </w:r>
      <w:r w:rsidRPr="00F60358">
        <w:rPr>
          <w:rFonts w:ascii="Times New Roman" w:eastAsia="Calibri" w:hAnsi="Times New Roman" w:cs="Kalimati"/>
          <w:b/>
          <w:bCs/>
          <w:color w:val="FF0000"/>
          <w:sz w:val="36"/>
          <w:szCs w:val="36"/>
          <w:cs/>
          <w:lang w:bidi="ne-NP"/>
        </w:rPr>
        <w:t xml:space="preserve"> </w:t>
      </w:r>
      <w:r w:rsidRPr="00F60358">
        <w:rPr>
          <w:rFonts w:ascii="Kokila" w:eastAsia="Calibri" w:hAnsi="Kokila" w:cs="Kalimati" w:hint="cs"/>
          <w:b/>
          <w:bCs/>
          <w:color w:val="FF0000"/>
          <w:sz w:val="36"/>
          <w:szCs w:val="36"/>
          <w:cs/>
          <w:lang w:bidi="ne-NP"/>
        </w:rPr>
        <w:t>अनुसन्धान</w:t>
      </w:r>
      <w:r w:rsidRPr="00F60358">
        <w:rPr>
          <w:rFonts w:ascii="Times New Roman" w:eastAsia="Calibri" w:hAnsi="Times New Roman" w:cs="Kalimati"/>
          <w:b/>
          <w:bCs/>
          <w:color w:val="FF0000"/>
          <w:sz w:val="36"/>
          <w:szCs w:val="36"/>
          <w:cs/>
          <w:lang w:bidi="ne-NP"/>
        </w:rPr>
        <w:t xml:space="preserve"> </w:t>
      </w:r>
      <w:r w:rsidRPr="00F60358">
        <w:rPr>
          <w:rFonts w:ascii="Kokila" w:eastAsia="Calibri" w:hAnsi="Kokila" w:cs="Kalimati" w:hint="cs"/>
          <w:b/>
          <w:bCs/>
          <w:color w:val="FF0000"/>
          <w:sz w:val="36"/>
          <w:szCs w:val="36"/>
          <w:cs/>
          <w:lang w:bidi="ne-NP"/>
        </w:rPr>
        <w:t>आयोग</w:t>
      </w:r>
    </w:p>
    <w:p w14:paraId="232223C9" w14:textId="77777777" w:rsidR="00602180" w:rsidRPr="00F60358" w:rsidRDefault="00602180" w:rsidP="002169B9">
      <w:pPr>
        <w:spacing w:after="0" w:line="240" w:lineRule="auto"/>
        <w:jc w:val="center"/>
        <w:rPr>
          <w:rFonts w:ascii="Times New Roman" w:eastAsia="Calibri" w:hAnsi="Times New Roman" w:cs="Kalimati"/>
          <w:b/>
          <w:bCs/>
          <w:color w:val="FF0000"/>
          <w:sz w:val="28"/>
          <w:szCs w:val="28"/>
          <w:lang w:bidi="ne-NP"/>
        </w:rPr>
      </w:pPr>
      <w:r w:rsidRPr="00F60358">
        <w:rPr>
          <w:rFonts w:ascii="Kokila" w:eastAsia="Calibri" w:hAnsi="Kokila" w:cs="Kalimati" w:hint="cs"/>
          <w:b/>
          <w:bCs/>
          <w:color w:val="FF0000"/>
          <w:sz w:val="28"/>
          <w:szCs w:val="28"/>
          <w:cs/>
          <w:lang w:bidi="ne-NP"/>
        </w:rPr>
        <w:t>टङ्गाल</w:t>
      </w:r>
      <w:r w:rsidRPr="00F60358">
        <w:rPr>
          <w:rFonts w:ascii="Times New Roman" w:eastAsia="Calibri" w:hAnsi="Times New Roman" w:cs="Kalimati"/>
          <w:b/>
          <w:bCs/>
          <w:color w:val="FF0000"/>
          <w:sz w:val="28"/>
          <w:szCs w:val="28"/>
          <w:cs/>
          <w:lang w:bidi="ne-NP"/>
        </w:rPr>
        <w:t xml:space="preserve">, </w:t>
      </w:r>
      <w:r w:rsidRPr="00F60358">
        <w:rPr>
          <w:rFonts w:ascii="Kokila" w:eastAsia="Calibri" w:hAnsi="Kokila" w:cs="Kalimati" w:hint="cs"/>
          <w:b/>
          <w:bCs/>
          <w:color w:val="FF0000"/>
          <w:sz w:val="28"/>
          <w:szCs w:val="28"/>
          <w:cs/>
          <w:lang w:bidi="ne-NP"/>
        </w:rPr>
        <w:t>काठमाडौँ।</w:t>
      </w:r>
    </w:p>
    <w:p w14:paraId="6FC388BE" w14:textId="5A5AAB9D" w:rsidR="00602180" w:rsidRPr="00F60358" w:rsidRDefault="00602180" w:rsidP="002169B9">
      <w:pPr>
        <w:spacing w:after="0" w:line="240" w:lineRule="auto"/>
        <w:jc w:val="right"/>
        <w:rPr>
          <w:rFonts w:ascii="Times New Roman" w:eastAsia="Calibri" w:hAnsi="Times New Roman" w:cs="Kalimati"/>
          <w:b/>
          <w:bCs/>
          <w:sz w:val="24"/>
          <w:szCs w:val="24"/>
          <w:lang w:bidi="ne-NP"/>
        </w:rPr>
      </w:pPr>
      <w:r w:rsidRPr="00F60358">
        <w:rPr>
          <w:rFonts w:ascii="Kokila" w:eastAsia="Calibri" w:hAnsi="Kokila" w:cs="Kalimati" w:hint="cs"/>
          <w:b/>
          <w:bCs/>
          <w:sz w:val="24"/>
          <w:szCs w:val="24"/>
          <w:cs/>
          <w:lang w:bidi="ne-NP"/>
        </w:rPr>
        <w:t>मिति</w:t>
      </w:r>
      <w:r w:rsidRPr="00F60358">
        <w:rPr>
          <w:rFonts w:ascii="Times New Roman" w:eastAsia="Calibri" w:hAnsi="Times New Roman" w:cs="Kalimati"/>
          <w:b/>
          <w:bCs/>
          <w:sz w:val="24"/>
          <w:szCs w:val="24"/>
          <w:cs/>
          <w:lang w:bidi="ne-NP"/>
        </w:rPr>
        <w:t xml:space="preserve">: </w:t>
      </w:r>
      <w:r w:rsidRPr="002365AF">
        <w:rPr>
          <w:rFonts w:ascii="Times New Roman" w:eastAsia="Calibri" w:hAnsi="Times New Roman" w:cs="Kalimati"/>
          <w:b/>
          <w:bCs/>
          <w:color w:val="000000" w:themeColor="text1"/>
          <w:sz w:val="24"/>
          <w:szCs w:val="24"/>
          <w:cs/>
          <w:lang w:bidi="ne-NP"/>
        </w:rPr>
        <w:t>2082</w:t>
      </w:r>
      <w:r w:rsidRPr="002365AF">
        <w:rPr>
          <w:rFonts w:ascii="Kokila" w:eastAsia="Calibri" w:hAnsi="Kokila" w:cs="Kalimati" w:hint="cs"/>
          <w:b/>
          <w:bCs/>
          <w:color w:val="000000" w:themeColor="text1"/>
          <w:sz w:val="24"/>
          <w:szCs w:val="24"/>
          <w:cs/>
          <w:lang w:bidi="ne-NP"/>
        </w:rPr>
        <w:t>।</w:t>
      </w:r>
      <w:r w:rsidR="00DD7A49" w:rsidRPr="002365AF">
        <w:rPr>
          <w:rFonts w:ascii="Times New Roman" w:eastAsia="Calibri" w:hAnsi="Times New Roman" w:cs="Kalimati"/>
          <w:b/>
          <w:bCs/>
          <w:color w:val="000000" w:themeColor="text1"/>
          <w:sz w:val="24"/>
          <w:szCs w:val="24"/>
          <w:cs/>
          <w:lang w:bidi="ne-NP"/>
        </w:rPr>
        <w:t>0</w:t>
      </w:r>
      <w:r w:rsidR="00DD7A49" w:rsidRPr="002365AF">
        <w:rPr>
          <w:rFonts w:ascii="Times New Roman" w:eastAsia="Calibri" w:hAnsi="Times New Roman" w:cs="Kalimati" w:hint="cs"/>
          <w:b/>
          <w:bCs/>
          <w:color w:val="000000" w:themeColor="text1"/>
          <w:sz w:val="24"/>
          <w:szCs w:val="24"/>
          <w:cs/>
          <w:lang w:bidi="ne-NP"/>
        </w:rPr>
        <w:t>3</w:t>
      </w:r>
      <w:r w:rsidRPr="002365AF">
        <w:rPr>
          <w:rFonts w:ascii="Kokila" w:eastAsia="Calibri" w:hAnsi="Kokila" w:cs="Kalimati" w:hint="cs"/>
          <w:b/>
          <w:bCs/>
          <w:color w:val="000000" w:themeColor="text1"/>
          <w:sz w:val="24"/>
          <w:szCs w:val="24"/>
          <w:cs/>
          <w:lang w:bidi="ne-NP"/>
        </w:rPr>
        <w:t>।</w:t>
      </w:r>
      <w:r w:rsidR="00DD7A49" w:rsidRPr="002365AF">
        <w:rPr>
          <w:rFonts w:ascii="Times New Roman" w:eastAsia="Calibri" w:hAnsi="Times New Roman" w:cs="Kalimati" w:hint="cs"/>
          <w:b/>
          <w:bCs/>
          <w:color w:val="000000" w:themeColor="text1"/>
          <w:sz w:val="24"/>
          <w:szCs w:val="24"/>
          <w:cs/>
          <w:lang w:bidi="ne-NP"/>
        </w:rPr>
        <w:t>0</w:t>
      </w:r>
      <w:r w:rsidR="0074247F">
        <w:rPr>
          <w:rFonts w:ascii="Times New Roman" w:eastAsia="Calibri" w:hAnsi="Times New Roman" w:cs="Kalimati" w:hint="cs"/>
          <w:b/>
          <w:bCs/>
          <w:color w:val="000000" w:themeColor="text1"/>
          <w:sz w:val="24"/>
          <w:szCs w:val="24"/>
          <w:cs/>
          <w:lang w:bidi="ne-NP"/>
        </w:rPr>
        <w:t>९</w:t>
      </w:r>
      <w:r w:rsidRPr="002365AF">
        <w:rPr>
          <w:rFonts w:ascii="Times New Roman" w:eastAsia="Calibri" w:hAnsi="Times New Roman" w:cs="Kalimati"/>
          <w:b/>
          <w:bCs/>
          <w:color w:val="000000" w:themeColor="text1"/>
          <w:sz w:val="24"/>
          <w:szCs w:val="24"/>
          <w:cs/>
          <w:lang w:bidi="ne-NP"/>
        </w:rPr>
        <w:t xml:space="preserve"> </w:t>
      </w:r>
      <w:r w:rsidRPr="002365AF">
        <w:rPr>
          <w:rFonts w:ascii="Kokila" w:eastAsia="Calibri" w:hAnsi="Kokila" w:cs="Kalimati" w:hint="cs"/>
          <w:b/>
          <w:bCs/>
          <w:color w:val="000000" w:themeColor="text1"/>
          <w:sz w:val="24"/>
          <w:szCs w:val="24"/>
          <w:cs/>
          <w:lang w:bidi="ne-NP"/>
        </w:rPr>
        <w:t>गते।</w:t>
      </w:r>
    </w:p>
    <w:p w14:paraId="3B61E01A" w14:textId="77777777" w:rsidR="00602180" w:rsidRPr="00D16A82" w:rsidRDefault="00602180" w:rsidP="002169B9">
      <w:pPr>
        <w:spacing w:after="0" w:line="240" w:lineRule="auto"/>
        <w:jc w:val="center"/>
        <w:rPr>
          <w:rFonts w:ascii="Times New Roman" w:eastAsia="Calibri" w:hAnsi="Times New Roman" w:cs="Kalimati"/>
          <w:b/>
          <w:bCs/>
          <w:sz w:val="28"/>
          <w:szCs w:val="28"/>
          <w:u w:val="single"/>
          <w:lang w:bidi="ne-NP"/>
        </w:rPr>
      </w:pPr>
      <w:r w:rsidRPr="00D16A82">
        <w:rPr>
          <w:rFonts w:ascii="Kokila" w:eastAsia="Calibri" w:hAnsi="Kokila" w:cs="Kalimati" w:hint="cs"/>
          <w:b/>
          <w:bCs/>
          <w:sz w:val="28"/>
          <w:szCs w:val="28"/>
          <w:u w:val="single"/>
          <w:cs/>
          <w:lang w:bidi="ne-NP"/>
        </w:rPr>
        <w:t>प्रेस</w:t>
      </w:r>
      <w:r w:rsidRPr="00D16A82">
        <w:rPr>
          <w:rFonts w:ascii="Times New Roman" w:eastAsia="Calibri" w:hAnsi="Times New Roman" w:cs="Kalimati"/>
          <w:b/>
          <w:bCs/>
          <w:sz w:val="28"/>
          <w:szCs w:val="28"/>
          <w:u w:val="single"/>
          <w:cs/>
          <w:lang w:bidi="ne-NP"/>
        </w:rPr>
        <w:t xml:space="preserve"> </w:t>
      </w:r>
      <w:r w:rsidRPr="00D16A82">
        <w:rPr>
          <w:rFonts w:ascii="Kokila" w:eastAsia="Calibri" w:hAnsi="Kokila" w:cs="Kalimati" w:hint="cs"/>
          <w:b/>
          <w:bCs/>
          <w:sz w:val="28"/>
          <w:szCs w:val="28"/>
          <w:u w:val="single"/>
          <w:cs/>
          <w:lang w:bidi="ne-NP"/>
        </w:rPr>
        <w:t>विज्ञप्ति</w:t>
      </w:r>
    </w:p>
    <w:p w14:paraId="34DF21AF" w14:textId="77777777" w:rsidR="002169B9" w:rsidRPr="00F60358" w:rsidRDefault="002169B9" w:rsidP="002169B9">
      <w:pPr>
        <w:spacing w:after="0" w:line="240" w:lineRule="auto"/>
        <w:jc w:val="center"/>
        <w:rPr>
          <w:rFonts w:ascii="Times New Roman" w:eastAsia="Calibri" w:hAnsi="Times New Roman" w:cs="Kalimati"/>
          <w:b/>
          <w:bCs/>
          <w:sz w:val="24"/>
          <w:szCs w:val="24"/>
          <w:u w:val="single"/>
          <w:lang w:bidi="ne-NP"/>
        </w:rPr>
      </w:pPr>
    </w:p>
    <w:p w14:paraId="1838BCBB" w14:textId="4463EE2A" w:rsidR="00BE6C4B" w:rsidRDefault="00733FF0" w:rsidP="00B47F59">
      <w:pPr>
        <w:spacing w:after="0" w:line="240" w:lineRule="auto"/>
        <w:ind w:left="2700" w:hanging="810"/>
        <w:jc w:val="both"/>
        <w:rPr>
          <w:rFonts w:ascii="Kokila" w:eastAsia="Calibri" w:hAnsi="Kokila" w:cs="Kalimati"/>
          <w:kern w:val="2"/>
          <w:sz w:val="24"/>
          <w:szCs w:val="24"/>
          <w:lang w:bidi="ne-NP"/>
        </w:rPr>
      </w:pPr>
      <w:r>
        <w:rPr>
          <w:rFonts w:ascii="Kokila" w:eastAsia="Calibri" w:hAnsi="Kokila" w:cs="Kalimati" w:hint="cs"/>
          <w:b/>
          <w:bCs/>
          <w:kern w:val="2"/>
          <w:sz w:val="24"/>
          <w:szCs w:val="24"/>
          <w:cs/>
          <w:lang w:bidi="ne-NP"/>
        </w:rPr>
        <w:t xml:space="preserve">बिषय:- </w:t>
      </w:r>
      <w:r w:rsidR="00B47F59" w:rsidRPr="00B47F59">
        <w:rPr>
          <w:rFonts w:ascii="Kokila" w:eastAsia="Calibri" w:hAnsi="Kokila" w:cs="Kalimati"/>
          <w:b/>
          <w:bCs/>
          <w:kern w:val="2"/>
          <w:sz w:val="24"/>
          <w:szCs w:val="24"/>
          <w:cs/>
          <w:lang w:bidi="hi-IN"/>
        </w:rPr>
        <w:t>प्रदेश अस्पताल</w:t>
      </w:r>
      <w:r w:rsidR="00B47F59" w:rsidRPr="00B47F59">
        <w:rPr>
          <w:rFonts w:ascii="Kokila" w:eastAsia="Calibri" w:hAnsi="Kokila" w:cs="Kalimati"/>
          <w:b/>
          <w:bCs/>
          <w:kern w:val="2"/>
          <w:sz w:val="24"/>
          <w:szCs w:val="24"/>
        </w:rPr>
        <w:t xml:space="preserve">, </w:t>
      </w:r>
      <w:r w:rsidR="00B47F59" w:rsidRPr="00B47F59">
        <w:rPr>
          <w:rFonts w:ascii="Kokila" w:eastAsia="Calibri" w:hAnsi="Kokila" w:cs="Kalimati"/>
          <w:b/>
          <w:bCs/>
          <w:kern w:val="2"/>
          <w:sz w:val="24"/>
          <w:szCs w:val="24"/>
          <w:cs/>
          <w:lang w:bidi="hi-IN"/>
        </w:rPr>
        <w:t>सुर्खेतक</w:t>
      </w:r>
      <w:r w:rsidR="00B47F59" w:rsidRPr="00B47F59">
        <w:rPr>
          <w:rFonts w:ascii="Kokila" w:eastAsia="Calibri" w:hAnsi="Kokila" w:cs="Kalimati" w:hint="cs"/>
          <w:b/>
          <w:bCs/>
          <w:kern w:val="2"/>
          <w:sz w:val="24"/>
          <w:szCs w:val="24"/>
          <w:cs/>
          <w:lang w:bidi="ne-NP"/>
        </w:rPr>
        <w:t>ा</w:t>
      </w:r>
      <w:r w:rsidR="00B47F59" w:rsidRPr="00B47F59">
        <w:rPr>
          <w:rFonts w:ascii="Kokila" w:eastAsia="Calibri" w:hAnsi="Kokila" w:cs="Kalimati"/>
          <w:b/>
          <w:bCs/>
          <w:kern w:val="2"/>
          <w:sz w:val="24"/>
          <w:szCs w:val="24"/>
          <w:cs/>
          <w:lang w:bidi="hi-IN"/>
        </w:rPr>
        <w:t xml:space="preserve"> लेखा अधिकृत (अधिकृतस्तर छैटौं) शंकर प्रसाद सुवेदी</w:t>
      </w:r>
      <w:r w:rsidR="00B47F59" w:rsidRPr="00B47F59">
        <w:rPr>
          <w:rFonts w:ascii="Kokila" w:eastAsia="Calibri" w:hAnsi="Kokila" w:cs="Kalimati" w:hint="cs"/>
          <w:b/>
          <w:bCs/>
          <w:kern w:val="2"/>
          <w:sz w:val="24"/>
          <w:szCs w:val="24"/>
          <w:cs/>
          <w:lang w:bidi="ne-NP"/>
        </w:rPr>
        <w:t>समेत</w:t>
      </w:r>
      <w:r w:rsidR="00B47F59">
        <w:rPr>
          <w:rFonts w:ascii="Kokila" w:eastAsia="Calibri" w:hAnsi="Kokila" w:cs="Kalimati" w:hint="cs"/>
          <w:b/>
          <w:bCs/>
          <w:kern w:val="2"/>
          <w:sz w:val="24"/>
          <w:szCs w:val="24"/>
          <w:cs/>
          <w:lang w:bidi="ne-NP"/>
        </w:rPr>
        <w:t xml:space="preserve"> ३ जना</w:t>
      </w:r>
      <w:r w:rsidR="00B47F59" w:rsidRPr="00B47F59">
        <w:rPr>
          <w:rFonts w:ascii="Kokila" w:eastAsia="Calibri" w:hAnsi="Kokila" w:cs="Kalimati" w:hint="cs"/>
          <w:b/>
          <w:bCs/>
          <w:kern w:val="2"/>
          <w:sz w:val="24"/>
          <w:szCs w:val="24"/>
          <w:cs/>
          <w:lang w:bidi="ne-NP"/>
        </w:rPr>
        <w:t xml:space="preserve"> </w:t>
      </w:r>
      <w:r w:rsidR="00B47F59" w:rsidRPr="00B47F59">
        <w:rPr>
          <w:rFonts w:ascii="Kokila" w:eastAsia="Calibri" w:hAnsi="Kokila" w:cs="Kalimati"/>
          <w:b/>
          <w:bCs/>
          <w:kern w:val="2"/>
          <w:sz w:val="24"/>
          <w:szCs w:val="24"/>
          <w:cs/>
          <w:lang w:bidi="hi-IN"/>
        </w:rPr>
        <w:t xml:space="preserve">उपर सार्वजनिक सम्पत्ति हिनामिना/हानीनोक्सानी गरी गराई </w:t>
      </w:r>
      <w:r w:rsidR="00B47F59" w:rsidRPr="00B47F59">
        <w:rPr>
          <w:rFonts w:ascii="Kokila" w:eastAsia="Calibri" w:hAnsi="Kokila" w:cs="Kalimati"/>
          <w:b/>
          <w:bCs/>
          <w:kern w:val="2"/>
          <w:sz w:val="24"/>
          <w:szCs w:val="24"/>
          <w:u w:val="single"/>
          <w:cs/>
          <w:lang w:bidi="hi-IN"/>
        </w:rPr>
        <w:t>भ्रष्टाचार गरेको सम्बन्धी आरोपपत्र दायर।</w:t>
      </w:r>
      <w:r w:rsidR="007F0C7E">
        <w:rPr>
          <w:rFonts w:ascii="Kokila" w:eastAsia="Calibri" w:hAnsi="Kokila" w:cs="Kalimati"/>
          <w:kern w:val="2"/>
          <w:sz w:val="24"/>
          <w:szCs w:val="24"/>
          <w:lang w:bidi="hi-IN"/>
        </w:rPr>
        <w:t xml:space="preserve">                </w:t>
      </w:r>
    </w:p>
    <w:p w14:paraId="6DEF3719" w14:textId="77777777" w:rsidR="00B47F59" w:rsidRDefault="00BE6C4B" w:rsidP="00187F22">
      <w:pPr>
        <w:spacing w:after="0" w:line="240" w:lineRule="auto"/>
        <w:ind w:left="450" w:firstLine="274"/>
        <w:jc w:val="both"/>
        <w:rPr>
          <w:rFonts w:ascii="Kokila" w:eastAsia="Calibri" w:hAnsi="Kokila" w:cs="Kalimati"/>
          <w:kern w:val="2"/>
          <w:sz w:val="24"/>
          <w:szCs w:val="24"/>
          <w:lang w:bidi="ne-NP"/>
        </w:rPr>
      </w:pPr>
      <w:r>
        <w:rPr>
          <w:rFonts w:ascii="Kokila" w:eastAsia="Calibri" w:hAnsi="Kokila" w:cs="Kalimati" w:hint="cs"/>
          <w:kern w:val="2"/>
          <w:sz w:val="24"/>
          <w:szCs w:val="24"/>
          <w:cs/>
          <w:lang w:bidi="ne-NP"/>
        </w:rPr>
        <w:t xml:space="preserve">   </w:t>
      </w:r>
    </w:p>
    <w:p w14:paraId="625BCF9C" w14:textId="77777777" w:rsidR="00B47F59" w:rsidRPr="00923E00" w:rsidRDefault="00B47F59" w:rsidP="00187F22">
      <w:pPr>
        <w:spacing w:after="0" w:line="240" w:lineRule="auto"/>
        <w:ind w:left="450" w:firstLine="274"/>
        <w:jc w:val="both"/>
        <w:rPr>
          <w:rFonts w:ascii="Kokila" w:eastAsia="Calibri" w:hAnsi="Kokila" w:cs="Kalimati"/>
          <w:kern w:val="2"/>
          <w:sz w:val="12"/>
          <w:szCs w:val="12"/>
          <w:lang w:bidi="ne-NP"/>
        </w:rPr>
      </w:pPr>
    </w:p>
    <w:p w14:paraId="7738791F" w14:textId="77777777" w:rsidR="00B47F59" w:rsidRDefault="00B47F59" w:rsidP="00187F22">
      <w:pPr>
        <w:spacing w:after="0" w:line="240" w:lineRule="auto"/>
        <w:ind w:left="450" w:firstLine="274"/>
        <w:jc w:val="both"/>
        <w:rPr>
          <w:rFonts w:ascii="Kokila" w:eastAsia="Calibri" w:hAnsi="Kokila" w:cs="Kalimati"/>
          <w:kern w:val="2"/>
          <w:sz w:val="24"/>
          <w:szCs w:val="24"/>
          <w:lang w:bidi="ne-NP"/>
        </w:rPr>
      </w:pPr>
    </w:p>
    <w:p w14:paraId="24D79757" w14:textId="4F1FFF7D" w:rsidR="00187F22" w:rsidRDefault="00B47F59" w:rsidP="00B509E5">
      <w:pPr>
        <w:spacing w:after="120" w:line="240" w:lineRule="auto"/>
        <w:ind w:left="720" w:firstLine="907"/>
        <w:jc w:val="both"/>
        <w:rPr>
          <w:rFonts w:ascii="Kokila" w:eastAsia="Calibri" w:hAnsi="Kokila" w:cs="Kalimati"/>
          <w:b/>
          <w:bCs/>
          <w:kern w:val="2"/>
          <w:sz w:val="24"/>
          <w:szCs w:val="24"/>
          <w:lang w:bidi="ne-NP"/>
        </w:rPr>
      </w:pPr>
      <w:r w:rsidRPr="00621699">
        <w:rPr>
          <w:rFonts w:cs="Kalimati" w:hint="cs"/>
          <w:sz w:val="24"/>
          <w:szCs w:val="24"/>
          <w:cs/>
          <w:lang w:bidi="hi-IN"/>
        </w:rPr>
        <w:t>प्रदेश अस्पताल</w:t>
      </w:r>
      <w:r w:rsidRPr="00621699">
        <w:rPr>
          <w:rFonts w:cs="Kalimati" w:hint="cs"/>
          <w:sz w:val="24"/>
          <w:szCs w:val="24"/>
          <w:rtl/>
          <w:cs/>
        </w:rPr>
        <w:t>,</w:t>
      </w:r>
      <w:r w:rsidRPr="00621699">
        <w:rPr>
          <w:rFonts w:cs="Kalimati" w:hint="cs"/>
          <w:sz w:val="24"/>
          <w:szCs w:val="24"/>
          <w:cs/>
          <w:lang w:bidi="ne-NP"/>
        </w:rPr>
        <w:t xml:space="preserve"> </w:t>
      </w:r>
      <w:r w:rsidRPr="00621699">
        <w:rPr>
          <w:rFonts w:cs="Kalimati" w:hint="cs"/>
          <w:sz w:val="24"/>
          <w:szCs w:val="24"/>
          <w:cs/>
          <w:lang w:bidi="hi-IN"/>
        </w:rPr>
        <w:t xml:space="preserve">सुर्खेतमा सामाजिक सेवा </w:t>
      </w:r>
      <w:r w:rsidRPr="00621699">
        <w:rPr>
          <w:rFonts w:cs="Kalimati" w:hint="cs"/>
          <w:sz w:val="24"/>
          <w:szCs w:val="24"/>
          <w:cs/>
          <w:lang w:bidi="ne-NP"/>
        </w:rPr>
        <w:t>ए</w:t>
      </w:r>
      <w:r w:rsidRPr="00621699">
        <w:rPr>
          <w:rFonts w:cs="Kalimati" w:hint="cs"/>
          <w:sz w:val="24"/>
          <w:szCs w:val="24"/>
          <w:cs/>
          <w:lang w:bidi="hi-IN"/>
        </w:rPr>
        <w:t>काई कार्यक्रमतर्फ कम्प्युटर अपरेटर</w:t>
      </w:r>
      <w:r>
        <w:rPr>
          <w:rFonts w:cs="Kalimati" w:hint="cs"/>
          <w:sz w:val="24"/>
          <w:szCs w:val="24"/>
          <w:cs/>
          <w:lang w:bidi="ne-NP"/>
        </w:rPr>
        <w:t xml:space="preserve"> </w:t>
      </w:r>
      <w:r w:rsidRPr="00621699">
        <w:rPr>
          <w:rFonts w:cs="Kalimati" w:hint="cs"/>
          <w:sz w:val="24"/>
          <w:szCs w:val="24"/>
          <w:cs/>
          <w:lang w:bidi="ne-NP"/>
        </w:rPr>
        <w:t>(</w:t>
      </w:r>
      <w:r w:rsidRPr="00621699">
        <w:rPr>
          <w:rFonts w:cs="Kalimati" w:hint="cs"/>
          <w:sz w:val="24"/>
          <w:szCs w:val="24"/>
          <w:cs/>
          <w:lang w:bidi="hi-IN"/>
        </w:rPr>
        <w:t>करार</w:t>
      </w:r>
      <w:r w:rsidRPr="00621699">
        <w:rPr>
          <w:rFonts w:cs="Kalimati" w:hint="cs"/>
          <w:sz w:val="24"/>
          <w:szCs w:val="24"/>
          <w:cs/>
          <w:lang w:bidi="ne-NP"/>
        </w:rPr>
        <w:t>) पद</w:t>
      </w:r>
      <w:r w:rsidRPr="00621699">
        <w:rPr>
          <w:rFonts w:cs="Kalimati" w:hint="cs"/>
          <w:sz w:val="24"/>
          <w:szCs w:val="24"/>
          <w:cs/>
          <w:lang w:bidi="hi-IN"/>
        </w:rPr>
        <w:t>मा कार्यरत कर्मचारी तृप्ती शाहीले स्वास्थ्य बिमा</w:t>
      </w:r>
      <w:r w:rsidRPr="00621699">
        <w:rPr>
          <w:rFonts w:cs="Kalimati" w:hint="cs"/>
          <w:sz w:val="24"/>
          <w:szCs w:val="24"/>
          <w:cs/>
          <w:lang w:bidi="ne-NP"/>
        </w:rPr>
        <w:t xml:space="preserve"> शाखा</w:t>
      </w:r>
      <w:r w:rsidRPr="00621699">
        <w:rPr>
          <w:rFonts w:cs="Kalimati" w:hint="cs"/>
          <w:sz w:val="24"/>
          <w:szCs w:val="24"/>
          <w:cs/>
          <w:lang w:bidi="hi-IN"/>
        </w:rPr>
        <w:t xml:space="preserve">को नाम दर्ता गर्ने </w:t>
      </w:r>
      <w:r w:rsidRPr="00621699">
        <w:rPr>
          <w:rFonts w:cs="Kalimati" w:hint="cs"/>
          <w:sz w:val="24"/>
          <w:szCs w:val="24"/>
          <w:cs/>
          <w:lang w:bidi="ne-NP"/>
        </w:rPr>
        <w:t>काउण्टर</w:t>
      </w:r>
      <w:r w:rsidRPr="00621699">
        <w:rPr>
          <w:rFonts w:cs="Kalimati" w:hint="cs"/>
          <w:sz w:val="24"/>
          <w:szCs w:val="24"/>
          <w:cs/>
          <w:lang w:bidi="hi-IN"/>
        </w:rPr>
        <w:t>मा खटिई बिमितहरुको नाम दर्ता गर्ने कार्य गर्दै आईरहेकोमा निजले अनाधिकृत रुपमा बिलिङ्ग काउन्टरमा प्रबेश गरी बिलिङ्ग गर्ने गरेको र बिलिङ्गबाट प्राप्त रकम बैंक दाखिला नगरी रकम हिनामिना गरी</w:t>
      </w:r>
      <w:r w:rsidRPr="00621699">
        <w:rPr>
          <w:rFonts w:cs="Kalimati"/>
          <w:sz w:val="24"/>
          <w:szCs w:val="24"/>
          <w:cs/>
          <w:lang w:bidi="hi-IN"/>
        </w:rPr>
        <w:t xml:space="preserve"> </w:t>
      </w:r>
      <w:r w:rsidRPr="00621699">
        <w:rPr>
          <w:rFonts w:ascii="Mangal" w:hAnsi="Mangal" w:cs="Kalimati" w:hint="cs"/>
          <w:sz w:val="24"/>
          <w:szCs w:val="24"/>
          <w:cs/>
          <w:lang w:bidi="hi-IN"/>
        </w:rPr>
        <w:t>अनियमितता</w:t>
      </w:r>
      <w:r w:rsidRPr="00621699">
        <w:rPr>
          <w:rFonts w:ascii="Utsaah" w:eastAsia="Times New Roman" w:hAnsi="Utsaah" w:cs="Kalimati" w:hint="cs"/>
          <w:sz w:val="24"/>
          <w:szCs w:val="24"/>
          <w:cs/>
          <w:lang w:bidi="ne-NP"/>
        </w:rPr>
        <w:t xml:space="preserve"> गरेको</w:t>
      </w:r>
      <w:r w:rsidRPr="00621699">
        <w:rPr>
          <w:rFonts w:ascii="Courier New" w:eastAsia="Times New Roman" w:hAnsi="Courier New" w:cs="Kalimati" w:hint="cs"/>
          <w:sz w:val="24"/>
          <w:szCs w:val="24"/>
          <w:rtl/>
          <w:cs/>
        </w:rPr>
        <w:t xml:space="preserve"> </w:t>
      </w:r>
      <w:r w:rsidRPr="00621699">
        <w:rPr>
          <w:rFonts w:ascii="Utsaah" w:eastAsia="Times New Roman" w:hAnsi="Utsaah" w:cs="Kalimati" w:hint="cs"/>
          <w:sz w:val="24"/>
          <w:szCs w:val="24"/>
          <w:cs/>
          <w:lang w:bidi="hi-IN"/>
        </w:rPr>
        <w:t>भन्‍ने</w:t>
      </w:r>
      <w:r>
        <w:rPr>
          <w:rFonts w:ascii="Utsaah" w:eastAsia="Times New Roman" w:hAnsi="Utsaah" w:cs="Kalimati" w:hint="cs"/>
          <w:sz w:val="24"/>
          <w:szCs w:val="24"/>
          <w:cs/>
          <w:lang w:bidi="ne-NP"/>
        </w:rPr>
        <w:t xml:space="preserve"> उजुरी निवेदन सम्बन्धमा अनुसन्धान हुँदा</w:t>
      </w:r>
      <w:r w:rsidRPr="00621699">
        <w:rPr>
          <w:rFonts w:ascii="Utsaah" w:eastAsia="Times New Roman" w:hAnsi="Utsaah" w:cs="Kalimati" w:hint="cs"/>
          <w:sz w:val="24"/>
          <w:szCs w:val="24"/>
          <w:rtl/>
          <w:cs/>
        </w:rPr>
        <w:t xml:space="preserve"> </w:t>
      </w:r>
      <w:r w:rsidRPr="00B47F59">
        <w:rPr>
          <w:rFonts w:ascii="Calibri" w:eastAsia="Times New Roman" w:hAnsi="Calibri" w:cs="Kalimati"/>
          <w:sz w:val="24"/>
          <w:szCs w:val="24"/>
          <w:cs/>
          <w:lang w:bidi="ne-NP"/>
        </w:rPr>
        <w:t>प्रदेश अस्पताल सुर्खेतका लेखा अधिकृत (अधिकृतस्तर छैटौं) शंकर प्रसाद सुवेदी</w:t>
      </w:r>
      <w:r w:rsidRPr="00B47F59">
        <w:rPr>
          <w:rFonts w:ascii="Calibri" w:eastAsia="Times New Roman" w:hAnsi="Calibri" w:cs="Kalimati"/>
          <w:sz w:val="24"/>
          <w:szCs w:val="24"/>
          <w:lang w:bidi="ne-NP"/>
        </w:rPr>
        <w:t xml:space="preserve">, </w:t>
      </w:r>
      <w:r w:rsidRPr="00B47F59">
        <w:rPr>
          <w:rFonts w:ascii="Calibri" w:eastAsia="Times New Roman" w:hAnsi="Calibri" w:cs="Kalimati"/>
          <w:sz w:val="24"/>
          <w:szCs w:val="24"/>
          <w:cs/>
          <w:lang w:bidi="ne-NP"/>
        </w:rPr>
        <w:t>सुन्दर कर्णाली संस्थासँग करार सम्झौता गरी सोही संस्थावाट प्रदेश अस्पताल सुर्खेतमा कामकाज गर्न खटिएका प्रतिवादी तृप्ती शाही र कुमारी बैंकका एक्सटे</w:t>
      </w:r>
      <w:r w:rsidR="00B509E5">
        <w:rPr>
          <w:rFonts w:ascii="Calibri" w:eastAsia="Times New Roman" w:hAnsi="Calibri" w:cs="Kalimati"/>
          <w:sz w:val="24"/>
          <w:szCs w:val="24"/>
          <w:cs/>
          <w:lang w:bidi="ne-NP"/>
        </w:rPr>
        <w:t>न्सन काउन्टरका तत्काल</w:t>
      </w:r>
      <w:r w:rsidR="00B509E5">
        <w:rPr>
          <w:rFonts w:ascii="Calibri" w:eastAsia="Times New Roman" w:hAnsi="Calibri" w:cs="Kalimati" w:hint="cs"/>
          <w:sz w:val="24"/>
          <w:szCs w:val="24"/>
          <w:cs/>
          <w:lang w:bidi="ne-NP"/>
        </w:rPr>
        <w:t>ी</w:t>
      </w:r>
      <w:r w:rsidR="00B509E5">
        <w:rPr>
          <w:rFonts w:ascii="Calibri" w:eastAsia="Times New Roman" w:hAnsi="Calibri" w:cs="Kalimati"/>
          <w:sz w:val="24"/>
          <w:szCs w:val="24"/>
          <w:cs/>
          <w:lang w:bidi="ne-NP"/>
        </w:rPr>
        <w:t>न प्रमुख गोमा सि</w:t>
      </w:r>
      <w:r w:rsidR="00B01AF2">
        <w:rPr>
          <w:rFonts w:ascii="Calibri" w:eastAsia="Times New Roman" w:hAnsi="Calibri" w:cs="Kalimati" w:hint="cs"/>
          <w:sz w:val="24"/>
          <w:szCs w:val="24"/>
          <w:cs/>
          <w:lang w:bidi="ne-NP"/>
        </w:rPr>
        <w:t>ं</w:t>
      </w:r>
      <w:r w:rsidR="00B509E5">
        <w:rPr>
          <w:rFonts w:ascii="Calibri" w:eastAsia="Times New Roman" w:hAnsi="Calibri" w:cs="Kalimati"/>
          <w:sz w:val="24"/>
          <w:szCs w:val="24"/>
          <w:cs/>
          <w:lang w:bidi="ne-NP"/>
        </w:rPr>
        <w:t>जाली मगरसमेतक</w:t>
      </w:r>
      <w:r w:rsidR="00B509E5">
        <w:rPr>
          <w:rFonts w:ascii="Calibri" w:eastAsia="Times New Roman" w:hAnsi="Calibri" w:cs="Kalimati" w:hint="cs"/>
          <w:sz w:val="24"/>
          <w:szCs w:val="24"/>
          <w:cs/>
          <w:lang w:bidi="ne-NP"/>
        </w:rPr>
        <w:t>ा प्रतिवादी</w:t>
      </w:r>
      <w:r w:rsidR="00C50DDD">
        <w:rPr>
          <w:rFonts w:ascii="Calibri" w:eastAsia="Times New Roman" w:hAnsi="Calibri" w:cs="Kalimati" w:hint="cs"/>
          <w:sz w:val="24"/>
          <w:szCs w:val="24"/>
          <w:cs/>
          <w:lang w:bidi="ne-NP"/>
        </w:rPr>
        <w:t>हरु</w:t>
      </w:r>
      <w:r w:rsidR="00B509E5">
        <w:rPr>
          <w:rFonts w:ascii="Calibri" w:eastAsia="Times New Roman" w:hAnsi="Calibri" w:cs="Kalimati" w:hint="cs"/>
          <w:sz w:val="24"/>
          <w:szCs w:val="24"/>
          <w:cs/>
          <w:lang w:bidi="ne-NP"/>
        </w:rPr>
        <w:t xml:space="preserve">ले </w:t>
      </w:r>
      <w:r w:rsidRPr="00B47F59">
        <w:rPr>
          <w:rFonts w:ascii="Calibri" w:eastAsia="Times New Roman" w:hAnsi="Calibri" w:cs="Kalimati"/>
          <w:sz w:val="24"/>
          <w:szCs w:val="24"/>
          <w:cs/>
          <w:lang w:bidi="ne-NP"/>
        </w:rPr>
        <w:t>आफ्नो जिम्मा</w:t>
      </w:r>
      <w:r w:rsidR="00C50DDD">
        <w:rPr>
          <w:rFonts w:ascii="Calibri" w:eastAsia="Times New Roman" w:hAnsi="Calibri" w:cs="Kalimati" w:hint="cs"/>
          <w:sz w:val="24"/>
          <w:szCs w:val="24"/>
          <w:cs/>
          <w:lang w:bidi="ne-NP"/>
        </w:rPr>
        <w:t>मा</w:t>
      </w:r>
      <w:r w:rsidRPr="00B47F59">
        <w:rPr>
          <w:rFonts w:ascii="Calibri" w:eastAsia="Times New Roman" w:hAnsi="Calibri" w:cs="Kalimati"/>
          <w:sz w:val="24"/>
          <w:szCs w:val="24"/>
          <w:cs/>
          <w:lang w:bidi="ne-NP"/>
        </w:rPr>
        <w:t xml:space="preserve"> रहेको प्रदेश अस्पताल सुर्खेत/सार्वजनिक संस्थाको सम्पत्ति हिनामिना</w:t>
      </w:r>
      <w:r w:rsidR="00B509E5">
        <w:rPr>
          <w:rFonts w:ascii="Calibri" w:eastAsia="Times New Roman" w:hAnsi="Calibri" w:cs="Kalimati" w:hint="cs"/>
          <w:sz w:val="24"/>
          <w:szCs w:val="24"/>
          <w:cs/>
          <w:lang w:bidi="ne-NP"/>
        </w:rPr>
        <w:t>/</w:t>
      </w:r>
      <w:r w:rsidRPr="00B47F59">
        <w:rPr>
          <w:rFonts w:ascii="Calibri" w:eastAsia="Times New Roman" w:hAnsi="Calibri" w:cs="Kalimati"/>
          <w:sz w:val="24"/>
          <w:szCs w:val="24"/>
          <w:cs/>
          <w:lang w:bidi="ne-NP"/>
        </w:rPr>
        <w:t>हानिनोक्सानी तथा दुरुपयोग गर्ने बदनियतले प्रदेश अस्पताल</w:t>
      </w:r>
      <w:r w:rsidRPr="00B47F59">
        <w:rPr>
          <w:rFonts w:ascii="Calibri" w:eastAsia="Times New Roman" w:hAnsi="Calibri" w:cs="Kalimati"/>
          <w:sz w:val="24"/>
          <w:szCs w:val="24"/>
          <w:lang w:bidi="ne-NP"/>
        </w:rPr>
        <w:t xml:space="preserve">, </w:t>
      </w:r>
      <w:r w:rsidRPr="00B47F59">
        <w:rPr>
          <w:rFonts w:ascii="Calibri" w:eastAsia="Times New Roman" w:hAnsi="Calibri" w:cs="Kalimati"/>
          <w:sz w:val="24"/>
          <w:szCs w:val="24"/>
          <w:cs/>
          <w:lang w:bidi="ne-NP"/>
        </w:rPr>
        <w:t>सुर्खेतमा मिति २०८०।०४।०१ देखि मिति २०८१।०</w:t>
      </w:r>
      <w:r w:rsidR="009026F9">
        <w:rPr>
          <w:rFonts w:ascii="Calibri" w:eastAsia="Times New Roman" w:hAnsi="Calibri" w:cs="Kalimati" w:hint="cs"/>
          <w:sz w:val="24"/>
          <w:szCs w:val="24"/>
          <w:cs/>
          <w:lang w:bidi="ne-NP"/>
        </w:rPr>
        <w:t>४</w:t>
      </w:r>
      <w:r w:rsidRPr="00B47F59">
        <w:rPr>
          <w:rFonts w:ascii="Calibri" w:eastAsia="Times New Roman" w:hAnsi="Calibri" w:cs="Kalimati"/>
          <w:sz w:val="24"/>
          <w:szCs w:val="24"/>
          <w:cs/>
          <w:lang w:bidi="ne-NP"/>
        </w:rPr>
        <w:t>।३२ सम्मको अवधिमा</w:t>
      </w:r>
      <w:r w:rsidR="00B509E5">
        <w:rPr>
          <w:rFonts w:ascii="Calibri" w:eastAsia="Times New Roman" w:hAnsi="Calibri" w:cs="Kalimati" w:hint="cs"/>
          <w:sz w:val="24"/>
          <w:szCs w:val="24"/>
          <w:cs/>
          <w:lang w:bidi="ne-NP"/>
        </w:rPr>
        <w:t xml:space="preserve"> संकलन भएको राजस्व रकम</w:t>
      </w:r>
      <w:r w:rsidRPr="00B47F59">
        <w:rPr>
          <w:rFonts w:ascii="Calibri" w:eastAsia="Times New Roman" w:hAnsi="Calibri" w:cs="Kalimati"/>
          <w:sz w:val="24"/>
          <w:szCs w:val="24"/>
          <w:cs/>
          <w:lang w:bidi="ne-NP"/>
        </w:rPr>
        <w:t xml:space="preserve"> रु.३४</w:t>
      </w:r>
      <w:r w:rsidRPr="00B47F59">
        <w:rPr>
          <w:rFonts w:ascii="Calibri" w:eastAsia="Times New Roman" w:hAnsi="Calibri" w:cs="Kalimati"/>
          <w:sz w:val="24"/>
          <w:szCs w:val="24"/>
          <w:lang w:bidi="ne-NP"/>
        </w:rPr>
        <w:t>,</w:t>
      </w:r>
      <w:r w:rsidRPr="00B47F59">
        <w:rPr>
          <w:rFonts w:ascii="Calibri" w:eastAsia="Times New Roman" w:hAnsi="Calibri" w:cs="Kalimati"/>
          <w:sz w:val="24"/>
          <w:szCs w:val="24"/>
          <w:cs/>
          <w:lang w:bidi="ne-NP"/>
        </w:rPr>
        <w:t>०३</w:t>
      </w:r>
      <w:r w:rsidRPr="00B47F59">
        <w:rPr>
          <w:rFonts w:ascii="Calibri" w:eastAsia="Times New Roman" w:hAnsi="Calibri" w:cs="Kalimati"/>
          <w:sz w:val="24"/>
          <w:szCs w:val="24"/>
          <w:lang w:bidi="ne-NP"/>
        </w:rPr>
        <w:t>,</w:t>
      </w:r>
      <w:r w:rsidRPr="00B47F59">
        <w:rPr>
          <w:rFonts w:ascii="Calibri" w:eastAsia="Times New Roman" w:hAnsi="Calibri" w:cs="Kalimati"/>
          <w:sz w:val="24"/>
          <w:szCs w:val="24"/>
          <w:cs/>
          <w:lang w:bidi="ne-NP"/>
        </w:rPr>
        <w:t>८56।50 (चौँतीस लाख तीन हजार आठ सय छपन्न रुपैया</w:t>
      </w:r>
      <w:r w:rsidR="00C50DDD">
        <w:rPr>
          <w:rFonts w:ascii="Calibri" w:eastAsia="Times New Roman" w:hAnsi="Calibri" w:cs="Kalimati" w:hint="cs"/>
          <w:sz w:val="24"/>
          <w:szCs w:val="24"/>
          <w:cs/>
          <w:lang w:bidi="ne-NP"/>
        </w:rPr>
        <w:t>ँ</w:t>
      </w:r>
      <w:r w:rsidRPr="00B47F59">
        <w:rPr>
          <w:rFonts w:ascii="Calibri" w:eastAsia="Times New Roman" w:hAnsi="Calibri" w:cs="Kalimati"/>
          <w:sz w:val="24"/>
          <w:szCs w:val="24"/>
          <w:cs/>
          <w:lang w:bidi="ne-NP"/>
        </w:rPr>
        <w:t xml:space="preserve"> पचास पैसा) मध्ये रु.८</w:t>
      </w:r>
      <w:r w:rsidRPr="00B47F59">
        <w:rPr>
          <w:rFonts w:ascii="Calibri" w:eastAsia="Times New Roman" w:hAnsi="Calibri" w:cs="Kalimati"/>
          <w:sz w:val="24"/>
          <w:szCs w:val="24"/>
          <w:lang w:bidi="ne-NP"/>
        </w:rPr>
        <w:t>,</w:t>
      </w:r>
      <w:r w:rsidRPr="00B47F59">
        <w:rPr>
          <w:rFonts w:ascii="Calibri" w:eastAsia="Times New Roman" w:hAnsi="Calibri" w:cs="Kalimati"/>
          <w:sz w:val="24"/>
          <w:szCs w:val="24"/>
          <w:cs/>
          <w:lang w:bidi="ne-NP"/>
        </w:rPr>
        <w:t>३६</w:t>
      </w:r>
      <w:r w:rsidRPr="00B47F59">
        <w:rPr>
          <w:rFonts w:ascii="Calibri" w:eastAsia="Times New Roman" w:hAnsi="Calibri" w:cs="Kalimati"/>
          <w:sz w:val="24"/>
          <w:szCs w:val="24"/>
          <w:lang w:bidi="ne-NP"/>
        </w:rPr>
        <w:t>,</w:t>
      </w:r>
      <w:r w:rsidRPr="00B47F59">
        <w:rPr>
          <w:rFonts w:ascii="Calibri" w:eastAsia="Times New Roman" w:hAnsi="Calibri" w:cs="Kalimati"/>
          <w:sz w:val="24"/>
          <w:szCs w:val="24"/>
          <w:cs/>
          <w:lang w:bidi="ne-NP"/>
        </w:rPr>
        <w:t>३३०/- (आठ लाख छत्तीस हजार तीन सय तीस रुपैयाँ) रकम अस्पतालको खातामा दाखिला गरी गराई बा</w:t>
      </w:r>
      <w:r w:rsidR="00B509E5">
        <w:rPr>
          <w:rFonts w:ascii="Calibri" w:eastAsia="Times New Roman" w:hAnsi="Calibri" w:cs="Kalimati" w:hint="cs"/>
          <w:sz w:val="24"/>
          <w:szCs w:val="24"/>
          <w:cs/>
          <w:lang w:bidi="ne-NP"/>
        </w:rPr>
        <w:t>ँ</w:t>
      </w:r>
      <w:r w:rsidRPr="00B47F59">
        <w:rPr>
          <w:rFonts w:ascii="Calibri" w:eastAsia="Times New Roman" w:hAnsi="Calibri" w:cs="Kalimati"/>
          <w:sz w:val="24"/>
          <w:szCs w:val="24"/>
          <w:cs/>
          <w:lang w:bidi="ne-NP"/>
        </w:rPr>
        <w:t>की रू.२५</w:t>
      </w:r>
      <w:r w:rsidRPr="00B47F59">
        <w:rPr>
          <w:rFonts w:ascii="Calibri" w:eastAsia="Times New Roman" w:hAnsi="Calibri" w:cs="Kalimati"/>
          <w:sz w:val="24"/>
          <w:szCs w:val="24"/>
          <w:lang w:bidi="ne-NP"/>
        </w:rPr>
        <w:t>,</w:t>
      </w:r>
      <w:r w:rsidRPr="00B47F59">
        <w:rPr>
          <w:rFonts w:ascii="Calibri" w:eastAsia="Times New Roman" w:hAnsi="Calibri" w:cs="Kalimati"/>
          <w:sz w:val="24"/>
          <w:szCs w:val="24"/>
          <w:cs/>
          <w:lang w:bidi="ne-NP"/>
        </w:rPr>
        <w:t>६७</w:t>
      </w:r>
      <w:r w:rsidRPr="00B47F59">
        <w:rPr>
          <w:rFonts w:ascii="Calibri" w:eastAsia="Times New Roman" w:hAnsi="Calibri" w:cs="Kalimati"/>
          <w:sz w:val="24"/>
          <w:szCs w:val="24"/>
          <w:lang w:bidi="ne-NP"/>
        </w:rPr>
        <w:t>,</w:t>
      </w:r>
      <w:r w:rsidRPr="00B47F59">
        <w:rPr>
          <w:rFonts w:ascii="Calibri" w:eastAsia="Times New Roman" w:hAnsi="Calibri" w:cs="Kalimati"/>
          <w:sz w:val="24"/>
          <w:szCs w:val="24"/>
          <w:cs/>
          <w:lang w:bidi="ne-NP"/>
        </w:rPr>
        <w:t>५२६।५</w:t>
      </w:r>
      <w:r w:rsidR="00B509E5">
        <w:rPr>
          <w:rFonts w:ascii="Calibri" w:eastAsia="Times New Roman" w:hAnsi="Calibri" w:cs="Kalimati" w:hint="cs"/>
          <w:sz w:val="24"/>
          <w:szCs w:val="24"/>
          <w:cs/>
          <w:lang w:bidi="ne-NP"/>
        </w:rPr>
        <w:t>०</w:t>
      </w:r>
      <w:r w:rsidRPr="00B47F59">
        <w:rPr>
          <w:rFonts w:ascii="Calibri" w:eastAsia="Times New Roman" w:hAnsi="Calibri" w:cs="Kalimati"/>
          <w:sz w:val="24"/>
          <w:szCs w:val="24"/>
          <w:cs/>
          <w:lang w:bidi="ne-NP"/>
        </w:rPr>
        <w:t xml:space="preserve"> (</w:t>
      </w:r>
      <w:r>
        <w:rPr>
          <w:rFonts w:ascii="Calibri" w:eastAsia="Times New Roman" w:hAnsi="Calibri" w:cs="Kalimati"/>
          <w:sz w:val="24"/>
          <w:szCs w:val="24"/>
          <w:cs/>
          <w:lang w:bidi="ne-NP"/>
        </w:rPr>
        <w:t>पच्च</w:t>
      </w:r>
      <w:r>
        <w:rPr>
          <w:rFonts w:ascii="Calibri" w:eastAsia="Times New Roman" w:hAnsi="Calibri" w:cs="Kalimati" w:hint="cs"/>
          <w:sz w:val="24"/>
          <w:szCs w:val="24"/>
          <w:cs/>
          <w:lang w:bidi="ne-NP"/>
        </w:rPr>
        <w:t>ी</w:t>
      </w:r>
      <w:r w:rsidRPr="00B47F59">
        <w:rPr>
          <w:rFonts w:ascii="Calibri" w:eastAsia="Times New Roman" w:hAnsi="Calibri" w:cs="Kalimati"/>
          <w:sz w:val="24"/>
          <w:szCs w:val="24"/>
          <w:cs/>
          <w:lang w:bidi="ne-NP"/>
        </w:rPr>
        <w:t xml:space="preserve">स लाख </w:t>
      </w:r>
      <w:r w:rsidR="00B509E5">
        <w:rPr>
          <w:rFonts w:ascii="Calibri" w:eastAsia="Times New Roman" w:hAnsi="Calibri" w:cs="Kalimati" w:hint="cs"/>
          <w:sz w:val="24"/>
          <w:szCs w:val="24"/>
          <w:cs/>
          <w:lang w:bidi="ne-NP"/>
        </w:rPr>
        <w:t>सतसठ्ठी</w:t>
      </w:r>
      <w:r w:rsidRPr="00B47F59">
        <w:rPr>
          <w:rFonts w:ascii="Calibri" w:eastAsia="Times New Roman" w:hAnsi="Calibri" w:cs="Kalimati"/>
          <w:sz w:val="24"/>
          <w:szCs w:val="24"/>
          <w:cs/>
          <w:lang w:bidi="ne-NP"/>
        </w:rPr>
        <w:t xml:space="preserve"> हजार पाँच सय छब्बीस रुपैया</w:t>
      </w:r>
      <w:r w:rsidR="00B509E5">
        <w:rPr>
          <w:rFonts w:ascii="Calibri" w:eastAsia="Times New Roman" w:hAnsi="Calibri" w:cs="Kalimati" w:hint="cs"/>
          <w:sz w:val="24"/>
          <w:szCs w:val="24"/>
          <w:cs/>
          <w:lang w:bidi="ne-NP"/>
        </w:rPr>
        <w:t>ँ</w:t>
      </w:r>
      <w:r w:rsidRPr="00B47F59">
        <w:rPr>
          <w:rFonts w:ascii="Calibri" w:eastAsia="Times New Roman" w:hAnsi="Calibri" w:cs="Kalimati"/>
          <w:sz w:val="24"/>
          <w:szCs w:val="24"/>
          <w:cs/>
          <w:lang w:bidi="ne-NP"/>
        </w:rPr>
        <w:t xml:space="preserve"> पचास पैसा) रकम हिनामिना गरे गराएको </w:t>
      </w:r>
      <w:r w:rsidR="00B509E5">
        <w:rPr>
          <w:rFonts w:ascii="Calibri" w:eastAsia="Times New Roman" w:hAnsi="Calibri" w:cs="Kalimati" w:hint="cs"/>
          <w:sz w:val="24"/>
          <w:szCs w:val="24"/>
          <w:cs/>
          <w:lang w:bidi="ne-NP"/>
        </w:rPr>
        <w:t>देखिएकोले</w:t>
      </w:r>
      <w:r w:rsidR="00294181">
        <w:rPr>
          <w:rFonts w:ascii="Calibri" w:eastAsia="Times New Roman" w:hAnsi="Calibri" w:cs="Kalimati" w:hint="cs"/>
          <w:sz w:val="24"/>
          <w:szCs w:val="24"/>
          <w:cs/>
          <w:lang w:bidi="ne-NP"/>
        </w:rPr>
        <w:t xml:space="preserve"> (</w:t>
      </w:r>
      <w:r w:rsidR="001E6368">
        <w:rPr>
          <w:rFonts w:ascii="Calibri" w:eastAsia="Times New Roman" w:hAnsi="Calibri" w:cs="Kalimati" w:hint="cs"/>
          <w:sz w:val="24"/>
          <w:szCs w:val="24"/>
          <w:cs/>
          <w:lang w:bidi="ne-NP"/>
        </w:rPr>
        <w:t>डाईग्राम चित्र-१</w:t>
      </w:r>
      <w:r w:rsidR="00294181">
        <w:rPr>
          <w:rFonts w:ascii="Calibri" w:eastAsia="Times New Roman" w:hAnsi="Calibri" w:cs="Kalimati" w:hint="cs"/>
          <w:sz w:val="24"/>
          <w:szCs w:val="24"/>
          <w:cs/>
          <w:lang w:bidi="ne-NP"/>
        </w:rPr>
        <w:t xml:space="preserve"> मा उल्लेख छ)</w:t>
      </w:r>
      <w:r w:rsidRPr="00B47F59">
        <w:rPr>
          <w:rFonts w:ascii="Calibri" w:eastAsia="Times New Roman" w:hAnsi="Calibri" w:cs="Kalimati"/>
          <w:sz w:val="24"/>
          <w:szCs w:val="24"/>
          <w:cs/>
          <w:lang w:bidi="ne-NP"/>
        </w:rPr>
        <w:t xml:space="preserve"> प्रतिवादीहरु</w:t>
      </w:r>
      <w:r w:rsidR="00B509E5">
        <w:rPr>
          <w:rFonts w:ascii="Calibri" w:eastAsia="Times New Roman" w:hAnsi="Calibri" w:cs="Kalimati" w:hint="cs"/>
          <w:sz w:val="24"/>
          <w:szCs w:val="24"/>
          <w:cs/>
          <w:lang w:bidi="ne-NP"/>
        </w:rPr>
        <w:t>को</w:t>
      </w:r>
      <w:r w:rsidRPr="00B47F59">
        <w:rPr>
          <w:rFonts w:ascii="Calibri" w:eastAsia="Times New Roman" w:hAnsi="Calibri" w:cs="Kalimati"/>
          <w:sz w:val="24"/>
          <w:szCs w:val="24"/>
          <w:cs/>
          <w:lang w:bidi="ne-NP"/>
        </w:rPr>
        <w:t xml:space="preserve"> उक्त </w:t>
      </w:r>
      <w:r w:rsidR="00B509E5">
        <w:rPr>
          <w:rFonts w:ascii="Calibri" w:eastAsia="Times New Roman" w:hAnsi="Calibri" w:cs="Kalimati" w:hint="cs"/>
          <w:sz w:val="24"/>
          <w:szCs w:val="24"/>
          <w:cs/>
          <w:lang w:bidi="ne-NP"/>
        </w:rPr>
        <w:t xml:space="preserve">कार्य </w:t>
      </w:r>
      <w:r w:rsidRPr="00B47F59">
        <w:rPr>
          <w:rFonts w:ascii="Calibri" w:eastAsia="Times New Roman" w:hAnsi="Calibri" w:cs="Kalimati"/>
          <w:sz w:val="24"/>
          <w:szCs w:val="24"/>
          <w:cs/>
          <w:lang w:bidi="ne-NP"/>
        </w:rPr>
        <w:t>भ्रष्टाचार निवारण ऐन</w:t>
      </w:r>
      <w:r w:rsidRPr="00B47F59">
        <w:rPr>
          <w:rFonts w:ascii="Calibri" w:eastAsia="Times New Roman" w:hAnsi="Calibri" w:cs="Kalimati"/>
          <w:sz w:val="24"/>
          <w:szCs w:val="24"/>
          <w:lang w:bidi="ne-NP"/>
        </w:rPr>
        <w:t xml:space="preserve">, </w:t>
      </w:r>
      <w:r w:rsidR="00B509E5">
        <w:rPr>
          <w:rFonts w:ascii="Calibri" w:eastAsia="Times New Roman" w:hAnsi="Calibri" w:cs="Kalimati"/>
          <w:sz w:val="24"/>
          <w:szCs w:val="24"/>
          <w:cs/>
          <w:lang w:bidi="ne-NP"/>
        </w:rPr>
        <w:t>२०५९ को दफा 17 बमोजिमको कस</w:t>
      </w:r>
      <w:r w:rsidR="00B509E5">
        <w:rPr>
          <w:rFonts w:ascii="Calibri" w:eastAsia="Times New Roman" w:hAnsi="Calibri" w:cs="Kalimati" w:hint="cs"/>
          <w:sz w:val="24"/>
          <w:szCs w:val="24"/>
          <w:cs/>
          <w:lang w:bidi="ne-NP"/>
        </w:rPr>
        <w:t>ुर</w:t>
      </w:r>
      <w:r w:rsidRPr="00B47F59">
        <w:rPr>
          <w:rFonts w:ascii="Calibri" w:eastAsia="Times New Roman" w:hAnsi="Calibri" w:cs="Kalimati"/>
          <w:sz w:val="24"/>
          <w:szCs w:val="24"/>
          <w:cs/>
          <w:lang w:bidi="ne-NP"/>
        </w:rPr>
        <w:t xml:space="preserve"> भएको हुँदा उल्लिखित कसुरजन्य कार्यमा संलग्न</w:t>
      </w:r>
      <w:r w:rsidR="00B509E5">
        <w:rPr>
          <w:rFonts w:ascii="Calibri" w:eastAsia="Times New Roman" w:hAnsi="Calibri" w:cs="Kalimati" w:hint="cs"/>
          <w:sz w:val="24"/>
          <w:szCs w:val="24"/>
          <w:cs/>
          <w:lang w:bidi="ne-NP"/>
        </w:rPr>
        <w:t xml:space="preserve"> देहायका</w:t>
      </w:r>
      <w:r w:rsidRPr="00B47F59">
        <w:rPr>
          <w:rFonts w:ascii="Calibri" w:eastAsia="Times New Roman" w:hAnsi="Calibri" w:cs="Kalimati"/>
          <w:sz w:val="24"/>
          <w:szCs w:val="24"/>
          <w:cs/>
          <w:lang w:bidi="ne-NP"/>
        </w:rPr>
        <w:t xml:space="preserve"> प्रतिवादीहरू उपर देहाय बमोजिमको सजाय हुन माग</w:t>
      </w:r>
      <w:r w:rsidR="00507D4B">
        <w:rPr>
          <w:rFonts w:ascii="Calibri" w:eastAsia="Times New Roman" w:hAnsi="Calibri" w:cs="Kalimati" w:hint="cs"/>
          <w:sz w:val="24"/>
          <w:szCs w:val="24"/>
          <w:cs/>
          <w:lang w:bidi="ne-NP"/>
        </w:rPr>
        <w:t>दाबी</w:t>
      </w:r>
      <w:r w:rsidRPr="00B47F59">
        <w:rPr>
          <w:rFonts w:ascii="Calibri" w:eastAsia="Times New Roman" w:hAnsi="Calibri" w:cs="Kalimati"/>
          <w:sz w:val="24"/>
          <w:szCs w:val="24"/>
          <w:cs/>
          <w:lang w:bidi="ne-NP"/>
        </w:rPr>
        <w:t xml:space="preserve"> लिई आज विशेष अदालत</w:t>
      </w:r>
      <w:r w:rsidR="00C50DDD">
        <w:rPr>
          <w:rFonts w:ascii="Calibri" w:eastAsia="Times New Roman" w:hAnsi="Calibri" w:cs="Kalimati" w:hint="cs"/>
          <w:sz w:val="24"/>
          <w:szCs w:val="24"/>
          <w:cs/>
          <w:lang w:bidi="ne-NP"/>
        </w:rPr>
        <w:t>,</w:t>
      </w:r>
      <w:r w:rsidRPr="00B47F59">
        <w:rPr>
          <w:rFonts w:ascii="Calibri" w:eastAsia="Times New Roman" w:hAnsi="Calibri" w:cs="Kalimati"/>
          <w:sz w:val="24"/>
          <w:szCs w:val="24"/>
          <w:lang w:bidi="ne-NP"/>
        </w:rPr>
        <w:t xml:space="preserve"> </w:t>
      </w:r>
      <w:r w:rsidRPr="00B47F59">
        <w:rPr>
          <w:rFonts w:ascii="Calibri" w:eastAsia="Times New Roman" w:hAnsi="Calibri" w:cs="Kalimati"/>
          <w:sz w:val="24"/>
          <w:szCs w:val="24"/>
          <w:cs/>
          <w:lang w:bidi="ne-NP"/>
        </w:rPr>
        <w:t>काठमाडौँमा आरोपपत्र दायर गरिएको छ।</w:t>
      </w:r>
    </w:p>
    <w:p w14:paraId="7DD5A1AB"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07A81EC0"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57B06884"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25A675B5"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7DFE6DDA"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24C940E1"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57CAB4CE"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16871E1A"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589A8810" w14:textId="77777777" w:rsidR="00187F22" w:rsidRDefault="00187F22" w:rsidP="00187F22">
      <w:pPr>
        <w:spacing w:after="0" w:line="240" w:lineRule="auto"/>
        <w:ind w:left="450"/>
        <w:jc w:val="center"/>
        <w:rPr>
          <w:rFonts w:ascii="Kokila" w:eastAsia="Calibri" w:hAnsi="Kokila" w:cs="Kalimati"/>
          <w:b/>
          <w:bCs/>
          <w:kern w:val="2"/>
          <w:sz w:val="24"/>
          <w:szCs w:val="24"/>
          <w:lang w:bidi="ne-NP"/>
        </w:rPr>
      </w:pPr>
    </w:p>
    <w:p w14:paraId="7B9AC090" w14:textId="48A210C5" w:rsidR="00192360" w:rsidRDefault="00B47F59" w:rsidP="00B47F59">
      <w:pPr>
        <w:jc w:val="center"/>
        <w:rPr>
          <w:rFonts w:ascii="Kokila" w:eastAsia="Calibri" w:hAnsi="Kokila" w:cs="Kalimati" w:hint="cs"/>
          <w:b/>
          <w:bCs/>
          <w:kern w:val="2"/>
          <w:sz w:val="24"/>
          <w:szCs w:val="24"/>
          <w:cs/>
          <w:lang w:bidi="ne-NP"/>
        </w:rPr>
      </w:pPr>
      <w:r>
        <w:rPr>
          <w:rFonts w:ascii="Kokila" w:eastAsia="Calibri" w:hAnsi="Kokila" w:cs="Kalimati"/>
          <w:b/>
          <w:bCs/>
          <w:kern w:val="2"/>
          <w:sz w:val="24"/>
          <w:szCs w:val="24"/>
          <w:cs/>
          <w:lang w:bidi="ne-NP"/>
        </w:rPr>
        <w:br w:type="page"/>
      </w:r>
      <w:r w:rsidR="00DD18A6">
        <w:rPr>
          <w:rFonts w:ascii="Kokila" w:eastAsia="Calibri" w:hAnsi="Kokila" w:cs="Kalimati" w:hint="cs"/>
          <w:b/>
          <w:bCs/>
          <w:kern w:val="2"/>
          <w:sz w:val="24"/>
          <w:szCs w:val="24"/>
          <w:cs/>
          <w:lang w:bidi="ne-NP"/>
        </w:rPr>
        <w:lastRenderedPageBreak/>
        <w:t>डा</w:t>
      </w:r>
      <w:r w:rsidR="001E6368">
        <w:rPr>
          <w:rFonts w:ascii="Kokila" w:eastAsia="Calibri" w:hAnsi="Kokila" w:cs="Kalimati" w:hint="cs"/>
          <w:b/>
          <w:bCs/>
          <w:kern w:val="2"/>
          <w:sz w:val="24"/>
          <w:szCs w:val="24"/>
          <w:cs/>
          <w:lang w:bidi="ne-NP"/>
        </w:rPr>
        <w:t>ई</w:t>
      </w:r>
      <w:r w:rsidR="00DD18A6">
        <w:rPr>
          <w:rFonts w:ascii="Kokila" w:eastAsia="Calibri" w:hAnsi="Kokila" w:cs="Kalimati" w:hint="cs"/>
          <w:b/>
          <w:bCs/>
          <w:kern w:val="2"/>
          <w:sz w:val="24"/>
          <w:szCs w:val="24"/>
          <w:cs/>
          <w:lang w:bidi="ne-NP"/>
        </w:rPr>
        <w:t>ग्राम चित्र</w:t>
      </w:r>
      <w:bookmarkStart w:id="0" w:name="_GoBack"/>
      <w:bookmarkEnd w:id="0"/>
      <w:r w:rsidR="00DD18A6">
        <w:rPr>
          <w:rFonts w:ascii="Kokila" w:eastAsia="Calibri" w:hAnsi="Kokila" w:cs="Kalimati" w:hint="cs"/>
          <w:b/>
          <w:bCs/>
          <w:kern w:val="2"/>
          <w:sz w:val="24"/>
          <w:szCs w:val="24"/>
          <w:cs/>
          <w:lang w:bidi="ne-NP"/>
        </w:rPr>
        <w:t>-१</w:t>
      </w:r>
    </w:p>
    <w:p w14:paraId="6D7C3CA6" w14:textId="77777777" w:rsidR="00F5714B" w:rsidRDefault="00187F22" w:rsidP="00187F22">
      <w:pPr>
        <w:spacing w:after="0" w:line="240" w:lineRule="auto"/>
        <w:ind w:left="450"/>
        <w:jc w:val="center"/>
        <w:rPr>
          <w:rFonts w:ascii="Calibri" w:eastAsia="Times New Roman" w:hAnsi="Calibri" w:cs="Kalimati"/>
          <w:sz w:val="24"/>
          <w:szCs w:val="24"/>
          <w:lang w:bidi="ne-NP"/>
        </w:rPr>
      </w:pPr>
      <w:r w:rsidRPr="00187F22">
        <w:rPr>
          <w:rFonts w:ascii="Kokila" w:eastAsia="Calibri" w:hAnsi="Kokila" w:cs="Kalimati" w:hint="cs"/>
          <w:b/>
          <w:bCs/>
          <w:kern w:val="2"/>
          <w:sz w:val="24"/>
          <w:szCs w:val="24"/>
          <w:u w:val="single"/>
          <w:cs/>
          <w:lang w:bidi="ne-NP"/>
        </w:rPr>
        <w:t xml:space="preserve">प्रदेश अस्पताल सुर्खेतमा राजश्व रकम संकल्न तथा दाखिला </w:t>
      </w:r>
      <w:r w:rsidRPr="00187F22">
        <w:rPr>
          <w:rFonts w:ascii="Kokila" w:eastAsia="Calibri" w:hAnsi="Kokila" w:cs="Kalimati"/>
          <w:b/>
          <w:bCs/>
          <w:kern w:val="2"/>
          <w:sz w:val="24"/>
          <w:szCs w:val="24"/>
          <w:u w:val="single"/>
          <w:cs/>
          <w:lang w:bidi="hi-IN"/>
        </w:rPr>
        <w:t>प्रक्रिया</w:t>
      </w:r>
      <w:r>
        <w:rPr>
          <w:rFonts w:ascii="Calibri" w:eastAsia="Times New Roman" w:hAnsi="Calibri" w:cs="Kalimati" w:hint="cs"/>
          <w:sz w:val="24"/>
          <w:szCs w:val="24"/>
          <w:cs/>
          <w:lang w:bidi="ne-NP"/>
        </w:rPr>
        <w:t xml:space="preserve"> </w:t>
      </w:r>
    </w:p>
    <w:p w14:paraId="6FC4FB64" w14:textId="522FA58A" w:rsidR="007419BA" w:rsidRPr="00192360" w:rsidRDefault="00187F22" w:rsidP="00187F22">
      <w:pPr>
        <w:spacing w:after="0" w:line="240" w:lineRule="auto"/>
        <w:ind w:left="450"/>
        <w:jc w:val="center"/>
        <w:rPr>
          <w:rFonts w:ascii="Kokila" w:eastAsia="Calibri" w:hAnsi="Kokila" w:cs="Kalimati"/>
          <w:b/>
          <w:bCs/>
          <w:kern w:val="2"/>
          <w:sz w:val="24"/>
          <w:szCs w:val="24"/>
          <w:u w:val="single"/>
          <w:rtl/>
          <w:cs/>
          <w:lang w:bidi="ne-NP"/>
        </w:rPr>
      </w:pPr>
      <w:r>
        <w:rPr>
          <w:rFonts w:ascii="Calibri" w:eastAsia="Times New Roman" w:hAnsi="Calibri" w:cs="Kalimati" w:hint="cs"/>
          <w:sz w:val="24"/>
          <w:szCs w:val="24"/>
          <w:cs/>
          <w:lang w:bidi="ne-NP"/>
        </w:rPr>
        <w:t xml:space="preserve"> </w:t>
      </w:r>
    </w:p>
    <w:p w14:paraId="699F2B55" w14:textId="77777777" w:rsidR="00294181" w:rsidRDefault="00294181" w:rsidP="00C35CCC">
      <w:pPr>
        <w:rPr>
          <w:rFonts w:cs="Kalimati"/>
          <w:noProof/>
          <w:sz w:val="24"/>
          <w:szCs w:val="24"/>
          <w:lang w:bidi="ne-NP"/>
        </w:rPr>
      </w:pPr>
    </w:p>
    <w:p w14:paraId="45D9BB2D" w14:textId="221E2247" w:rsidR="000007AD" w:rsidRPr="00C35CCC" w:rsidRDefault="00187F22" w:rsidP="00C35CCC">
      <w:pPr>
        <w:rPr>
          <w:rFonts w:ascii="Kokila" w:eastAsia="Times New Roman" w:hAnsi="Kokila" w:cs="Kalimati"/>
          <w:sz w:val="24"/>
          <w:szCs w:val="24"/>
          <w:cs/>
          <w:lang w:bidi="ne-NP"/>
        </w:rPr>
        <w:sectPr w:rsidR="000007AD" w:rsidRPr="00C35CCC" w:rsidSect="00923E00">
          <w:footerReference w:type="default" r:id="rId10"/>
          <w:pgSz w:w="11907" w:h="16839" w:code="9"/>
          <w:pgMar w:top="1710" w:right="720" w:bottom="720" w:left="864" w:header="720" w:footer="720" w:gutter="0"/>
          <w:cols w:space="720"/>
          <w:docGrid w:linePitch="360"/>
        </w:sectPr>
      </w:pPr>
      <w:r>
        <w:rPr>
          <w:rFonts w:cs="Kalimati"/>
          <w:noProof/>
          <w:sz w:val="24"/>
          <w:szCs w:val="24"/>
          <w:lang w:bidi="ne-NP"/>
        </w:rPr>
        <w:drawing>
          <wp:inline distT="0" distB="0" distL="0" distR="0" wp14:anchorId="4F565E4F" wp14:editId="0380A672">
            <wp:extent cx="6096000" cy="5314950"/>
            <wp:effectExtent l="0" t="0" r="0" b="0"/>
            <wp:docPr id="33" name="Picture 33" descr="डाईग्राम चित्र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डाईग्राम चित्र 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1002"/>
                    <a:stretch/>
                  </pic:blipFill>
                  <pic:spPr bwMode="auto">
                    <a:xfrm>
                      <a:off x="0" y="0"/>
                      <a:ext cx="6096000" cy="5314950"/>
                    </a:xfrm>
                    <a:prstGeom prst="rect">
                      <a:avLst/>
                    </a:prstGeom>
                    <a:noFill/>
                    <a:ln>
                      <a:noFill/>
                    </a:ln>
                    <a:extLst>
                      <a:ext uri="{53640926-AAD7-44D8-BBD7-CCE9431645EC}">
                        <a14:shadowObscured xmlns:a14="http://schemas.microsoft.com/office/drawing/2010/main"/>
                      </a:ext>
                    </a:extLst>
                  </pic:spPr>
                </pic:pic>
              </a:graphicData>
            </a:graphic>
          </wp:inline>
        </w:drawing>
      </w:r>
      <w:r w:rsidR="00156540">
        <w:rPr>
          <w:rFonts w:ascii="Kokila" w:eastAsia="Times New Roman" w:hAnsi="Kokila" w:cs="Kalimati"/>
          <w:sz w:val="24"/>
          <w:szCs w:val="24"/>
          <w:cs/>
          <w:lang w:bidi="ne-NP"/>
        </w:rPr>
        <w:br w:type="page"/>
      </w:r>
    </w:p>
    <w:p w14:paraId="4448AFB7" w14:textId="77777777" w:rsidR="00192360" w:rsidRPr="00E60E9B" w:rsidRDefault="00192360" w:rsidP="00192360">
      <w:pPr>
        <w:spacing w:after="0" w:line="240" w:lineRule="auto"/>
        <w:ind w:firstLine="720"/>
        <w:jc w:val="center"/>
        <w:rPr>
          <w:rFonts w:cs="Kalimati"/>
          <w:b/>
          <w:bCs/>
          <w:u w:val="single"/>
          <w:lang w:bidi="ne-NP"/>
        </w:rPr>
      </w:pPr>
      <w:r w:rsidRPr="00E60E9B">
        <w:rPr>
          <w:rFonts w:cs="Kalimati" w:hint="cs"/>
          <w:b/>
          <w:bCs/>
          <w:u w:val="single"/>
          <w:cs/>
          <w:lang w:bidi="ne-NP"/>
        </w:rPr>
        <w:lastRenderedPageBreak/>
        <w:t>देहाय</w:t>
      </w:r>
    </w:p>
    <w:tbl>
      <w:tblPr>
        <w:tblW w:w="5166"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5"/>
        <w:gridCol w:w="2295"/>
        <w:gridCol w:w="2067"/>
        <w:gridCol w:w="5852"/>
      </w:tblGrid>
      <w:tr w:rsidR="00192360" w:rsidRPr="006D59F7" w14:paraId="2D8EB8A5" w14:textId="77777777" w:rsidTr="000D2048">
        <w:tc>
          <w:tcPr>
            <w:tcW w:w="310" w:type="pct"/>
            <w:vAlign w:val="center"/>
          </w:tcPr>
          <w:p w14:paraId="3389D952" w14:textId="77777777" w:rsidR="00192360" w:rsidRPr="006D59F7" w:rsidRDefault="00192360" w:rsidP="006D59F7">
            <w:pPr>
              <w:spacing w:after="0" w:line="240" w:lineRule="auto"/>
              <w:contextualSpacing/>
              <w:jc w:val="center"/>
              <w:rPr>
                <w:rFonts w:ascii="Calibri" w:eastAsia="Times New Roman" w:hAnsi="Calibri" w:cs="Kalimati"/>
                <w:b/>
                <w:bCs/>
                <w:sz w:val="20"/>
                <w:szCs w:val="20"/>
                <w:cs/>
                <w:lang w:bidi="ne-NP"/>
              </w:rPr>
            </w:pPr>
            <w:r w:rsidRPr="006D59F7">
              <w:rPr>
                <w:rFonts w:ascii="Calibri" w:eastAsia="Times New Roman" w:hAnsi="Calibri" w:cs="Kalimati" w:hint="cs"/>
                <w:b/>
                <w:bCs/>
                <w:sz w:val="20"/>
                <w:szCs w:val="20"/>
                <w:cs/>
                <w:lang w:bidi="hi-IN"/>
              </w:rPr>
              <w:t>सि</w:t>
            </w:r>
            <w:r w:rsidRPr="006D59F7">
              <w:rPr>
                <w:rFonts w:ascii="Calibri" w:eastAsia="Times New Roman" w:hAnsi="Calibri" w:cs="Kalimati" w:hint="cs"/>
                <w:b/>
                <w:bCs/>
                <w:sz w:val="20"/>
                <w:szCs w:val="20"/>
                <w:rtl/>
                <w:cs/>
              </w:rPr>
              <w:t>.</w:t>
            </w:r>
            <w:r w:rsidRPr="006D59F7">
              <w:rPr>
                <w:rFonts w:ascii="Calibri" w:eastAsia="Times New Roman" w:hAnsi="Calibri" w:cs="Kalimati" w:hint="cs"/>
                <w:b/>
                <w:bCs/>
                <w:sz w:val="20"/>
                <w:szCs w:val="20"/>
                <w:rtl/>
                <w:cs/>
                <w:lang w:bidi="hi-IN"/>
              </w:rPr>
              <w:t>नं</w:t>
            </w:r>
            <w:r w:rsidRPr="006D59F7">
              <w:rPr>
                <w:rFonts w:ascii="Calibri" w:eastAsia="Times New Roman" w:hAnsi="Calibri" w:cs="Kalimati" w:hint="cs"/>
                <w:b/>
                <w:bCs/>
                <w:sz w:val="20"/>
                <w:szCs w:val="20"/>
                <w:cs/>
                <w:lang w:bidi="ne-NP"/>
              </w:rPr>
              <w:t>.</w:t>
            </w:r>
          </w:p>
        </w:tc>
        <w:tc>
          <w:tcPr>
            <w:tcW w:w="1054" w:type="pct"/>
            <w:vAlign w:val="center"/>
          </w:tcPr>
          <w:p w14:paraId="4A62F076" w14:textId="77777777" w:rsidR="00192360" w:rsidRPr="006D59F7" w:rsidRDefault="00192360" w:rsidP="006D59F7">
            <w:pPr>
              <w:spacing w:after="0" w:line="240" w:lineRule="auto"/>
              <w:contextualSpacing/>
              <w:jc w:val="center"/>
              <w:rPr>
                <w:rFonts w:ascii="Calibri" w:eastAsia="Times New Roman" w:hAnsi="Calibri" w:cs="Kalimati"/>
                <w:b/>
                <w:bCs/>
                <w:sz w:val="20"/>
                <w:szCs w:val="20"/>
                <w:lang w:bidi="ne-NP"/>
              </w:rPr>
            </w:pPr>
            <w:r w:rsidRPr="006D59F7">
              <w:rPr>
                <w:rFonts w:ascii="Calibri" w:eastAsia="Times New Roman" w:hAnsi="Calibri" w:cs="Kalimati" w:hint="cs"/>
                <w:b/>
                <w:bCs/>
                <w:sz w:val="20"/>
                <w:szCs w:val="20"/>
                <w:cs/>
                <w:lang w:bidi="hi-IN"/>
              </w:rPr>
              <w:t>नामथर</w:t>
            </w:r>
            <w:r w:rsidRPr="006D59F7">
              <w:rPr>
                <w:rFonts w:ascii="Calibri" w:eastAsia="Times New Roman" w:hAnsi="Calibri" w:cs="Kalimati" w:hint="cs"/>
                <w:b/>
                <w:bCs/>
                <w:sz w:val="20"/>
                <w:szCs w:val="20"/>
                <w:cs/>
                <w:lang w:bidi="ne-NP"/>
              </w:rPr>
              <w:t>, पद र कार्यालय</w:t>
            </w:r>
          </w:p>
        </w:tc>
        <w:tc>
          <w:tcPr>
            <w:tcW w:w="949" w:type="pct"/>
            <w:vAlign w:val="center"/>
          </w:tcPr>
          <w:p w14:paraId="50AFB842" w14:textId="77777777" w:rsidR="00192360" w:rsidRPr="006D59F7" w:rsidRDefault="00192360" w:rsidP="006D59F7">
            <w:pPr>
              <w:spacing w:after="0" w:line="240" w:lineRule="auto"/>
              <w:contextualSpacing/>
              <w:jc w:val="center"/>
              <w:rPr>
                <w:rFonts w:ascii="Calibri" w:eastAsia="Times New Roman" w:hAnsi="Calibri" w:cs="Kalimati"/>
                <w:b/>
                <w:bCs/>
                <w:sz w:val="20"/>
                <w:szCs w:val="20"/>
                <w:rtl/>
                <w:cs/>
              </w:rPr>
            </w:pPr>
            <w:r w:rsidRPr="006D59F7">
              <w:rPr>
                <w:rFonts w:ascii="Calibri" w:eastAsia="Times New Roman" w:hAnsi="Calibri" w:cs="Kalimati" w:hint="cs"/>
                <w:b/>
                <w:bCs/>
                <w:sz w:val="20"/>
                <w:szCs w:val="20"/>
                <w:cs/>
                <w:lang w:bidi="hi-IN"/>
              </w:rPr>
              <w:t>बिगो रु</w:t>
            </w:r>
            <w:r w:rsidRPr="006D59F7">
              <w:rPr>
                <w:rFonts w:ascii="Calibri" w:eastAsia="Times New Roman" w:hAnsi="Calibri" w:cs="Kalimati" w:hint="cs"/>
                <w:b/>
                <w:bCs/>
                <w:sz w:val="20"/>
                <w:szCs w:val="20"/>
                <w:rtl/>
                <w:cs/>
              </w:rPr>
              <w:t>.</w:t>
            </w:r>
          </w:p>
        </w:tc>
        <w:tc>
          <w:tcPr>
            <w:tcW w:w="2687" w:type="pct"/>
            <w:vAlign w:val="center"/>
          </w:tcPr>
          <w:p w14:paraId="003C8A35" w14:textId="77777777" w:rsidR="00192360" w:rsidRPr="006D59F7" w:rsidRDefault="00192360" w:rsidP="006D59F7">
            <w:pPr>
              <w:spacing w:after="0" w:line="240" w:lineRule="auto"/>
              <w:contextualSpacing/>
              <w:jc w:val="center"/>
              <w:rPr>
                <w:rFonts w:ascii="Calibri" w:eastAsia="Times New Roman" w:hAnsi="Calibri" w:cs="Kalimati"/>
                <w:b/>
                <w:bCs/>
                <w:sz w:val="20"/>
                <w:szCs w:val="20"/>
                <w:rtl/>
                <w:cs/>
              </w:rPr>
            </w:pPr>
            <w:r w:rsidRPr="006D59F7">
              <w:rPr>
                <w:rFonts w:ascii="Calibri" w:eastAsia="Times New Roman" w:hAnsi="Calibri" w:cs="Kalimati" w:hint="cs"/>
                <w:b/>
                <w:bCs/>
                <w:sz w:val="20"/>
                <w:szCs w:val="20"/>
                <w:cs/>
                <w:lang w:bidi="hi-IN"/>
              </w:rPr>
              <w:t>कसुर तथा सजायको मागदाबी</w:t>
            </w:r>
          </w:p>
        </w:tc>
      </w:tr>
      <w:tr w:rsidR="00F75909" w:rsidRPr="006D59F7" w14:paraId="11EFCA22" w14:textId="77777777" w:rsidTr="000D2048">
        <w:tc>
          <w:tcPr>
            <w:tcW w:w="310" w:type="pct"/>
          </w:tcPr>
          <w:p w14:paraId="574E5DEB" w14:textId="77777777" w:rsidR="00F75909" w:rsidRPr="006D59F7" w:rsidRDefault="00F75909" w:rsidP="006D59F7">
            <w:pPr>
              <w:pStyle w:val="ListParagraph"/>
              <w:numPr>
                <w:ilvl w:val="0"/>
                <w:numId w:val="16"/>
              </w:numPr>
              <w:spacing w:after="0" w:line="240" w:lineRule="auto"/>
              <w:rPr>
                <w:rFonts w:ascii="Kokila" w:hAnsi="Kokila" w:cs="Kalimati"/>
                <w:sz w:val="20"/>
                <w:szCs w:val="20"/>
                <w:lang w:val="en-GB"/>
              </w:rPr>
            </w:pPr>
          </w:p>
        </w:tc>
        <w:tc>
          <w:tcPr>
            <w:tcW w:w="1054" w:type="pct"/>
          </w:tcPr>
          <w:p w14:paraId="7475EFA3" w14:textId="199A7D89" w:rsidR="00F75909" w:rsidRPr="000D2048" w:rsidRDefault="00B47F59" w:rsidP="0074247F">
            <w:pPr>
              <w:spacing w:after="0" w:line="240" w:lineRule="auto"/>
              <w:jc w:val="both"/>
              <w:rPr>
                <w:rFonts w:cs="Kalimati"/>
                <w:sz w:val="20"/>
                <w:szCs w:val="20"/>
                <w:lang w:bidi="ne-NP"/>
              </w:rPr>
            </w:pPr>
            <w:r w:rsidRPr="000D2048">
              <w:rPr>
                <w:rFonts w:cs="Kalimati"/>
                <w:sz w:val="20"/>
                <w:szCs w:val="20"/>
                <w:cs/>
                <w:lang w:bidi="hi-IN"/>
              </w:rPr>
              <w:t>प्रदेश अस्पताल</w:t>
            </w:r>
            <w:r w:rsidRPr="000D2048">
              <w:rPr>
                <w:rFonts w:cs="Kalimati"/>
                <w:sz w:val="20"/>
                <w:szCs w:val="20"/>
              </w:rPr>
              <w:t xml:space="preserve">, </w:t>
            </w:r>
            <w:r w:rsidRPr="000D2048">
              <w:rPr>
                <w:rFonts w:cs="Kalimati"/>
                <w:sz w:val="20"/>
                <w:szCs w:val="20"/>
                <w:cs/>
                <w:lang w:bidi="hi-IN"/>
              </w:rPr>
              <w:t xml:space="preserve">सुर्खेतका लेखा अधिकृत (अधिकृतस्तर छैटौं) </w:t>
            </w:r>
            <w:r w:rsidRPr="000D2048">
              <w:rPr>
                <w:rFonts w:cs="Kalimati"/>
                <w:b/>
                <w:bCs/>
                <w:sz w:val="20"/>
                <w:szCs w:val="20"/>
                <w:cs/>
                <w:lang w:bidi="hi-IN"/>
              </w:rPr>
              <w:t>शंकर प्रसाद सुवेदी</w:t>
            </w:r>
          </w:p>
        </w:tc>
        <w:tc>
          <w:tcPr>
            <w:tcW w:w="949" w:type="pct"/>
          </w:tcPr>
          <w:p w14:paraId="6B77364D" w14:textId="12867AA9" w:rsidR="00F75909" w:rsidRPr="000D2048" w:rsidRDefault="00B47F59" w:rsidP="00B70870">
            <w:pPr>
              <w:spacing w:after="0" w:line="240" w:lineRule="auto"/>
              <w:rPr>
                <w:rFonts w:ascii="Kokila" w:hAnsi="Kokila" w:cs="Kalimati"/>
                <w:sz w:val="20"/>
                <w:szCs w:val="20"/>
                <w:lang w:val="en-GB" w:bidi="ne-NP"/>
              </w:rPr>
            </w:pPr>
            <w:r w:rsidRPr="000D2048">
              <w:rPr>
                <w:rFonts w:cs="Kalimati"/>
                <w:sz w:val="20"/>
                <w:szCs w:val="20"/>
                <w:cs/>
                <w:lang w:bidi="hi-IN"/>
              </w:rPr>
              <w:t>रू.२५</w:t>
            </w:r>
            <w:r w:rsidRPr="000D2048">
              <w:rPr>
                <w:rFonts w:cs="Kalimati"/>
                <w:sz w:val="20"/>
                <w:szCs w:val="20"/>
              </w:rPr>
              <w:t>,</w:t>
            </w:r>
            <w:r w:rsidRPr="000D2048">
              <w:rPr>
                <w:rFonts w:cs="Kalimati"/>
                <w:sz w:val="20"/>
                <w:szCs w:val="20"/>
                <w:cs/>
                <w:lang w:bidi="hi-IN"/>
              </w:rPr>
              <w:t>६७</w:t>
            </w:r>
            <w:r w:rsidRPr="000D2048">
              <w:rPr>
                <w:rFonts w:cs="Kalimati"/>
                <w:sz w:val="20"/>
                <w:szCs w:val="20"/>
              </w:rPr>
              <w:t>,</w:t>
            </w:r>
            <w:r w:rsidRPr="000D2048">
              <w:rPr>
                <w:rFonts w:cs="Kalimati"/>
                <w:sz w:val="20"/>
                <w:szCs w:val="20"/>
                <w:cs/>
                <w:lang w:bidi="hi-IN"/>
              </w:rPr>
              <w:t>५२६।५०</w:t>
            </w:r>
          </w:p>
        </w:tc>
        <w:tc>
          <w:tcPr>
            <w:tcW w:w="2687" w:type="pct"/>
          </w:tcPr>
          <w:p w14:paraId="78CAAA2F" w14:textId="5D4172D7" w:rsidR="00F75909" w:rsidRPr="005F29A0" w:rsidRDefault="00B47F59" w:rsidP="0045158C">
            <w:pPr>
              <w:spacing w:after="0" w:line="240" w:lineRule="auto"/>
              <w:jc w:val="both"/>
              <w:rPr>
                <w:rFonts w:ascii="Kokila" w:hAnsi="Kokila" w:cs="Kalimati"/>
                <w:sz w:val="20"/>
                <w:szCs w:val="20"/>
                <w:cs/>
                <w:lang w:val="af-ZA" w:bidi="ne-NP"/>
              </w:rPr>
            </w:pPr>
            <w:r w:rsidRPr="00B47F59">
              <w:rPr>
                <w:rFonts w:ascii="Kokila" w:hAnsi="Kokila" w:cs="Kalimati"/>
                <w:sz w:val="20"/>
                <w:szCs w:val="20"/>
                <w:cs/>
                <w:lang w:val="af-ZA" w:bidi="ne-NP"/>
              </w:rPr>
              <w:t>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को दफा 17 वमोजिमको कसूरमा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को दफा १७ ले निर्देश गरेबमोजिम सोही ऐनको दफा 3 को उपदफा (1) को देहाय (छ) तथा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(पहिलो संशोधन सहित) को दफा 3 को उपदफा (1) को देहाय (ङ) बमोजिम कैद र सोही ऐनको दफा ३ को उपदफा (१) बमोजिम विगो बमोजिम जरिवाना गरी सोही ऐनको दफा 17 बमोजिम बिगो असूल उपर हुन मागदाबी लिइएको छ।</w:t>
            </w:r>
          </w:p>
        </w:tc>
      </w:tr>
      <w:tr w:rsidR="00F75909" w:rsidRPr="006D59F7" w14:paraId="13EF4058" w14:textId="77777777" w:rsidTr="000D2048">
        <w:trPr>
          <w:trHeight w:val="440"/>
        </w:trPr>
        <w:tc>
          <w:tcPr>
            <w:tcW w:w="310" w:type="pct"/>
          </w:tcPr>
          <w:p w14:paraId="372A33F9" w14:textId="77777777" w:rsidR="00F75909" w:rsidRPr="006D59F7" w:rsidRDefault="00F75909" w:rsidP="006D59F7">
            <w:pPr>
              <w:pStyle w:val="ListParagraph"/>
              <w:numPr>
                <w:ilvl w:val="0"/>
                <w:numId w:val="16"/>
              </w:numPr>
              <w:spacing w:after="0" w:line="240" w:lineRule="auto"/>
              <w:rPr>
                <w:rFonts w:ascii="Kokila" w:hAnsi="Kokila" w:cs="Kalimati"/>
                <w:sz w:val="20"/>
                <w:szCs w:val="20"/>
                <w:lang w:val="en-GB"/>
              </w:rPr>
            </w:pPr>
          </w:p>
        </w:tc>
        <w:tc>
          <w:tcPr>
            <w:tcW w:w="1054" w:type="pct"/>
          </w:tcPr>
          <w:p w14:paraId="6918A515" w14:textId="3BFFFA80" w:rsidR="00F75909" w:rsidRPr="000D2048" w:rsidRDefault="00B47F59" w:rsidP="006D59F7">
            <w:pPr>
              <w:spacing w:after="0" w:line="240" w:lineRule="auto"/>
              <w:rPr>
                <w:rFonts w:cs="Kalimati"/>
                <w:sz w:val="20"/>
                <w:szCs w:val="20"/>
                <w:cs/>
                <w:lang w:bidi="ne-NP"/>
              </w:rPr>
            </w:pPr>
            <w:r w:rsidRPr="000D2048">
              <w:rPr>
                <w:rFonts w:cs="Kalimati"/>
                <w:b/>
                <w:bCs/>
                <w:sz w:val="20"/>
                <w:szCs w:val="20"/>
                <w:cs/>
                <w:lang w:bidi="hi-IN"/>
              </w:rPr>
              <w:t>तृप्ती शाही ठकुरी भन्ने तृप्ती शाही</w:t>
            </w:r>
          </w:p>
        </w:tc>
        <w:tc>
          <w:tcPr>
            <w:tcW w:w="949" w:type="pct"/>
          </w:tcPr>
          <w:p w14:paraId="7181F75C" w14:textId="28196F98" w:rsidR="00F75909" w:rsidRPr="000D2048" w:rsidRDefault="00B47F59" w:rsidP="006D59F7">
            <w:pPr>
              <w:spacing w:after="0" w:line="240" w:lineRule="auto"/>
              <w:rPr>
                <w:rFonts w:cs="Kalimati"/>
                <w:sz w:val="20"/>
                <w:szCs w:val="20"/>
                <w:lang w:bidi="ne-NP"/>
              </w:rPr>
            </w:pPr>
            <w:r w:rsidRPr="000D2048">
              <w:rPr>
                <w:rFonts w:cs="Kalimati"/>
                <w:sz w:val="20"/>
                <w:szCs w:val="20"/>
                <w:cs/>
                <w:lang w:bidi="hi-IN"/>
              </w:rPr>
              <w:t>रू.२५</w:t>
            </w:r>
            <w:r w:rsidRPr="000D2048">
              <w:rPr>
                <w:rFonts w:cs="Kalimati"/>
                <w:sz w:val="20"/>
                <w:szCs w:val="20"/>
              </w:rPr>
              <w:t>,</w:t>
            </w:r>
            <w:r w:rsidRPr="000D2048">
              <w:rPr>
                <w:rFonts w:cs="Kalimati"/>
                <w:sz w:val="20"/>
                <w:szCs w:val="20"/>
                <w:cs/>
                <w:lang w:bidi="hi-IN"/>
              </w:rPr>
              <w:t>६७</w:t>
            </w:r>
            <w:r w:rsidRPr="000D2048">
              <w:rPr>
                <w:rFonts w:cs="Kalimati"/>
                <w:sz w:val="20"/>
                <w:szCs w:val="20"/>
              </w:rPr>
              <w:t>,</w:t>
            </w:r>
            <w:r w:rsidRPr="000D2048">
              <w:rPr>
                <w:rFonts w:cs="Kalimati"/>
                <w:sz w:val="20"/>
                <w:szCs w:val="20"/>
                <w:cs/>
                <w:lang w:bidi="hi-IN"/>
              </w:rPr>
              <w:t>५२६।५०</w:t>
            </w:r>
          </w:p>
        </w:tc>
        <w:tc>
          <w:tcPr>
            <w:tcW w:w="2687" w:type="pct"/>
          </w:tcPr>
          <w:p w14:paraId="4639012F" w14:textId="46D5D438" w:rsidR="005F29A0" w:rsidRPr="005F29A0" w:rsidRDefault="00B47F59" w:rsidP="0045158C">
            <w:pPr>
              <w:spacing w:after="0" w:line="240" w:lineRule="auto"/>
              <w:jc w:val="both"/>
              <w:rPr>
                <w:rFonts w:ascii="Kokila" w:hAnsi="Kokila" w:cs="Kalimati"/>
                <w:sz w:val="20"/>
                <w:szCs w:val="20"/>
                <w:cs/>
                <w:lang w:val="af-ZA" w:bidi="ne-NP"/>
              </w:rPr>
            </w:pPr>
            <w:r w:rsidRPr="00B47F59">
              <w:rPr>
                <w:rFonts w:ascii="Kokila" w:hAnsi="Kokila" w:cs="Kalimati"/>
                <w:sz w:val="20"/>
                <w:szCs w:val="20"/>
                <w:cs/>
                <w:lang w:val="af-ZA" w:bidi="ne-NP"/>
              </w:rPr>
              <w:t>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२०५९ को दफा १७ बमोजिमको कसूरजन्य कार्यको नगद तथा अन्य गैरकानूनी लाभ प्राप्त गर्ने मतियार भई सोही ऐनको दफा २२ बमोजिम कसूर गरेको हुँदा मुख्य कसूरदारलाई भ्रष्टाचार निवारण ऐन २०५९ को दफा १७ बमोजिमको कसूरमा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को दफा १७ ले निर्देश गरेबमोजिम सोही ऐनको दफा 3 को उपदफा (1) को देहाय (छ) तथा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(पहिलो संशोधन सहित) को दफा 3 को उपदफा (1) को देहाय (ङ) बमोजिम कैद र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को दफा ३ को उपदफा (१) बमोजिम विगो बमोजिम जरिवाना गरी सोही ऐनको दफा 17 बमोजिम बिगो मुख्य कसूरदारवाट असूल उपर हुने सजायलाई आधार मानी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२०५९ को दफा २२ को प्रतिवन्धात्मक वाक्यांश बमोजिम मुख्य कसूरदार सरह सजाय हुन मागदाबी लिइएको छ।</w:t>
            </w:r>
          </w:p>
        </w:tc>
      </w:tr>
      <w:tr w:rsidR="00F75909" w:rsidRPr="006D59F7" w14:paraId="219CD4DB" w14:textId="77777777" w:rsidTr="000D2048">
        <w:trPr>
          <w:trHeight w:val="188"/>
        </w:trPr>
        <w:tc>
          <w:tcPr>
            <w:tcW w:w="310" w:type="pct"/>
          </w:tcPr>
          <w:p w14:paraId="5C842265" w14:textId="77777777" w:rsidR="00F75909" w:rsidRPr="006D59F7" w:rsidRDefault="00F75909" w:rsidP="006D59F7">
            <w:pPr>
              <w:numPr>
                <w:ilvl w:val="0"/>
                <w:numId w:val="16"/>
              </w:numPr>
              <w:spacing w:after="0" w:line="240" w:lineRule="auto"/>
              <w:rPr>
                <w:rFonts w:ascii="Kokila" w:hAnsi="Kokila" w:cs="Kalimati"/>
                <w:sz w:val="20"/>
                <w:szCs w:val="20"/>
                <w:lang w:val="af-ZA" w:bidi="ne-NP"/>
              </w:rPr>
            </w:pPr>
          </w:p>
        </w:tc>
        <w:tc>
          <w:tcPr>
            <w:tcW w:w="1054" w:type="pct"/>
          </w:tcPr>
          <w:p w14:paraId="54285FE5" w14:textId="6B54926C" w:rsidR="00F75909" w:rsidRPr="00B47F59" w:rsidRDefault="00B47F59" w:rsidP="005F29A0">
            <w:pPr>
              <w:spacing w:after="0" w:line="240" w:lineRule="auto"/>
              <w:jc w:val="both"/>
              <w:rPr>
                <w:rFonts w:eastAsia="Calibri" w:cs="Kalimati"/>
                <w:sz w:val="20"/>
                <w:szCs w:val="20"/>
                <w:lang w:bidi="ne-NP"/>
              </w:rPr>
            </w:pPr>
            <w:r w:rsidRPr="00B47F59">
              <w:rPr>
                <w:rFonts w:ascii="Kokila" w:hAnsi="Kokila" w:cs="Kalimati"/>
                <w:sz w:val="20"/>
                <w:szCs w:val="20"/>
                <w:cs/>
                <w:lang w:bidi="hi-IN"/>
              </w:rPr>
              <w:t>प्रदेश अस्पताल</w:t>
            </w:r>
            <w:r w:rsidRPr="00B47F59">
              <w:rPr>
                <w:rFonts w:ascii="Kokila" w:hAnsi="Kokila" w:cs="Kalimati"/>
                <w:sz w:val="20"/>
                <w:szCs w:val="20"/>
              </w:rPr>
              <w:t xml:space="preserve">,  </w:t>
            </w:r>
            <w:r w:rsidRPr="00B47F59">
              <w:rPr>
                <w:rFonts w:ascii="Kokila" w:hAnsi="Kokila" w:cs="Kalimati"/>
                <w:sz w:val="20"/>
                <w:szCs w:val="20"/>
                <w:cs/>
                <w:lang w:bidi="hi-IN"/>
              </w:rPr>
              <w:t>सुर्खेत स्थित रहेको कुमारी बैङ्कको एकस्टेन्शन काउण्टर (</w:t>
            </w:r>
            <w:proofErr w:type="spellStart"/>
            <w:r w:rsidRPr="00B47F59">
              <w:rPr>
                <w:rFonts w:ascii="Kokila" w:hAnsi="Kokila" w:cs="Kalimati"/>
              </w:rPr>
              <w:t>Extation</w:t>
            </w:r>
            <w:proofErr w:type="spellEnd"/>
            <w:r w:rsidRPr="00B47F59">
              <w:rPr>
                <w:rFonts w:ascii="Kokila" w:hAnsi="Kokila" w:cs="Kalimati"/>
              </w:rPr>
              <w:t xml:space="preserve"> Counter</w:t>
            </w:r>
            <w:r w:rsidRPr="00B47F59">
              <w:rPr>
                <w:rFonts w:ascii="Kokila" w:hAnsi="Kokila" w:cs="Kalimati"/>
                <w:sz w:val="20"/>
                <w:szCs w:val="20"/>
              </w:rPr>
              <w:t xml:space="preserve">) </w:t>
            </w:r>
            <w:r>
              <w:rPr>
                <w:rFonts w:ascii="Kokila" w:hAnsi="Kokila" w:cs="Kalimati"/>
                <w:sz w:val="20"/>
                <w:szCs w:val="20"/>
                <w:cs/>
                <w:lang w:bidi="hi-IN"/>
              </w:rPr>
              <w:t>को तत्काल</w:t>
            </w:r>
            <w:r>
              <w:rPr>
                <w:rFonts w:ascii="Kokila" w:hAnsi="Kokila" w:cs="Kalimati" w:hint="cs"/>
                <w:sz w:val="20"/>
                <w:szCs w:val="20"/>
                <w:cs/>
                <w:lang w:bidi="ne-NP"/>
              </w:rPr>
              <w:t>ी</w:t>
            </w:r>
            <w:r w:rsidRPr="00B47F59">
              <w:rPr>
                <w:rFonts w:ascii="Kokila" w:hAnsi="Kokila" w:cs="Kalimati"/>
                <w:sz w:val="20"/>
                <w:szCs w:val="20"/>
                <w:cs/>
                <w:lang w:bidi="hi-IN"/>
              </w:rPr>
              <w:t xml:space="preserve">न ईन्चार्ज </w:t>
            </w:r>
            <w:r w:rsidRPr="00B47F59">
              <w:rPr>
                <w:rFonts w:ascii="Kokila" w:hAnsi="Kokila" w:cs="Kalimati"/>
                <w:b/>
                <w:bCs/>
                <w:sz w:val="20"/>
                <w:szCs w:val="20"/>
                <w:cs/>
                <w:lang w:bidi="hi-IN"/>
              </w:rPr>
              <w:t>गोमा सि</w:t>
            </w:r>
            <w:r w:rsidR="00B01AF2">
              <w:rPr>
                <w:rFonts w:ascii="Kokila" w:hAnsi="Kokila" w:cs="Kalimati" w:hint="cs"/>
                <w:b/>
                <w:bCs/>
                <w:sz w:val="20"/>
                <w:szCs w:val="20"/>
                <w:cs/>
                <w:lang w:bidi="ne-NP"/>
              </w:rPr>
              <w:t>ं</w:t>
            </w:r>
            <w:r w:rsidRPr="00B47F59">
              <w:rPr>
                <w:rFonts w:ascii="Kokila" w:hAnsi="Kokila" w:cs="Kalimati"/>
                <w:b/>
                <w:bCs/>
                <w:sz w:val="20"/>
                <w:szCs w:val="20"/>
                <w:cs/>
                <w:lang w:bidi="hi-IN"/>
              </w:rPr>
              <w:t>जाली भन्ने गोमा सि</w:t>
            </w:r>
            <w:r w:rsidR="00B01AF2">
              <w:rPr>
                <w:rFonts w:ascii="Kokila" w:hAnsi="Kokila" w:cs="Kalimati" w:hint="cs"/>
                <w:b/>
                <w:bCs/>
                <w:sz w:val="20"/>
                <w:szCs w:val="20"/>
                <w:cs/>
                <w:lang w:bidi="ne-NP"/>
              </w:rPr>
              <w:t>ं</w:t>
            </w:r>
            <w:r w:rsidRPr="00B47F59">
              <w:rPr>
                <w:rFonts w:ascii="Kokila" w:hAnsi="Kokila" w:cs="Kalimati"/>
                <w:b/>
                <w:bCs/>
                <w:sz w:val="20"/>
                <w:szCs w:val="20"/>
                <w:cs/>
                <w:lang w:bidi="hi-IN"/>
              </w:rPr>
              <w:t>जाली मगर</w:t>
            </w:r>
          </w:p>
        </w:tc>
        <w:tc>
          <w:tcPr>
            <w:tcW w:w="949" w:type="pct"/>
          </w:tcPr>
          <w:p w14:paraId="2BF3C0EA" w14:textId="7D546FF9" w:rsidR="00F75909" w:rsidRPr="000D2048" w:rsidRDefault="00B47F59" w:rsidP="006D59F7">
            <w:pPr>
              <w:spacing w:after="0" w:line="240" w:lineRule="auto"/>
              <w:rPr>
                <w:rFonts w:ascii="Kokila" w:hAnsi="Kokila" w:cs="Kalimati"/>
                <w:sz w:val="20"/>
                <w:szCs w:val="20"/>
                <w:lang w:val="af-ZA" w:bidi="ne-NP"/>
              </w:rPr>
            </w:pPr>
            <w:r w:rsidRPr="000D2048">
              <w:rPr>
                <w:rFonts w:cs="Kalimati"/>
                <w:sz w:val="20"/>
                <w:szCs w:val="20"/>
                <w:cs/>
                <w:lang w:bidi="hi-IN"/>
              </w:rPr>
              <w:t>रू.२4</w:t>
            </w:r>
            <w:r w:rsidRPr="000D2048">
              <w:rPr>
                <w:rFonts w:cs="Kalimati"/>
                <w:sz w:val="20"/>
                <w:szCs w:val="20"/>
              </w:rPr>
              <w:t>,</w:t>
            </w:r>
            <w:r w:rsidRPr="000D2048">
              <w:rPr>
                <w:rFonts w:cs="Kalimati"/>
                <w:sz w:val="20"/>
                <w:szCs w:val="20"/>
                <w:cs/>
                <w:lang w:bidi="hi-IN"/>
              </w:rPr>
              <w:t>02</w:t>
            </w:r>
            <w:r w:rsidRPr="000D2048">
              <w:rPr>
                <w:rFonts w:cs="Kalimati"/>
                <w:sz w:val="20"/>
                <w:szCs w:val="20"/>
              </w:rPr>
              <w:t>,</w:t>
            </w:r>
            <w:r w:rsidRPr="000D2048">
              <w:rPr>
                <w:rFonts w:cs="Kalimati"/>
                <w:sz w:val="20"/>
                <w:szCs w:val="20"/>
                <w:cs/>
                <w:lang w:bidi="hi-IN"/>
              </w:rPr>
              <w:t>090।-</w:t>
            </w:r>
          </w:p>
        </w:tc>
        <w:tc>
          <w:tcPr>
            <w:tcW w:w="2687" w:type="pct"/>
          </w:tcPr>
          <w:p w14:paraId="4CEC559A" w14:textId="3F52E329" w:rsidR="00F75909" w:rsidRPr="00F75909" w:rsidRDefault="00B47F59" w:rsidP="0045158C">
            <w:pPr>
              <w:spacing w:after="0" w:line="240" w:lineRule="auto"/>
              <w:jc w:val="both"/>
              <w:rPr>
                <w:rFonts w:eastAsia="Calibri" w:cs="Kalimati"/>
                <w:sz w:val="20"/>
                <w:szCs w:val="20"/>
                <w:lang w:bidi="ne-NP"/>
              </w:rPr>
            </w:pPr>
            <w:r w:rsidRPr="00B47F59">
              <w:rPr>
                <w:rFonts w:ascii="Kokila" w:hAnsi="Kokila" w:cs="Kalimati"/>
                <w:sz w:val="20"/>
                <w:szCs w:val="20"/>
                <w:cs/>
                <w:lang w:val="af-ZA" w:bidi="ne-NP"/>
              </w:rPr>
              <w:t>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२०५९ को दफा १७ बमोजिमको कसूरजन्य कार्यको नगद तथा अन्य गैरकानूनी लाभ प्राप्त गर्ने मतियार भई सोही ऐनको दफा २२ बमोजिम कसूर गरेको हुँदा मुख्य कसूरदारलाई भ्रष्टाचार निवारण ऐन २०५९ को दफा १७ बमोजिमको कसूरमा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को दफा १७ ले निर्देश गरेबमोजिम सोही ऐनको दफा 3 को उपदफा (1) को देहाय (च) तथा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(पहिलो संशोधन सहित) को दफा 3 को उपदफा (1) को देहाय (घ) बमोजिम कैद र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2059 को दफा ३ को उपदफा (१) बमोजिम विगो बमोजिम जरिवाना गरी सोही ऐनको दफा 17 बमोजिम बिगो मुख्य कसूरदारवाट असूल उपर हुने सजायलाई आधार मानी भ्रष्टाचार निवारण ऐन</w:t>
            </w:r>
            <w:r w:rsidRPr="00B47F59">
              <w:rPr>
                <w:rFonts w:ascii="Kokila" w:hAnsi="Kokila" w:cs="Kalimati"/>
                <w:sz w:val="20"/>
                <w:szCs w:val="20"/>
                <w:lang w:val="af-ZA" w:bidi="ne-NP"/>
              </w:rPr>
              <w:t xml:space="preserve">, </w:t>
            </w:r>
            <w:r w:rsidRPr="00B47F59">
              <w:rPr>
                <w:rFonts w:ascii="Kokila" w:hAnsi="Kokila" w:cs="Kalimati"/>
                <w:sz w:val="20"/>
                <w:szCs w:val="20"/>
                <w:cs/>
                <w:lang w:val="af-ZA" w:bidi="ne-NP"/>
              </w:rPr>
              <w:t>२०५९ को दफा २२ को प्रतिवन्धात्मक वाक्यांश बमोजिम मुख्य कसूरदार सरह सजाय हुन मागदाबी लिइएको छ।</w:t>
            </w:r>
          </w:p>
        </w:tc>
      </w:tr>
    </w:tbl>
    <w:p w14:paraId="49D103F9" w14:textId="2F7DC211" w:rsidR="00E5086E" w:rsidRDefault="00E5086E" w:rsidP="00C35CCC">
      <w:pPr>
        <w:spacing w:after="0" w:line="240" w:lineRule="auto"/>
        <w:jc w:val="both"/>
        <w:rPr>
          <w:rFonts w:ascii="Kokila" w:eastAsia="Times New Roman" w:hAnsi="Kokila" w:cs="Kalimati"/>
          <w:sz w:val="24"/>
          <w:szCs w:val="24"/>
          <w:lang w:bidi="ne-NP"/>
        </w:rPr>
      </w:pPr>
    </w:p>
    <w:p w14:paraId="223441E0" w14:textId="77777777" w:rsidR="000D2048" w:rsidRDefault="000D2048" w:rsidP="00192360">
      <w:pPr>
        <w:spacing w:after="0" w:line="240" w:lineRule="auto"/>
        <w:jc w:val="right"/>
        <w:rPr>
          <w:rFonts w:cs="Kalimati"/>
          <w:sz w:val="23"/>
          <w:szCs w:val="23"/>
          <w:lang w:bidi="ne-NP"/>
        </w:rPr>
      </w:pPr>
    </w:p>
    <w:p w14:paraId="47A3975F" w14:textId="15413679" w:rsidR="00192360" w:rsidRPr="00974A76" w:rsidRDefault="00192360" w:rsidP="00192360">
      <w:pPr>
        <w:spacing w:after="0" w:line="240" w:lineRule="auto"/>
        <w:jc w:val="right"/>
        <w:rPr>
          <w:rFonts w:cs="Kalimati"/>
          <w:sz w:val="23"/>
          <w:szCs w:val="23"/>
          <w:lang w:bidi="ne-NP"/>
        </w:rPr>
      </w:pPr>
      <w:r w:rsidRPr="00974A76">
        <w:rPr>
          <w:rFonts w:cs="Kalimati"/>
          <w:sz w:val="23"/>
          <w:szCs w:val="23"/>
          <w:cs/>
          <w:lang w:bidi="hi-IN"/>
        </w:rPr>
        <w:t>प्रवक्ता</w:t>
      </w:r>
    </w:p>
    <w:p w14:paraId="780D2C64" w14:textId="0E542C03" w:rsidR="00D16A82" w:rsidRPr="00F60358" w:rsidRDefault="00192360" w:rsidP="00F75909">
      <w:pPr>
        <w:spacing w:after="0" w:line="240" w:lineRule="auto"/>
        <w:jc w:val="right"/>
        <w:rPr>
          <w:rFonts w:ascii="Times New Roman" w:eastAsia="SimSun" w:hAnsi="Times New Roman" w:cs="Kalimati"/>
          <w:b/>
          <w:bCs/>
          <w:sz w:val="23"/>
          <w:szCs w:val="23"/>
          <w:u w:val="single"/>
          <w:cs/>
          <w:lang w:val="en-GB" w:bidi="ne-NP"/>
        </w:rPr>
      </w:pPr>
      <w:r>
        <w:rPr>
          <w:rFonts w:cs="Kalimati" w:hint="cs"/>
          <w:sz w:val="23"/>
          <w:szCs w:val="23"/>
          <w:cs/>
          <w:lang w:bidi="ne-NP"/>
        </w:rPr>
        <w:t>राजेन्द्र कुमार पौडेल</w:t>
      </w:r>
    </w:p>
    <w:sectPr w:rsidR="00D16A82" w:rsidRPr="00F60358" w:rsidSect="00192360">
      <w:pgSz w:w="11907" w:h="16839" w:code="9"/>
      <w:pgMar w:top="1152" w:right="720" w:bottom="720" w:left="86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C6AAAD" w14:textId="77777777" w:rsidR="00C75FF8" w:rsidRDefault="00C75FF8" w:rsidP="00D068AD">
      <w:pPr>
        <w:spacing w:after="0" w:line="240" w:lineRule="auto"/>
      </w:pPr>
      <w:r>
        <w:separator/>
      </w:r>
    </w:p>
  </w:endnote>
  <w:endnote w:type="continuationSeparator" w:id="0">
    <w:p w14:paraId="4A20A001" w14:textId="77777777" w:rsidR="00C75FF8" w:rsidRDefault="00C75FF8" w:rsidP="00D068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Utsaah">
    <w:altName w:val="Arial"/>
    <w:charset w:val="00"/>
    <w:family w:val="swiss"/>
    <w:pitch w:val="variable"/>
    <w:sig w:usb0="00000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1043891"/>
      <w:docPartObj>
        <w:docPartGallery w:val="Page Numbers (Bottom of Page)"/>
        <w:docPartUnique/>
      </w:docPartObj>
    </w:sdtPr>
    <w:sdtEndPr>
      <w:rPr>
        <w:rFonts w:ascii="Fontasy Himali" w:hAnsi="Fontasy Himali"/>
        <w:noProof/>
        <w:sz w:val="24"/>
        <w:szCs w:val="24"/>
      </w:rPr>
    </w:sdtEndPr>
    <w:sdtContent>
      <w:p w14:paraId="050D5C0F" w14:textId="77777777" w:rsidR="004F4335" w:rsidRPr="00D068AD" w:rsidRDefault="004F4335">
        <w:pPr>
          <w:pStyle w:val="Footer"/>
          <w:jc w:val="center"/>
          <w:rPr>
            <w:rFonts w:ascii="Fontasy Himali" w:hAnsi="Fontasy Himali"/>
            <w:sz w:val="24"/>
            <w:szCs w:val="24"/>
          </w:rPr>
        </w:pPr>
        <w:r w:rsidRPr="00D068AD">
          <w:rPr>
            <w:rFonts w:ascii="Fontasy Himali" w:hAnsi="Fontasy Himali"/>
            <w:sz w:val="24"/>
            <w:szCs w:val="24"/>
          </w:rPr>
          <w:fldChar w:fldCharType="begin"/>
        </w:r>
        <w:r w:rsidRPr="00D068AD">
          <w:rPr>
            <w:rFonts w:ascii="Fontasy Himali" w:hAnsi="Fontasy Himali"/>
            <w:sz w:val="24"/>
            <w:szCs w:val="24"/>
          </w:rPr>
          <w:instrText xml:space="preserve"> PAGE   \* MERGEFORMAT </w:instrText>
        </w:r>
        <w:r w:rsidRPr="00D068AD">
          <w:rPr>
            <w:rFonts w:ascii="Fontasy Himali" w:hAnsi="Fontasy Himali"/>
            <w:sz w:val="24"/>
            <w:szCs w:val="24"/>
          </w:rPr>
          <w:fldChar w:fldCharType="separate"/>
        </w:r>
        <w:r w:rsidR="001F2015">
          <w:rPr>
            <w:rFonts w:ascii="Fontasy Himali" w:hAnsi="Fontasy Himali"/>
            <w:noProof/>
            <w:sz w:val="24"/>
            <w:szCs w:val="24"/>
          </w:rPr>
          <w:t>3</w:t>
        </w:r>
        <w:r w:rsidRPr="00D068AD">
          <w:rPr>
            <w:rFonts w:ascii="Fontasy Himali" w:hAnsi="Fontasy Himali"/>
            <w:noProof/>
            <w:sz w:val="24"/>
            <w:szCs w:val="24"/>
          </w:rPr>
          <w:fldChar w:fldCharType="end"/>
        </w:r>
      </w:p>
    </w:sdtContent>
  </w:sdt>
  <w:p w14:paraId="6C915B7A" w14:textId="77777777" w:rsidR="004F4335" w:rsidRDefault="004F43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48A6A0" w14:textId="77777777" w:rsidR="00C75FF8" w:rsidRDefault="00C75FF8" w:rsidP="00D068AD">
      <w:pPr>
        <w:spacing w:after="0" w:line="240" w:lineRule="auto"/>
      </w:pPr>
      <w:r>
        <w:separator/>
      </w:r>
    </w:p>
  </w:footnote>
  <w:footnote w:type="continuationSeparator" w:id="0">
    <w:p w14:paraId="31722C79" w14:textId="77777777" w:rsidR="00C75FF8" w:rsidRDefault="00C75FF8" w:rsidP="00D068A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00405"/>
    <w:multiLevelType w:val="hybridMultilevel"/>
    <w:tmpl w:val="FF9A53A4"/>
    <w:lvl w:ilvl="0" w:tplc="486A5CEA">
      <w:start w:val="1"/>
      <w:numFmt w:val="decimal"/>
      <w:lvlText w:val="%1."/>
      <w:lvlJc w:val="left"/>
      <w:pPr>
        <w:ind w:left="540" w:hanging="360"/>
      </w:pPr>
      <w:rPr>
        <w:rFonts w:ascii="Kalimati" w:hAnsi="Kalimati" w:cs="Kalimati" w:hint="cs"/>
        <w:bCs w:val="0"/>
        <w:iCs w:val="0"/>
        <w:sz w:val="20"/>
        <w:szCs w:val="2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11232D36"/>
    <w:multiLevelType w:val="hybridMultilevel"/>
    <w:tmpl w:val="5076448C"/>
    <w:lvl w:ilvl="0" w:tplc="1BA62A04">
      <w:start w:val="1"/>
      <w:numFmt w:val="hindiVowels"/>
      <w:lvlText w:val="%1)"/>
      <w:lvlJc w:val="left"/>
      <w:pPr>
        <w:ind w:left="540" w:hanging="360"/>
      </w:pPr>
      <w:rPr>
        <w:rFonts w:hint="default"/>
        <w:b/>
        <w:bCs/>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nsid w:val="23FC3BB3"/>
    <w:multiLevelType w:val="multilevel"/>
    <w:tmpl w:val="6B087A5E"/>
    <w:lvl w:ilvl="0">
      <w:start w:val="1"/>
      <w:numFmt w:val="decimal"/>
      <w:lvlText w:val="%1."/>
      <w:lvlJc w:val="left"/>
      <w:pPr>
        <w:ind w:left="360" w:hanging="360"/>
      </w:pPr>
    </w:lvl>
    <w:lvl w:ilvl="1">
      <w:start w:val="1"/>
      <w:numFmt w:val="decimal"/>
      <w:lvlText w:val="%1.%2."/>
      <w:lvlJc w:val="left"/>
      <w:pPr>
        <w:ind w:left="792" w:hanging="432"/>
      </w:pPr>
      <w:rPr>
        <w:sz w:val="24"/>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2B3A18F9"/>
    <w:multiLevelType w:val="hybridMultilevel"/>
    <w:tmpl w:val="B1E07FBE"/>
    <w:lvl w:ilvl="0" w:tplc="291A5158">
      <w:start w:val="1"/>
      <w:numFmt w:val="hindiConsonants"/>
      <w:lvlText w:val="%1."/>
      <w:lvlJc w:val="left"/>
      <w:pPr>
        <w:ind w:left="990" w:hanging="360"/>
      </w:pPr>
      <w:rPr>
        <w:rFonts w:ascii="Kokila" w:eastAsia="Times New Roman" w:hAnsi="Kokila" w:cs="Kalimati"/>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
    <w:nsid w:val="2B661F82"/>
    <w:multiLevelType w:val="hybridMultilevel"/>
    <w:tmpl w:val="6856275E"/>
    <w:lvl w:ilvl="0" w:tplc="9D36A656">
      <w:start w:val="1"/>
      <w:numFmt w:val="hindiVowels"/>
      <w:lvlText w:val="%1."/>
      <w:lvlJc w:val="left"/>
      <w:pPr>
        <w:ind w:left="432" w:hanging="360"/>
      </w:pPr>
      <w:rPr>
        <w:rFonts w:ascii="Kalimati" w:eastAsia="Calibri" w:hAnsi="Calibri" w:hint="default"/>
        <w:b/>
        <w:bCs/>
        <w:sz w:val="24"/>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5">
    <w:nsid w:val="3D3F4FF8"/>
    <w:multiLevelType w:val="hybridMultilevel"/>
    <w:tmpl w:val="E73ED0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1412B73"/>
    <w:multiLevelType w:val="hybridMultilevel"/>
    <w:tmpl w:val="71C8A7AE"/>
    <w:lvl w:ilvl="0" w:tplc="35C2B8DA">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37938F1"/>
    <w:multiLevelType w:val="hybridMultilevel"/>
    <w:tmpl w:val="29529150"/>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57433B4"/>
    <w:multiLevelType w:val="hybridMultilevel"/>
    <w:tmpl w:val="D39CB3E8"/>
    <w:lvl w:ilvl="0" w:tplc="677C72D0">
      <w:start w:val="1"/>
      <w:numFmt w:val="hindiVowels"/>
      <w:lvlText w:val="%1."/>
      <w:lvlJc w:val="left"/>
      <w:pPr>
        <w:ind w:left="720" w:hanging="360"/>
      </w:pPr>
      <w:rPr>
        <w:rFonts w:ascii="Times New Roman" w:hAnsi="Times New Roma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D1A26C2"/>
    <w:multiLevelType w:val="hybridMultilevel"/>
    <w:tmpl w:val="CFAC94EC"/>
    <w:lvl w:ilvl="0" w:tplc="A2CE220A">
      <w:start w:val="1"/>
      <w:numFmt w:val="hindiConsonants"/>
      <w:lvlText w:val="%1."/>
      <w:lvlJc w:val="left"/>
      <w:pPr>
        <w:ind w:left="1170" w:hanging="360"/>
      </w:pPr>
      <w:rPr>
        <w:rFonts w:ascii="Times New Roman" w:hAnsi="Times New Roman"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0">
    <w:nsid w:val="5C0324B1"/>
    <w:multiLevelType w:val="hybridMultilevel"/>
    <w:tmpl w:val="22A44B6A"/>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65C1354"/>
    <w:multiLevelType w:val="hybridMultilevel"/>
    <w:tmpl w:val="DE18E3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C9F7198"/>
    <w:multiLevelType w:val="hybridMultilevel"/>
    <w:tmpl w:val="54546A76"/>
    <w:lvl w:ilvl="0" w:tplc="A358CFDC">
      <w:start w:val="1"/>
      <w:numFmt w:val="hindiNumber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0BC361C"/>
    <w:multiLevelType w:val="hybridMultilevel"/>
    <w:tmpl w:val="22A44B6A"/>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18A063C"/>
    <w:multiLevelType w:val="hybridMultilevel"/>
    <w:tmpl w:val="22A44B6A"/>
    <w:lvl w:ilvl="0" w:tplc="F4BC6E0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AE875B1"/>
    <w:multiLevelType w:val="hybridMultilevel"/>
    <w:tmpl w:val="1E143512"/>
    <w:lvl w:ilvl="0" w:tplc="62AA87A6">
      <w:start w:val="1"/>
      <w:numFmt w:val="hindiConsonants"/>
      <w:lvlText w:val="%1."/>
      <w:lvlJc w:val="left"/>
      <w:pPr>
        <w:ind w:left="990" w:hanging="360"/>
      </w:pPr>
      <w:rPr>
        <w:rFonts w:ascii="Kokila" w:eastAsia="Times New Roman" w:hAnsi="Kokila" w:cs="Kalimati"/>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5"/>
  </w:num>
  <w:num w:numId="2">
    <w:abstractNumId w:val="11"/>
  </w:num>
  <w:num w:numId="3">
    <w:abstractNumId w:val="2"/>
  </w:num>
  <w:num w:numId="4">
    <w:abstractNumId w:val="6"/>
  </w:num>
  <w:num w:numId="5">
    <w:abstractNumId w:val="15"/>
  </w:num>
  <w:num w:numId="6">
    <w:abstractNumId w:val="3"/>
  </w:num>
  <w:num w:numId="7">
    <w:abstractNumId w:val="9"/>
  </w:num>
  <w:num w:numId="8">
    <w:abstractNumId w:val="1"/>
  </w:num>
  <w:num w:numId="9">
    <w:abstractNumId w:val="12"/>
  </w:num>
  <w:num w:numId="10">
    <w:abstractNumId w:val="4"/>
  </w:num>
  <w:num w:numId="11">
    <w:abstractNumId w:val="8"/>
  </w:num>
  <w:num w:numId="12">
    <w:abstractNumId w:val="7"/>
  </w:num>
  <w:num w:numId="13">
    <w:abstractNumId w:val="14"/>
  </w:num>
  <w:num w:numId="14">
    <w:abstractNumId w:val="10"/>
  </w:num>
  <w:num w:numId="15">
    <w:abstractNumId w:val="13"/>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B27"/>
    <w:rsid w:val="000007AD"/>
    <w:rsid w:val="00001034"/>
    <w:rsid w:val="00002C0C"/>
    <w:rsid w:val="0001634B"/>
    <w:rsid w:val="00026E66"/>
    <w:rsid w:val="00031B9E"/>
    <w:rsid w:val="00033F75"/>
    <w:rsid w:val="00036989"/>
    <w:rsid w:val="00052BB0"/>
    <w:rsid w:val="00054449"/>
    <w:rsid w:val="00071FC5"/>
    <w:rsid w:val="00072236"/>
    <w:rsid w:val="0008465F"/>
    <w:rsid w:val="000A41EA"/>
    <w:rsid w:val="000B4AF6"/>
    <w:rsid w:val="000C778E"/>
    <w:rsid w:val="000D2048"/>
    <w:rsid w:val="000F282D"/>
    <w:rsid w:val="000F7946"/>
    <w:rsid w:val="00105DBB"/>
    <w:rsid w:val="00112F31"/>
    <w:rsid w:val="00120505"/>
    <w:rsid w:val="00123856"/>
    <w:rsid w:val="00126D9C"/>
    <w:rsid w:val="00127A3D"/>
    <w:rsid w:val="00137D7A"/>
    <w:rsid w:val="00145039"/>
    <w:rsid w:val="00155AD1"/>
    <w:rsid w:val="00156540"/>
    <w:rsid w:val="0015696E"/>
    <w:rsid w:val="001571DD"/>
    <w:rsid w:val="00164558"/>
    <w:rsid w:val="00172857"/>
    <w:rsid w:val="00182AC4"/>
    <w:rsid w:val="00187F22"/>
    <w:rsid w:val="00192360"/>
    <w:rsid w:val="001A5B79"/>
    <w:rsid w:val="001A706F"/>
    <w:rsid w:val="001C34DB"/>
    <w:rsid w:val="001C6A68"/>
    <w:rsid w:val="001D55CD"/>
    <w:rsid w:val="001D64CF"/>
    <w:rsid w:val="001D7351"/>
    <w:rsid w:val="001E3E18"/>
    <w:rsid w:val="001E6368"/>
    <w:rsid w:val="001F0785"/>
    <w:rsid w:val="001F2015"/>
    <w:rsid w:val="00205023"/>
    <w:rsid w:val="00210CBD"/>
    <w:rsid w:val="0021161C"/>
    <w:rsid w:val="002169B9"/>
    <w:rsid w:val="0022033C"/>
    <w:rsid w:val="002253EE"/>
    <w:rsid w:val="00225D35"/>
    <w:rsid w:val="002328C5"/>
    <w:rsid w:val="002365AF"/>
    <w:rsid w:val="00243CFF"/>
    <w:rsid w:val="00245794"/>
    <w:rsid w:val="002517F4"/>
    <w:rsid w:val="00252032"/>
    <w:rsid w:val="00257304"/>
    <w:rsid w:val="00260892"/>
    <w:rsid w:val="00281A64"/>
    <w:rsid w:val="00281BA3"/>
    <w:rsid w:val="00294181"/>
    <w:rsid w:val="002969B2"/>
    <w:rsid w:val="002A48BF"/>
    <w:rsid w:val="002B1C20"/>
    <w:rsid w:val="002C41B0"/>
    <w:rsid w:val="002D1BC5"/>
    <w:rsid w:val="002E5533"/>
    <w:rsid w:val="002E6C31"/>
    <w:rsid w:val="003115DD"/>
    <w:rsid w:val="00312EAD"/>
    <w:rsid w:val="00316291"/>
    <w:rsid w:val="003278B7"/>
    <w:rsid w:val="00332FE3"/>
    <w:rsid w:val="00335339"/>
    <w:rsid w:val="00354A9B"/>
    <w:rsid w:val="003674C8"/>
    <w:rsid w:val="00373FD1"/>
    <w:rsid w:val="00383C0B"/>
    <w:rsid w:val="003846D6"/>
    <w:rsid w:val="00390198"/>
    <w:rsid w:val="003B0360"/>
    <w:rsid w:val="003B3DE5"/>
    <w:rsid w:val="003B62B3"/>
    <w:rsid w:val="003C169A"/>
    <w:rsid w:val="003C314A"/>
    <w:rsid w:val="003C73B0"/>
    <w:rsid w:val="003D26B5"/>
    <w:rsid w:val="003D3844"/>
    <w:rsid w:val="003E1BE8"/>
    <w:rsid w:val="003E25D2"/>
    <w:rsid w:val="003F1F4F"/>
    <w:rsid w:val="003F7761"/>
    <w:rsid w:val="00402405"/>
    <w:rsid w:val="00416AA8"/>
    <w:rsid w:val="00423406"/>
    <w:rsid w:val="00430016"/>
    <w:rsid w:val="0045158C"/>
    <w:rsid w:val="00461511"/>
    <w:rsid w:val="004752AD"/>
    <w:rsid w:val="00482BBD"/>
    <w:rsid w:val="00483A68"/>
    <w:rsid w:val="004A6059"/>
    <w:rsid w:val="004B3058"/>
    <w:rsid w:val="004C1AA5"/>
    <w:rsid w:val="004E7E42"/>
    <w:rsid w:val="004F2030"/>
    <w:rsid w:val="004F2C62"/>
    <w:rsid w:val="004F4335"/>
    <w:rsid w:val="005002EF"/>
    <w:rsid w:val="00507D4B"/>
    <w:rsid w:val="00514D5D"/>
    <w:rsid w:val="00517DA7"/>
    <w:rsid w:val="00541F91"/>
    <w:rsid w:val="00543604"/>
    <w:rsid w:val="00545119"/>
    <w:rsid w:val="005528B2"/>
    <w:rsid w:val="00553E3A"/>
    <w:rsid w:val="00575F5E"/>
    <w:rsid w:val="00583B27"/>
    <w:rsid w:val="005849A0"/>
    <w:rsid w:val="00593BF4"/>
    <w:rsid w:val="005A785F"/>
    <w:rsid w:val="005B54D3"/>
    <w:rsid w:val="005B70AD"/>
    <w:rsid w:val="005E206F"/>
    <w:rsid w:val="005E3209"/>
    <w:rsid w:val="005E4E79"/>
    <w:rsid w:val="005F29A0"/>
    <w:rsid w:val="005F5378"/>
    <w:rsid w:val="00602180"/>
    <w:rsid w:val="006212AD"/>
    <w:rsid w:val="00625251"/>
    <w:rsid w:val="00630709"/>
    <w:rsid w:val="00635254"/>
    <w:rsid w:val="00641C3F"/>
    <w:rsid w:val="00641D40"/>
    <w:rsid w:val="00647909"/>
    <w:rsid w:val="00651EA7"/>
    <w:rsid w:val="0065227B"/>
    <w:rsid w:val="00657E95"/>
    <w:rsid w:val="0067591E"/>
    <w:rsid w:val="00683BD2"/>
    <w:rsid w:val="00690F78"/>
    <w:rsid w:val="0069133B"/>
    <w:rsid w:val="00692727"/>
    <w:rsid w:val="00697A96"/>
    <w:rsid w:val="006B7729"/>
    <w:rsid w:val="006C737A"/>
    <w:rsid w:val="006D030A"/>
    <w:rsid w:val="006D59F7"/>
    <w:rsid w:val="006F4F55"/>
    <w:rsid w:val="006F7B14"/>
    <w:rsid w:val="007072E3"/>
    <w:rsid w:val="00711572"/>
    <w:rsid w:val="0071549F"/>
    <w:rsid w:val="00715735"/>
    <w:rsid w:val="00715867"/>
    <w:rsid w:val="0072797C"/>
    <w:rsid w:val="00733FF0"/>
    <w:rsid w:val="007419BA"/>
    <w:rsid w:val="0074247F"/>
    <w:rsid w:val="00755D19"/>
    <w:rsid w:val="007562C0"/>
    <w:rsid w:val="00762A96"/>
    <w:rsid w:val="00774B5B"/>
    <w:rsid w:val="00777628"/>
    <w:rsid w:val="00790F57"/>
    <w:rsid w:val="007B400A"/>
    <w:rsid w:val="007E0026"/>
    <w:rsid w:val="007E231B"/>
    <w:rsid w:val="007E35A4"/>
    <w:rsid w:val="007E35E1"/>
    <w:rsid w:val="007E7E32"/>
    <w:rsid w:val="007F0C7E"/>
    <w:rsid w:val="007F2ED1"/>
    <w:rsid w:val="00802CEB"/>
    <w:rsid w:val="00807E22"/>
    <w:rsid w:val="00811839"/>
    <w:rsid w:val="00812666"/>
    <w:rsid w:val="00822F56"/>
    <w:rsid w:val="0084433E"/>
    <w:rsid w:val="00853D07"/>
    <w:rsid w:val="00855029"/>
    <w:rsid w:val="00866954"/>
    <w:rsid w:val="00867FCE"/>
    <w:rsid w:val="0087019B"/>
    <w:rsid w:val="008A3646"/>
    <w:rsid w:val="008B2972"/>
    <w:rsid w:val="008B4483"/>
    <w:rsid w:val="008B6A29"/>
    <w:rsid w:val="008C0C85"/>
    <w:rsid w:val="008C63DA"/>
    <w:rsid w:val="008D6C82"/>
    <w:rsid w:val="008E2FC6"/>
    <w:rsid w:val="008F5E33"/>
    <w:rsid w:val="0090050D"/>
    <w:rsid w:val="009026F9"/>
    <w:rsid w:val="00902B98"/>
    <w:rsid w:val="009047AB"/>
    <w:rsid w:val="00910798"/>
    <w:rsid w:val="0091254E"/>
    <w:rsid w:val="00914017"/>
    <w:rsid w:val="00923E00"/>
    <w:rsid w:val="00930551"/>
    <w:rsid w:val="00946296"/>
    <w:rsid w:val="009717CB"/>
    <w:rsid w:val="00971B15"/>
    <w:rsid w:val="00974CBB"/>
    <w:rsid w:val="009824FD"/>
    <w:rsid w:val="00982CA1"/>
    <w:rsid w:val="00983092"/>
    <w:rsid w:val="00991FF2"/>
    <w:rsid w:val="00996A9E"/>
    <w:rsid w:val="009A59B1"/>
    <w:rsid w:val="009A7246"/>
    <w:rsid w:val="009C29AD"/>
    <w:rsid w:val="009C7ADB"/>
    <w:rsid w:val="009D2234"/>
    <w:rsid w:val="009D3ACB"/>
    <w:rsid w:val="00A05704"/>
    <w:rsid w:val="00A07C9E"/>
    <w:rsid w:val="00A14090"/>
    <w:rsid w:val="00A1468F"/>
    <w:rsid w:val="00A275DC"/>
    <w:rsid w:val="00A32C1D"/>
    <w:rsid w:val="00A35EA4"/>
    <w:rsid w:val="00A4069A"/>
    <w:rsid w:val="00A47B9B"/>
    <w:rsid w:val="00A50890"/>
    <w:rsid w:val="00A54E95"/>
    <w:rsid w:val="00A6137C"/>
    <w:rsid w:val="00A66AF6"/>
    <w:rsid w:val="00A673B6"/>
    <w:rsid w:val="00A7157F"/>
    <w:rsid w:val="00A87BA4"/>
    <w:rsid w:val="00AA6010"/>
    <w:rsid w:val="00AC0E95"/>
    <w:rsid w:val="00AC1C5E"/>
    <w:rsid w:val="00AD08E8"/>
    <w:rsid w:val="00AD2D6A"/>
    <w:rsid w:val="00AD777C"/>
    <w:rsid w:val="00AE27D3"/>
    <w:rsid w:val="00AF7B36"/>
    <w:rsid w:val="00B01AF2"/>
    <w:rsid w:val="00B10123"/>
    <w:rsid w:val="00B26F41"/>
    <w:rsid w:val="00B407A1"/>
    <w:rsid w:val="00B420E7"/>
    <w:rsid w:val="00B47F59"/>
    <w:rsid w:val="00B509E5"/>
    <w:rsid w:val="00B541B3"/>
    <w:rsid w:val="00B55D16"/>
    <w:rsid w:val="00B700D7"/>
    <w:rsid w:val="00B70870"/>
    <w:rsid w:val="00B86E47"/>
    <w:rsid w:val="00B9257F"/>
    <w:rsid w:val="00BB29A3"/>
    <w:rsid w:val="00BB2D48"/>
    <w:rsid w:val="00BB642A"/>
    <w:rsid w:val="00BC4CC2"/>
    <w:rsid w:val="00BC5C85"/>
    <w:rsid w:val="00BD0A8D"/>
    <w:rsid w:val="00BD15A1"/>
    <w:rsid w:val="00BE6C4B"/>
    <w:rsid w:val="00BF4067"/>
    <w:rsid w:val="00BF725A"/>
    <w:rsid w:val="00C00155"/>
    <w:rsid w:val="00C00DEF"/>
    <w:rsid w:val="00C01AA9"/>
    <w:rsid w:val="00C046C1"/>
    <w:rsid w:val="00C05C24"/>
    <w:rsid w:val="00C12420"/>
    <w:rsid w:val="00C175F5"/>
    <w:rsid w:val="00C33F6B"/>
    <w:rsid w:val="00C35CCC"/>
    <w:rsid w:val="00C50DDD"/>
    <w:rsid w:val="00C616ED"/>
    <w:rsid w:val="00C626E4"/>
    <w:rsid w:val="00C63811"/>
    <w:rsid w:val="00C75FF8"/>
    <w:rsid w:val="00C77792"/>
    <w:rsid w:val="00C8294F"/>
    <w:rsid w:val="00C927C4"/>
    <w:rsid w:val="00C96A49"/>
    <w:rsid w:val="00CD3F83"/>
    <w:rsid w:val="00CE141C"/>
    <w:rsid w:val="00CE3F4E"/>
    <w:rsid w:val="00CF3D08"/>
    <w:rsid w:val="00CF78E0"/>
    <w:rsid w:val="00D068AD"/>
    <w:rsid w:val="00D14396"/>
    <w:rsid w:val="00D146A5"/>
    <w:rsid w:val="00D16A82"/>
    <w:rsid w:val="00D26B2F"/>
    <w:rsid w:val="00D44A40"/>
    <w:rsid w:val="00D459D0"/>
    <w:rsid w:val="00D50442"/>
    <w:rsid w:val="00D51450"/>
    <w:rsid w:val="00D519F8"/>
    <w:rsid w:val="00D568EC"/>
    <w:rsid w:val="00D62700"/>
    <w:rsid w:val="00D7418A"/>
    <w:rsid w:val="00D81C7D"/>
    <w:rsid w:val="00D85529"/>
    <w:rsid w:val="00D92628"/>
    <w:rsid w:val="00D92630"/>
    <w:rsid w:val="00D9754C"/>
    <w:rsid w:val="00DA0CBC"/>
    <w:rsid w:val="00DA0E41"/>
    <w:rsid w:val="00DB3F20"/>
    <w:rsid w:val="00DB5932"/>
    <w:rsid w:val="00DC1E7C"/>
    <w:rsid w:val="00DC3397"/>
    <w:rsid w:val="00DC349A"/>
    <w:rsid w:val="00DD18A6"/>
    <w:rsid w:val="00DD274B"/>
    <w:rsid w:val="00DD7A49"/>
    <w:rsid w:val="00DE09CF"/>
    <w:rsid w:val="00DF0809"/>
    <w:rsid w:val="00DF5FB0"/>
    <w:rsid w:val="00E16FCB"/>
    <w:rsid w:val="00E177FF"/>
    <w:rsid w:val="00E25395"/>
    <w:rsid w:val="00E2601D"/>
    <w:rsid w:val="00E2769F"/>
    <w:rsid w:val="00E344EC"/>
    <w:rsid w:val="00E45995"/>
    <w:rsid w:val="00E5086E"/>
    <w:rsid w:val="00E528DB"/>
    <w:rsid w:val="00E53319"/>
    <w:rsid w:val="00E613AC"/>
    <w:rsid w:val="00E61A3C"/>
    <w:rsid w:val="00E66C4D"/>
    <w:rsid w:val="00E7698D"/>
    <w:rsid w:val="00E805A9"/>
    <w:rsid w:val="00E87B75"/>
    <w:rsid w:val="00E91F1C"/>
    <w:rsid w:val="00E96935"/>
    <w:rsid w:val="00EA3BA8"/>
    <w:rsid w:val="00EA6F7C"/>
    <w:rsid w:val="00EA7FCD"/>
    <w:rsid w:val="00EB70AD"/>
    <w:rsid w:val="00EC4454"/>
    <w:rsid w:val="00EC67DC"/>
    <w:rsid w:val="00ED7224"/>
    <w:rsid w:val="00EE50CD"/>
    <w:rsid w:val="00EF0A99"/>
    <w:rsid w:val="00EF0D58"/>
    <w:rsid w:val="00EF466E"/>
    <w:rsid w:val="00F026F9"/>
    <w:rsid w:val="00F04589"/>
    <w:rsid w:val="00F21091"/>
    <w:rsid w:val="00F21955"/>
    <w:rsid w:val="00F44D7F"/>
    <w:rsid w:val="00F56279"/>
    <w:rsid w:val="00F5714B"/>
    <w:rsid w:val="00F60358"/>
    <w:rsid w:val="00F73A0C"/>
    <w:rsid w:val="00F74D0E"/>
    <w:rsid w:val="00F75909"/>
    <w:rsid w:val="00F837A8"/>
    <w:rsid w:val="00F85353"/>
    <w:rsid w:val="00F978AF"/>
    <w:rsid w:val="00FC27E8"/>
    <w:rsid w:val="00FD36BE"/>
    <w:rsid w:val="00FE0ED9"/>
    <w:rsid w:val="00FE3780"/>
    <w:rsid w:val="00FE41A2"/>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D7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E66C4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66C4D"/>
    <w:rPr>
      <w:rFonts w:asciiTheme="majorHAnsi" w:eastAsiaTheme="majorEastAsia" w:hAnsiTheme="majorHAnsi" w:cstheme="majorBidi"/>
      <w:b/>
      <w:bCs/>
      <w:color w:val="4F81BD" w:themeColor="accent1"/>
      <w:sz w:val="26"/>
      <w:szCs w:val="26"/>
    </w:rPr>
  </w:style>
  <w:style w:type="paragraph" w:styleId="FootnoteText">
    <w:name w:val="footnote text"/>
    <w:basedOn w:val="Normal"/>
    <w:link w:val="FootnoteTextChar"/>
    <w:uiPriority w:val="99"/>
    <w:unhideWhenUsed/>
    <w:rsid w:val="00E66C4D"/>
    <w:pPr>
      <w:spacing w:after="0" w:line="240" w:lineRule="auto"/>
    </w:pPr>
    <w:rPr>
      <w:sz w:val="20"/>
      <w:szCs w:val="20"/>
    </w:rPr>
  </w:style>
  <w:style w:type="character" w:customStyle="1" w:styleId="FootnoteTextChar">
    <w:name w:val="Footnote Text Char"/>
    <w:basedOn w:val="DefaultParagraphFont"/>
    <w:link w:val="FootnoteText"/>
    <w:uiPriority w:val="99"/>
    <w:rsid w:val="00E66C4D"/>
    <w:rPr>
      <w:sz w:val="20"/>
      <w:szCs w:val="20"/>
    </w:rPr>
  </w:style>
  <w:style w:type="paragraph" w:styleId="Header">
    <w:name w:val="header"/>
    <w:basedOn w:val="Normal"/>
    <w:link w:val="HeaderChar"/>
    <w:uiPriority w:val="99"/>
    <w:unhideWhenUsed/>
    <w:rsid w:val="00D068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68AD"/>
  </w:style>
  <w:style w:type="paragraph" w:styleId="Footer">
    <w:name w:val="footer"/>
    <w:basedOn w:val="Normal"/>
    <w:link w:val="FooterChar"/>
    <w:uiPriority w:val="99"/>
    <w:unhideWhenUsed/>
    <w:rsid w:val="00D068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68AD"/>
  </w:style>
  <w:style w:type="paragraph" w:styleId="BalloonText">
    <w:name w:val="Balloon Text"/>
    <w:basedOn w:val="Normal"/>
    <w:link w:val="BalloonTextChar"/>
    <w:uiPriority w:val="99"/>
    <w:semiHidden/>
    <w:unhideWhenUsed/>
    <w:rsid w:val="003B3D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3DE5"/>
    <w:rPr>
      <w:rFonts w:ascii="Tahoma" w:hAnsi="Tahoma" w:cs="Tahoma"/>
      <w:sz w:val="16"/>
      <w:szCs w:val="16"/>
    </w:rPr>
  </w:style>
  <w:style w:type="character" w:styleId="FootnoteReference">
    <w:name w:val="footnote reference"/>
    <w:basedOn w:val="DefaultParagraphFont"/>
    <w:uiPriority w:val="99"/>
    <w:unhideWhenUsed/>
    <w:rsid w:val="00312EAD"/>
    <w:rPr>
      <w:vertAlign w:val="superscript"/>
    </w:rPr>
  </w:style>
  <w:style w:type="table" w:styleId="TableGrid">
    <w:name w:val="Table Grid"/>
    <w:basedOn w:val="TableNormal"/>
    <w:uiPriority w:val="59"/>
    <w:rsid w:val="00593B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55D16"/>
    <w:pPr>
      <w:ind w:left="720"/>
      <w:contextualSpacing/>
    </w:pPr>
  </w:style>
  <w:style w:type="character" w:customStyle="1" w:styleId="ListParagraphChar">
    <w:name w:val="List Paragraph Char"/>
    <w:link w:val="ListParagraph"/>
    <w:uiPriority w:val="34"/>
    <w:rsid w:val="001923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E66C4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66C4D"/>
    <w:rPr>
      <w:rFonts w:asciiTheme="majorHAnsi" w:eastAsiaTheme="majorEastAsia" w:hAnsiTheme="majorHAnsi" w:cstheme="majorBidi"/>
      <w:b/>
      <w:bCs/>
      <w:color w:val="4F81BD" w:themeColor="accent1"/>
      <w:sz w:val="26"/>
      <w:szCs w:val="26"/>
    </w:rPr>
  </w:style>
  <w:style w:type="paragraph" w:styleId="FootnoteText">
    <w:name w:val="footnote text"/>
    <w:basedOn w:val="Normal"/>
    <w:link w:val="FootnoteTextChar"/>
    <w:uiPriority w:val="99"/>
    <w:unhideWhenUsed/>
    <w:rsid w:val="00E66C4D"/>
    <w:pPr>
      <w:spacing w:after="0" w:line="240" w:lineRule="auto"/>
    </w:pPr>
    <w:rPr>
      <w:sz w:val="20"/>
      <w:szCs w:val="20"/>
    </w:rPr>
  </w:style>
  <w:style w:type="character" w:customStyle="1" w:styleId="FootnoteTextChar">
    <w:name w:val="Footnote Text Char"/>
    <w:basedOn w:val="DefaultParagraphFont"/>
    <w:link w:val="FootnoteText"/>
    <w:uiPriority w:val="99"/>
    <w:rsid w:val="00E66C4D"/>
    <w:rPr>
      <w:sz w:val="20"/>
      <w:szCs w:val="20"/>
    </w:rPr>
  </w:style>
  <w:style w:type="paragraph" w:styleId="Header">
    <w:name w:val="header"/>
    <w:basedOn w:val="Normal"/>
    <w:link w:val="HeaderChar"/>
    <w:uiPriority w:val="99"/>
    <w:unhideWhenUsed/>
    <w:rsid w:val="00D068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68AD"/>
  </w:style>
  <w:style w:type="paragraph" w:styleId="Footer">
    <w:name w:val="footer"/>
    <w:basedOn w:val="Normal"/>
    <w:link w:val="FooterChar"/>
    <w:uiPriority w:val="99"/>
    <w:unhideWhenUsed/>
    <w:rsid w:val="00D068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68AD"/>
  </w:style>
  <w:style w:type="paragraph" w:styleId="BalloonText">
    <w:name w:val="Balloon Text"/>
    <w:basedOn w:val="Normal"/>
    <w:link w:val="BalloonTextChar"/>
    <w:uiPriority w:val="99"/>
    <w:semiHidden/>
    <w:unhideWhenUsed/>
    <w:rsid w:val="003B3D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3DE5"/>
    <w:rPr>
      <w:rFonts w:ascii="Tahoma" w:hAnsi="Tahoma" w:cs="Tahoma"/>
      <w:sz w:val="16"/>
      <w:szCs w:val="16"/>
    </w:rPr>
  </w:style>
  <w:style w:type="character" w:styleId="FootnoteReference">
    <w:name w:val="footnote reference"/>
    <w:basedOn w:val="DefaultParagraphFont"/>
    <w:uiPriority w:val="99"/>
    <w:unhideWhenUsed/>
    <w:rsid w:val="00312EAD"/>
    <w:rPr>
      <w:vertAlign w:val="superscript"/>
    </w:rPr>
  </w:style>
  <w:style w:type="table" w:styleId="TableGrid">
    <w:name w:val="Table Grid"/>
    <w:basedOn w:val="TableNormal"/>
    <w:uiPriority w:val="59"/>
    <w:rsid w:val="00593B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55D16"/>
    <w:pPr>
      <w:ind w:left="720"/>
      <w:contextualSpacing/>
    </w:pPr>
  </w:style>
  <w:style w:type="character" w:customStyle="1" w:styleId="ListParagraphChar">
    <w:name w:val="List Paragraph Char"/>
    <w:link w:val="ListParagraph"/>
    <w:uiPriority w:val="34"/>
    <w:rsid w:val="001923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25138">
      <w:bodyDiv w:val="1"/>
      <w:marLeft w:val="0"/>
      <w:marRight w:val="0"/>
      <w:marTop w:val="0"/>
      <w:marBottom w:val="0"/>
      <w:divBdr>
        <w:top w:val="none" w:sz="0" w:space="0" w:color="auto"/>
        <w:left w:val="none" w:sz="0" w:space="0" w:color="auto"/>
        <w:bottom w:val="none" w:sz="0" w:space="0" w:color="auto"/>
        <w:right w:val="none" w:sz="0" w:space="0" w:color="auto"/>
      </w:divBdr>
    </w:div>
    <w:div w:id="971637548">
      <w:bodyDiv w:val="1"/>
      <w:marLeft w:val="0"/>
      <w:marRight w:val="0"/>
      <w:marTop w:val="0"/>
      <w:marBottom w:val="0"/>
      <w:divBdr>
        <w:top w:val="none" w:sz="0" w:space="0" w:color="auto"/>
        <w:left w:val="none" w:sz="0" w:space="0" w:color="auto"/>
        <w:bottom w:val="none" w:sz="0" w:space="0" w:color="auto"/>
        <w:right w:val="none" w:sz="0" w:space="0" w:color="auto"/>
      </w:divBdr>
    </w:div>
    <w:div w:id="1073087428">
      <w:bodyDiv w:val="1"/>
      <w:marLeft w:val="0"/>
      <w:marRight w:val="0"/>
      <w:marTop w:val="0"/>
      <w:marBottom w:val="0"/>
      <w:divBdr>
        <w:top w:val="none" w:sz="0" w:space="0" w:color="auto"/>
        <w:left w:val="none" w:sz="0" w:space="0" w:color="auto"/>
        <w:bottom w:val="none" w:sz="0" w:space="0" w:color="auto"/>
        <w:right w:val="none" w:sz="0" w:space="0" w:color="auto"/>
      </w:divBdr>
    </w:div>
    <w:div w:id="1445273243">
      <w:bodyDiv w:val="1"/>
      <w:marLeft w:val="0"/>
      <w:marRight w:val="0"/>
      <w:marTop w:val="0"/>
      <w:marBottom w:val="0"/>
      <w:divBdr>
        <w:top w:val="none" w:sz="0" w:space="0" w:color="auto"/>
        <w:left w:val="none" w:sz="0" w:space="0" w:color="auto"/>
        <w:bottom w:val="none" w:sz="0" w:space="0" w:color="auto"/>
        <w:right w:val="none" w:sz="0" w:space="0" w:color="auto"/>
      </w:divBdr>
    </w:div>
    <w:div w:id="1479879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A14E48-8E8B-4DB2-A86F-B613BB7DF9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3</Pages>
  <Words>603</Words>
  <Characters>3441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Rubina Shahi</dc:creator>
  <cp:lastModifiedBy>Windows User</cp:lastModifiedBy>
  <cp:revision>19</cp:revision>
  <cp:lastPrinted>2025-06-23T09:54:00Z</cp:lastPrinted>
  <dcterms:created xsi:type="dcterms:W3CDTF">2025-06-23T07:35:00Z</dcterms:created>
  <dcterms:modified xsi:type="dcterms:W3CDTF">2025-06-23T09:54:00Z</dcterms:modified>
</cp:coreProperties>
</file>