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6DA5EA90" w:rsidR="003C3DF1" w:rsidRPr="00577733" w:rsidRDefault="003C3DF1" w:rsidP="001C656F">
      <w:pPr>
        <w:spacing w:after="0"/>
        <w:ind w:left="-360" w:right="-630"/>
        <w:jc w:val="center"/>
        <w:rPr>
          <w:rFonts w:cs="Kalimati"/>
          <w:b/>
          <w:bCs/>
          <w:sz w:val="16"/>
          <w:szCs w:val="16"/>
        </w:rPr>
      </w:pPr>
      <w:bookmarkStart w:id="0" w:name="_GoBack"/>
      <w:bookmarkEnd w:id="0"/>
      <w:r w:rsidRPr="00577733">
        <w:rPr>
          <w:rFonts w:cs="Kalimati" w:hint="cs"/>
          <w:b/>
          <w:bCs/>
          <w:sz w:val="16"/>
          <w:szCs w:val="16"/>
          <w:cs/>
        </w:rPr>
        <w:t xml:space="preserve">अख्तियार दुरुपयोग अनुसन्धान आयोगबाट मिति </w:t>
      </w:r>
      <w:r w:rsidR="008715F3" w:rsidRPr="00577733">
        <w:rPr>
          <w:rFonts w:cs="Kalimati" w:hint="cs"/>
          <w:b/>
          <w:bCs/>
          <w:sz w:val="16"/>
          <w:szCs w:val="16"/>
          <w:cs/>
        </w:rPr>
        <w:t>208</w:t>
      </w:r>
      <w:r w:rsidR="00EA2586" w:rsidRPr="00577733">
        <w:rPr>
          <w:rFonts w:cs="Kalimati" w:hint="cs"/>
          <w:b/>
          <w:bCs/>
          <w:sz w:val="16"/>
          <w:szCs w:val="16"/>
          <w:cs/>
        </w:rPr>
        <w:t>1</w:t>
      </w:r>
      <w:r w:rsidRPr="00577733">
        <w:rPr>
          <w:rFonts w:cs="Kalimati" w:hint="cs"/>
          <w:b/>
          <w:bCs/>
          <w:sz w:val="16"/>
          <w:szCs w:val="16"/>
          <w:cs/>
        </w:rPr>
        <w:t>/</w:t>
      </w:r>
      <w:r w:rsidR="00CC05F1" w:rsidRPr="00577733">
        <w:rPr>
          <w:rFonts w:cs="Kalimati" w:hint="cs"/>
          <w:b/>
          <w:bCs/>
          <w:sz w:val="16"/>
          <w:szCs w:val="16"/>
          <w:cs/>
        </w:rPr>
        <w:t>1२</w:t>
      </w:r>
      <w:r w:rsidRPr="00577733">
        <w:rPr>
          <w:rFonts w:cs="Kalimati" w:hint="cs"/>
          <w:b/>
          <w:bCs/>
          <w:sz w:val="16"/>
          <w:szCs w:val="16"/>
          <w:cs/>
        </w:rPr>
        <w:t>/</w:t>
      </w:r>
      <w:r w:rsidR="004F701C" w:rsidRPr="00577733">
        <w:rPr>
          <w:rFonts w:cs="Kalimati" w:hint="cs"/>
          <w:b/>
          <w:bCs/>
          <w:sz w:val="16"/>
          <w:szCs w:val="16"/>
          <w:cs/>
        </w:rPr>
        <w:t>१५</w:t>
      </w:r>
      <w:r w:rsidRPr="00577733">
        <w:rPr>
          <w:rFonts w:cs="Kalimati" w:hint="cs"/>
          <w:b/>
          <w:bCs/>
          <w:sz w:val="16"/>
          <w:szCs w:val="16"/>
          <w:cs/>
        </w:rPr>
        <w:t xml:space="preserve"> गते सर्वोच्च अदालतमा पुन</w:t>
      </w:r>
      <w:r w:rsidR="00C1786D" w:rsidRPr="00577733">
        <w:rPr>
          <w:rFonts w:cs="Kalimati" w:hint="cs"/>
          <w:b/>
          <w:bCs/>
          <w:sz w:val="16"/>
          <w:szCs w:val="16"/>
          <w:cs/>
        </w:rPr>
        <w:t>रावेदन गरिएको मुद्दाहरुको विवरण</w:t>
      </w:r>
      <w:r w:rsidR="00CC05F1" w:rsidRPr="00577733">
        <w:rPr>
          <w:rFonts w:cs="Kalimati" w:hint="cs"/>
          <w:b/>
          <w:bCs/>
          <w:sz w:val="16"/>
          <w:szCs w:val="16"/>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4140"/>
        <w:gridCol w:w="2610"/>
        <w:gridCol w:w="6727"/>
      </w:tblGrid>
      <w:tr w:rsidR="00F57A18" w:rsidRPr="00577733" w14:paraId="13EFD1EE" w14:textId="77777777" w:rsidTr="00CD75D0">
        <w:trPr>
          <w:trHeight w:val="137"/>
        </w:trPr>
        <w:tc>
          <w:tcPr>
            <w:tcW w:w="450" w:type="dxa"/>
            <w:shd w:val="clear" w:color="auto" w:fill="auto"/>
          </w:tcPr>
          <w:p w14:paraId="56CF2724" w14:textId="77777777" w:rsidR="005F1BDA" w:rsidRPr="00577733" w:rsidRDefault="005F1BDA" w:rsidP="000A643C">
            <w:pPr>
              <w:tabs>
                <w:tab w:val="left" w:pos="3181"/>
              </w:tabs>
              <w:spacing w:after="0" w:line="240" w:lineRule="auto"/>
              <w:ind w:right="-198"/>
              <w:rPr>
                <w:rFonts w:cs="Kalimati"/>
                <w:b/>
                <w:bCs/>
                <w:sz w:val="16"/>
                <w:szCs w:val="16"/>
              </w:rPr>
            </w:pPr>
            <w:r w:rsidRPr="00577733">
              <w:rPr>
                <w:rFonts w:cs="Kalimati" w:hint="cs"/>
                <w:b/>
                <w:bCs/>
                <w:sz w:val="16"/>
                <w:szCs w:val="16"/>
                <w:cs/>
              </w:rPr>
              <w:t>सि.न</w:t>
            </w:r>
            <w:r w:rsidR="00446179" w:rsidRPr="00577733">
              <w:rPr>
                <w:rFonts w:cs="Kalimati" w:hint="cs"/>
                <w:b/>
                <w:bCs/>
                <w:sz w:val="16"/>
                <w:szCs w:val="16"/>
                <w:cs/>
              </w:rPr>
              <w:t>ं</w:t>
            </w:r>
            <w:r w:rsidRPr="00577733">
              <w:rPr>
                <w:rFonts w:cs="Kalimati" w:hint="cs"/>
                <w:b/>
                <w:bCs/>
                <w:sz w:val="16"/>
                <w:szCs w:val="16"/>
                <w:cs/>
              </w:rPr>
              <w:t>.</w:t>
            </w:r>
          </w:p>
        </w:tc>
        <w:tc>
          <w:tcPr>
            <w:tcW w:w="1080" w:type="dxa"/>
            <w:shd w:val="clear" w:color="auto" w:fill="auto"/>
          </w:tcPr>
          <w:p w14:paraId="641D64D2" w14:textId="77777777" w:rsidR="005F1BDA" w:rsidRPr="00577733" w:rsidRDefault="00D43E79" w:rsidP="004B47F2">
            <w:pPr>
              <w:tabs>
                <w:tab w:val="left" w:pos="3181"/>
              </w:tabs>
              <w:spacing w:after="0"/>
              <w:rPr>
                <w:rFonts w:ascii="Times New Roman" w:hAnsi="Times New Roman" w:cs="Kalimati"/>
                <w:b/>
                <w:bCs/>
                <w:sz w:val="16"/>
                <w:szCs w:val="16"/>
              </w:rPr>
            </w:pPr>
            <w:r w:rsidRPr="00577733">
              <w:rPr>
                <w:rFonts w:ascii="Times New Roman" w:hAnsi="Times New Roman" w:cs="Kalimati"/>
                <w:b/>
                <w:bCs/>
                <w:sz w:val="16"/>
                <w:szCs w:val="16"/>
                <w:cs/>
              </w:rPr>
              <w:t>प्र</w:t>
            </w:r>
            <w:r w:rsidRPr="00577733">
              <w:rPr>
                <w:rFonts w:ascii="Times New Roman" w:hAnsi="Times New Roman" w:cs="Kalimati" w:hint="cs"/>
                <w:b/>
                <w:bCs/>
                <w:sz w:val="16"/>
                <w:szCs w:val="16"/>
                <w:cs/>
              </w:rPr>
              <w:t>तिवादी</w:t>
            </w:r>
            <w:r w:rsidR="005F1BDA" w:rsidRPr="00577733">
              <w:rPr>
                <w:rFonts w:ascii="Times New Roman" w:hAnsi="Times New Roman" w:cs="Kalimati"/>
                <w:b/>
                <w:bCs/>
                <w:sz w:val="16"/>
                <w:szCs w:val="16"/>
                <w:cs/>
              </w:rPr>
              <w:t>हरु</w:t>
            </w:r>
          </w:p>
        </w:tc>
        <w:tc>
          <w:tcPr>
            <w:tcW w:w="990" w:type="dxa"/>
          </w:tcPr>
          <w:p w14:paraId="56B1B6D6" w14:textId="77777777" w:rsidR="005F1BDA" w:rsidRPr="00577733" w:rsidRDefault="005F1BDA" w:rsidP="004B47F2">
            <w:pPr>
              <w:tabs>
                <w:tab w:val="left" w:pos="3181"/>
              </w:tabs>
              <w:spacing w:after="0" w:line="240" w:lineRule="auto"/>
              <w:rPr>
                <w:rFonts w:cs="Kalimati"/>
                <w:b/>
                <w:bCs/>
                <w:sz w:val="16"/>
                <w:szCs w:val="16"/>
                <w:cs/>
              </w:rPr>
            </w:pPr>
            <w:r w:rsidRPr="00577733">
              <w:rPr>
                <w:rFonts w:cs="Kalimati" w:hint="cs"/>
                <w:b/>
                <w:bCs/>
                <w:sz w:val="16"/>
                <w:szCs w:val="16"/>
                <w:cs/>
              </w:rPr>
              <w:t>मुद्दा</w:t>
            </w:r>
          </w:p>
        </w:tc>
        <w:tc>
          <w:tcPr>
            <w:tcW w:w="4140" w:type="dxa"/>
            <w:shd w:val="clear" w:color="auto" w:fill="auto"/>
          </w:tcPr>
          <w:p w14:paraId="7AC014D1" w14:textId="77777777" w:rsidR="005F1BDA" w:rsidRPr="00577733" w:rsidRDefault="00F65FD8" w:rsidP="00373723">
            <w:pPr>
              <w:spacing w:after="0" w:line="240" w:lineRule="auto"/>
              <w:ind w:left="-18" w:right="72" w:hanging="90"/>
              <w:rPr>
                <w:rFonts w:cs="Kalimati"/>
                <w:b/>
                <w:bCs/>
                <w:sz w:val="16"/>
                <w:szCs w:val="16"/>
              </w:rPr>
            </w:pPr>
            <w:r w:rsidRPr="00577733">
              <w:rPr>
                <w:rFonts w:cs="Kalimati" w:hint="cs"/>
                <w:b/>
                <w:bCs/>
                <w:sz w:val="16"/>
                <w:szCs w:val="16"/>
                <w:cs/>
              </w:rPr>
              <w:t xml:space="preserve">आयोगको </w:t>
            </w:r>
            <w:r w:rsidR="005F1BDA" w:rsidRPr="00577733">
              <w:rPr>
                <w:rFonts w:cs="Kalimati" w:hint="cs"/>
                <w:b/>
                <w:bCs/>
                <w:sz w:val="16"/>
                <w:szCs w:val="16"/>
                <w:cs/>
              </w:rPr>
              <w:t>माग दावी</w:t>
            </w:r>
            <w:r w:rsidR="00DF36C1" w:rsidRPr="00577733">
              <w:rPr>
                <w:rFonts w:cs="Kalimati" w:hint="cs"/>
                <w:b/>
                <w:bCs/>
                <w:sz w:val="16"/>
                <w:szCs w:val="16"/>
                <w:cs/>
              </w:rPr>
              <w:t xml:space="preserve"> तथा विशेष अदालतको फैसला</w:t>
            </w:r>
          </w:p>
        </w:tc>
        <w:tc>
          <w:tcPr>
            <w:tcW w:w="2610" w:type="dxa"/>
            <w:shd w:val="clear" w:color="auto" w:fill="auto"/>
          </w:tcPr>
          <w:p w14:paraId="35EB9767" w14:textId="77777777" w:rsidR="005F1BDA" w:rsidRPr="00577733" w:rsidRDefault="005F1BDA" w:rsidP="004B47F2">
            <w:pPr>
              <w:tabs>
                <w:tab w:val="left" w:pos="3181"/>
              </w:tabs>
              <w:spacing w:after="0" w:line="240" w:lineRule="auto"/>
              <w:rPr>
                <w:rFonts w:cs="Kalimati"/>
                <w:b/>
                <w:bCs/>
                <w:sz w:val="16"/>
                <w:szCs w:val="16"/>
              </w:rPr>
            </w:pPr>
            <w:r w:rsidRPr="00577733">
              <w:rPr>
                <w:rFonts w:cs="Kalimati" w:hint="cs"/>
                <w:b/>
                <w:bCs/>
                <w:sz w:val="16"/>
                <w:szCs w:val="16"/>
                <w:cs/>
              </w:rPr>
              <w:t>विशेष अदालतको फैसला</w:t>
            </w:r>
            <w:r w:rsidR="004B47F2" w:rsidRPr="00577733">
              <w:rPr>
                <w:rFonts w:cs="Kalimati" w:hint="cs"/>
                <w:b/>
                <w:bCs/>
                <w:sz w:val="16"/>
                <w:szCs w:val="16"/>
                <w:cs/>
              </w:rPr>
              <w:t xml:space="preserve"> र आधार</w:t>
            </w:r>
          </w:p>
        </w:tc>
        <w:tc>
          <w:tcPr>
            <w:tcW w:w="6727" w:type="dxa"/>
            <w:shd w:val="clear" w:color="auto" w:fill="auto"/>
          </w:tcPr>
          <w:p w14:paraId="2A1C1F77" w14:textId="77777777" w:rsidR="005F1BDA" w:rsidRPr="00577733" w:rsidRDefault="00F65FD8" w:rsidP="004B47F2">
            <w:pPr>
              <w:tabs>
                <w:tab w:val="left" w:pos="3181"/>
              </w:tabs>
              <w:spacing w:after="0" w:line="240" w:lineRule="auto"/>
              <w:rPr>
                <w:rFonts w:cs="Kalimati"/>
                <w:b/>
                <w:bCs/>
                <w:sz w:val="16"/>
                <w:szCs w:val="16"/>
              </w:rPr>
            </w:pPr>
            <w:r w:rsidRPr="00577733">
              <w:rPr>
                <w:rFonts w:cs="Kalimati" w:hint="cs"/>
                <w:b/>
                <w:bCs/>
                <w:sz w:val="16"/>
                <w:szCs w:val="16"/>
                <w:cs/>
              </w:rPr>
              <w:t xml:space="preserve">आयोगवाट सम्मानित सर्वोच्च अदालतमा पुनरावेदन गरिएका </w:t>
            </w:r>
            <w:r w:rsidR="005F1BDA" w:rsidRPr="00577733">
              <w:rPr>
                <w:rFonts w:cs="Kalimati" w:hint="cs"/>
                <w:b/>
                <w:bCs/>
                <w:sz w:val="16"/>
                <w:szCs w:val="16"/>
                <w:cs/>
              </w:rPr>
              <w:t>आधार</w:t>
            </w:r>
            <w:r w:rsidRPr="00577733">
              <w:rPr>
                <w:rFonts w:cs="Kalimati" w:hint="cs"/>
                <w:b/>
                <w:bCs/>
                <w:sz w:val="16"/>
                <w:szCs w:val="16"/>
                <w:cs/>
              </w:rPr>
              <w:t>हरु</w:t>
            </w:r>
          </w:p>
        </w:tc>
      </w:tr>
      <w:tr w:rsidR="00F57A18" w:rsidRPr="00577733" w14:paraId="0FC980A6" w14:textId="77777777" w:rsidTr="00CD75D0">
        <w:trPr>
          <w:trHeight w:val="137"/>
        </w:trPr>
        <w:tc>
          <w:tcPr>
            <w:tcW w:w="450" w:type="dxa"/>
            <w:shd w:val="clear" w:color="auto" w:fill="auto"/>
          </w:tcPr>
          <w:p w14:paraId="725545B0" w14:textId="77777777" w:rsidR="00AB0040" w:rsidRPr="00577733"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6D5785BD" w14:textId="77777777" w:rsidR="001D4206" w:rsidRDefault="00577733" w:rsidP="001D4206">
            <w:pPr>
              <w:spacing w:after="0" w:line="240" w:lineRule="auto"/>
              <w:jc w:val="both"/>
              <w:rPr>
                <w:rFonts w:ascii="Kokila" w:hAnsi="Kokila" w:cs="Kalimati"/>
                <w:sz w:val="16"/>
                <w:szCs w:val="16"/>
              </w:rPr>
            </w:pPr>
            <w:r w:rsidRPr="0017796C">
              <w:rPr>
                <w:rFonts w:ascii="Kokila" w:hAnsi="Kokila" w:cs="Kalimati" w:hint="cs"/>
                <w:sz w:val="16"/>
                <w:szCs w:val="16"/>
                <w:cs/>
              </w:rPr>
              <w:t>हरिओम प्रसाद जयसवाल</w:t>
            </w:r>
          </w:p>
          <w:p w14:paraId="245E904C" w14:textId="51B28AFC" w:rsidR="001D4206" w:rsidRPr="00577733" w:rsidRDefault="00577733" w:rsidP="001D4206">
            <w:pPr>
              <w:spacing w:after="0" w:line="240" w:lineRule="auto"/>
              <w:jc w:val="both"/>
              <w:rPr>
                <w:rFonts w:ascii="Kokila" w:hAnsi="Kokila" w:cs="Kalimati"/>
                <w:sz w:val="16"/>
                <w:szCs w:val="16"/>
                <w:lang w:bidi="sa-IN"/>
              </w:rPr>
            </w:pPr>
            <w:r w:rsidRPr="0017796C">
              <w:rPr>
                <w:rFonts w:cs="Kalimati"/>
                <w:sz w:val="16"/>
                <w:szCs w:val="16"/>
              </w:rPr>
              <w:t xml:space="preserve"> </w:t>
            </w:r>
            <w:r w:rsidR="001D4206" w:rsidRPr="00577733">
              <w:rPr>
                <w:rFonts w:ascii="Kokila" w:eastAsia="Times New Roman" w:hAnsi="Kokila" w:cs="Kalimati"/>
                <w:sz w:val="16"/>
                <w:szCs w:val="16"/>
                <w:cs/>
              </w:rPr>
              <w:t>मुद्दा नं.०</w:t>
            </w:r>
            <w:r w:rsidR="001D4206" w:rsidRPr="00577733">
              <w:rPr>
                <w:rFonts w:ascii="Kokila" w:eastAsia="Times New Roman" w:hAnsi="Kokila" w:cs="Kalimati" w:hint="cs"/>
                <w:sz w:val="16"/>
                <w:szCs w:val="16"/>
                <w:cs/>
              </w:rPr>
              <w:t>७९</w:t>
            </w:r>
            <w:r w:rsidR="001D4206" w:rsidRPr="00577733">
              <w:rPr>
                <w:rFonts w:ascii="Kokila" w:eastAsia="Times New Roman" w:hAnsi="Kokila" w:cs="Kalimati"/>
                <w:sz w:val="16"/>
                <w:szCs w:val="16"/>
                <w:cs/>
              </w:rPr>
              <w:t>-</w:t>
            </w:r>
            <w:r w:rsidR="001D4206" w:rsidRPr="00577733">
              <w:rPr>
                <w:rFonts w:ascii="Kokila" w:eastAsia="Times New Roman" w:hAnsi="Kokila" w:cs="Kalimati"/>
                <w:sz w:val="16"/>
                <w:szCs w:val="16"/>
              </w:rPr>
              <w:t>CR-</w:t>
            </w:r>
            <w:r w:rsidR="001D4206" w:rsidRPr="00577733">
              <w:rPr>
                <w:rFonts w:ascii="Kokila" w:eastAsia="Times New Roman" w:hAnsi="Kokila" w:cs="Kalimati"/>
                <w:sz w:val="16"/>
                <w:szCs w:val="16"/>
                <w:cs/>
              </w:rPr>
              <w:t>०१३७</w:t>
            </w:r>
          </w:p>
          <w:p w14:paraId="560B7A2E" w14:textId="77777777" w:rsidR="001D4206" w:rsidRDefault="001D4206" w:rsidP="001D4206">
            <w:pPr>
              <w:spacing w:after="0" w:line="240" w:lineRule="auto"/>
              <w:rPr>
                <w:rFonts w:ascii="Kokila" w:eastAsiaTheme="minorEastAsia" w:hAnsi="Kokila" w:cs="Kalimati"/>
                <w:sz w:val="16"/>
                <w:szCs w:val="16"/>
              </w:rPr>
            </w:pPr>
          </w:p>
          <w:p w14:paraId="115B0EE8" w14:textId="498AD1F8" w:rsidR="001D4206" w:rsidRPr="00577733" w:rsidRDefault="001D4206" w:rsidP="001D4206">
            <w:pPr>
              <w:spacing w:after="0" w:line="240" w:lineRule="auto"/>
              <w:rPr>
                <w:rFonts w:ascii="Kokila" w:eastAsiaTheme="minorEastAsia" w:hAnsi="Kokila" w:cs="Kalimati"/>
                <w:sz w:val="16"/>
                <w:szCs w:val="16"/>
              </w:rPr>
            </w:pPr>
            <w:r w:rsidRPr="00577733">
              <w:rPr>
                <w:rFonts w:ascii="Kokila" w:eastAsiaTheme="minorEastAsia" w:hAnsi="Kokila" w:cs="Kalimati"/>
                <w:sz w:val="16"/>
                <w:szCs w:val="16"/>
                <w:cs/>
              </w:rPr>
              <w:t>फैसला मितिः</w:t>
            </w:r>
            <w:r>
              <w:rPr>
                <w:rFonts w:ascii="Kokila" w:eastAsiaTheme="minorEastAsia" w:hAnsi="Kokila" w:cs="Kalimati" w:hint="cs"/>
                <w:sz w:val="16"/>
                <w:szCs w:val="16"/>
                <w:cs/>
              </w:rPr>
              <w:t xml:space="preserve"> </w:t>
            </w:r>
            <w:r w:rsidRPr="00577733">
              <w:rPr>
                <w:rFonts w:ascii="Kokila" w:eastAsiaTheme="minorEastAsia" w:hAnsi="Kokila" w:cs="Kalimati" w:hint="cs"/>
                <w:sz w:val="16"/>
                <w:szCs w:val="16"/>
                <w:cs/>
              </w:rPr>
              <w:t>२०</w:t>
            </w:r>
            <w:r w:rsidRPr="00577733">
              <w:rPr>
                <w:rFonts w:ascii="Kokila" w:eastAsiaTheme="minorEastAsia" w:hAnsi="Kokila" w:cs="Kalimati"/>
                <w:sz w:val="16"/>
                <w:szCs w:val="16"/>
                <w:cs/>
              </w:rPr>
              <w:t>८</w:t>
            </w:r>
            <w:r w:rsidRPr="00577733">
              <w:rPr>
                <w:rFonts w:ascii="Kokila" w:eastAsiaTheme="minorEastAsia" w:hAnsi="Kokila" w:cs="Kalimati" w:hint="cs"/>
                <w:sz w:val="16"/>
                <w:szCs w:val="16"/>
                <w:cs/>
              </w:rPr>
              <w:t>०।११।१४</w:t>
            </w:r>
          </w:p>
          <w:p w14:paraId="4C5F73E9" w14:textId="43252CA8" w:rsidR="00AB0040" w:rsidRPr="0017796C" w:rsidRDefault="00AB0040" w:rsidP="00F03405">
            <w:pPr>
              <w:spacing w:after="0" w:line="240" w:lineRule="auto"/>
              <w:jc w:val="both"/>
              <w:rPr>
                <w:rFonts w:cs="Kalimati"/>
                <w:sz w:val="16"/>
                <w:szCs w:val="16"/>
              </w:rPr>
            </w:pPr>
          </w:p>
        </w:tc>
        <w:tc>
          <w:tcPr>
            <w:tcW w:w="990" w:type="dxa"/>
          </w:tcPr>
          <w:p w14:paraId="54EF2C2F" w14:textId="77777777" w:rsidR="0017796C" w:rsidRDefault="00577733" w:rsidP="00AF365F">
            <w:pPr>
              <w:spacing w:after="0" w:line="240" w:lineRule="auto"/>
              <w:jc w:val="both"/>
              <w:rPr>
                <w:rFonts w:ascii="Kokila" w:hAnsi="Kokila" w:cs="Kalimati"/>
                <w:sz w:val="16"/>
                <w:szCs w:val="16"/>
              </w:rPr>
            </w:pPr>
            <w:r w:rsidRPr="0017796C">
              <w:rPr>
                <w:rFonts w:ascii="Kokila" w:hAnsi="Kokila" w:cs="Kalimati" w:hint="cs"/>
                <w:sz w:val="16"/>
                <w:szCs w:val="16"/>
                <w:cs/>
              </w:rPr>
              <w:t>देवापुर पोखरी ठेक्कामा हानि नोक्सानी पुर्‍याई भ्रष्टाचार गरेको</w:t>
            </w:r>
            <w:r w:rsidRPr="0017796C">
              <w:rPr>
                <w:rFonts w:ascii="Kokila" w:hAnsi="Kokila" w:cs="Kalimati"/>
                <w:sz w:val="16"/>
                <w:szCs w:val="16"/>
                <w:cs/>
                <w:lang w:bidi="hi-IN"/>
              </w:rPr>
              <w:t xml:space="preserve"> </w:t>
            </w:r>
          </w:p>
          <w:p w14:paraId="7FDA1C65" w14:textId="77777777" w:rsidR="0017796C" w:rsidRDefault="0017796C" w:rsidP="00AF365F">
            <w:pPr>
              <w:spacing w:after="0" w:line="240" w:lineRule="auto"/>
              <w:jc w:val="both"/>
              <w:rPr>
                <w:rFonts w:ascii="Kokila" w:hAnsi="Kokila" w:cs="Kalimati"/>
                <w:sz w:val="16"/>
                <w:szCs w:val="16"/>
              </w:rPr>
            </w:pPr>
          </w:p>
          <w:p w14:paraId="04EE9EF8" w14:textId="32943374" w:rsidR="003C0212" w:rsidRPr="00577733" w:rsidRDefault="003C0212" w:rsidP="001D4206">
            <w:pPr>
              <w:spacing w:after="0" w:line="240" w:lineRule="auto"/>
              <w:rPr>
                <w:rFonts w:cs="Kalimati"/>
                <w:sz w:val="16"/>
                <w:szCs w:val="16"/>
                <w:cs/>
              </w:rPr>
            </w:pPr>
          </w:p>
        </w:tc>
        <w:tc>
          <w:tcPr>
            <w:tcW w:w="4140" w:type="dxa"/>
            <w:shd w:val="clear" w:color="auto" w:fill="auto"/>
          </w:tcPr>
          <w:p w14:paraId="51554418" w14:textId="77777777" w:rsidR="00E1018B" w:rsidRPr="00577733" w:rsidRDefault="00E1018B" w:rsidP="002E433F">
            <w:pPr>
              <w:spacing w:after="0" w:line="240" w:lineRule="auto"/>
              <w:ind w:right="72"/>
              <w:jc w:val="both"/>
              <w:rPr>
                <w:rFonts w:cs="Kalimati"/>
                <w:sz w:val="16"/>
                <w:szCs w:val="16"/>
              </w:rPr>
            </w:pPr>
            <w:r w:rsidRPr="00577733">
              <w:rPr>
                <w:rFonts w:cs="Kalimati" w:hint="cs"/>
                <w:b/>
                <w:bCs/>
                <w:sz w:val="16"/>
                <w:szCs w:val="16"/>
                <w:cs/>
              </w:rPr>
              <w:t>आयोगको माग दावी</w:t>
            </w:r>
          </w:p>
          <w:p w14:paraId="4374EADE" w14:textId="5B596FE2" w:rsidR="00577733" w:rsidRPr="00577733" w:rsidRDefault="00577733" w:rsidP="00577733">
            <w:pPr>
              <w:pStyle w:val="ListParagraph"/>
              <w:numPr>
                <w:ilvl w:val="0"/>
                <w:numId w:val="11"/>
              </w:numPr>
              <w:spacing w:after="0" w:line="240" w:lineRule="auto"/>
              <w:ind w:left="432"/>
              <w:jc w:val="both"/>
              <w:rPr>
                <w:rFonts w:cs="Kalimati"/>
                <w:b/>
                <w:bCs/>
                <w:sz w:val="16"/>
                <w:szCs w:val="16"/>
              </w:rPr>
            </w:pPr>
            <w:r w:rsidRPr="00577733">
              <w:rPr>
                <w:rFonts w:ascii="Nirmala UI" w:hAnsi="Nirmala UI" w:cs="Kalimati" w:hint="cs"/>
                <w:b/>
                <w:bCs/>
                <w:sz w:val="16"/>
                <w:szCs w:val="16"/>
                <w:cs/>
                <w:lang w:bidi="hi-IN"/>
              </w:rPr>
              <w:t>प्रतिवादीहरु</w:t>
            </w:r>
            <w:r w:rsidRPr="00577733">
              <w:rPr>
                <w:rFonts w:cs="Kalimati" w:hint="cs"/>
                <w:b/>
                <w:bCs/>
                <w:sz w:val="16"/>
                <w:szCs w:val="16"/>
                <w:cs/>
                <w:lang w:bidi="hi-IN"/>
              </w:rPr>
              <w:t xml:space="preserve"> सिम्रौनगढ नगरपालिका नगर कार्यपालिकाको कार्यालयका </w:t>
            </w:r>
            <w:r w:rsidRPr="00577733">
              <w:rPr>
                <w:rFonts w:cs="Kalimati"/>
                <w:b/>
                <w:bCs/>
                <w:sz w:val="16"/>
                <w:szCs w:val="16"/>
                <w:cs/>
                <w:lang w:bidi="hi-IN"/>
              </w:rPr>
              <w:t xml:space="preserve">तत्कालीन </w:t>
            </w:r>
            <w:r w:rsidRPr="00577733">
              <w:rPr>
                <w:rFonts w:cs="Kalimati" w:hint="cs"/>
                <w:b/>
                <w:bCs/>
                <w:sz w:val="16"/>
                <w:szCs w:val="16"/>
                <w:cs/>
                <w:lang w:bidi="hi-IN"/>
              </w:rPr>
              <w:t>प्रमुख प्रशासकीय अधिकृत विश्वराज मरासेनी र सोही नगरपालिकाका लेखा अधिकृत सर्मेन्द्र प्रसाद चौधरीको हकमा</w:t>
            </w:r>
            <w:r w:rsidRPr="00577733">
              <w:rPr>
                <w:rFonts w:cs="Kalimati" w:hint="cs"/>
                <w:b/>
                <w:bCs/>
                <w:sz w:val="16"/>
                <w:szCs w:val="16"/>
                <w:rtl/>
                <w:cs/>
              </w:rPr>
              <w:t>:</w:t>
            </w:r>
            <w:r w:rsidRPr="00577733">
              <w:rPr>
                <w:rFonts w:cs="Kalimati" w:hint="cs"/>
                <w:b/>
                <w:bCs/>
                <w:sz w:val="16"/>
                <w:szCs w:val="16"/>
                <w:cs/>
              </w:rPr>
              <w:t xml:space="preserve"> </w:t>
            </w:r>
            <w:r w:rsidRPr="00577733">
              <w:rPr>
                <w:rFonts w:cs="Kalimati"/>
                <w:sz w:val="16"/>
                <w:szCs w:val="16"/>
                <w:cs/>
                <w:lang w:bidi="hi-IN"/>
              </w:rPr>
              <w:t>प्रतिवादीहरु विश्वराज मरासेनी र सर्मेन्द्र प्रसाद चौधरीलाई भ्रष्टाचार निवारण ऐन</w:t>
            </w:r>
            <w:r w:rsidRPr="00577733">
              <w:rPr>
                <w:rFonts w:cs="Kalimati"/>
                <w:sz w:val="16"/>
                <w:szCs w:val="16"/>
              </w:rPr>
              <w:t xml:space="preserve">, </w:t>
            </w:r>
            <w:r w:rsidRPr="00577733">
              <w:rPr>
                <w:rFonts w:cs="Kalimati"/>
                <w:sz w:val="16"/>
                <w:szCs w:val="16"/>
                <w:cs/>
                <w:lang w:bidi="hi-IN"/>
              </w:rPr>
              <w:t>2059 को दफा १७ बमोजिमको कसुरमा रु.९</w:t>
            </w:r>
            <w:r w:rsidRPr="00577733">
              <w:rPr>
                <w:rFonts w:cs="Kalimati"/>
                <w:sz w:val="16"/>
                <w:szCs w:val="16"/>
              </w:rPr>
              <w:t>,</w:t>
            </w:r>
            <w:r w:rsidRPr="00577733">
              <w:rPr>
                <w:rFonts w:cs="Kalimati"/>
                <w:sz w:val="16"/>
                <w:szCs w:val="16"/>
                <w:cs/>
                <w:lang w:bidi="hi-IN"/>
              </w:rPr>
              <w:t>२२</w:t>
            </w:r>
            <w:r w:rsidRPr="00577733">
              <w:rPr>
                <w:rFonts w:cs="Kalimati"/>
                <w:sz w:val="16"/>
                <w:szCs w:val="16"/>
              </w:rPr>
              <w:t>,</w:t>
            </w:r>
            <w:r w:rsidRPr="00577733">
              <w:rPr>
                <w:rFonts w:cs="Kalimati"/>
                <w:sz w:val="16"/>
                <w:szCs w:val="16"/>
                <w:cs/>
                <w:lang w:bidi="hi-IN"/>
              </w:rPr>
              <w:t>५००।- (अक्षरुपी नौ लाख बाइस हजार पाँच सय रुपैया) बिगो कायम गरी सोही ऐनको दफा १७ ले निर्देश गरेबमोजिम  भ्रष्टाचार निवारण ऐन</w:t>
            </w:r>
            <w:r w:rsidRPr="00577733">
              <w:rPr>
                <w:rFonts w:cs="Kalimati"/>
                <w:sz w:val="16"/>
                <w:szCs w:val="16"/>
              </w:rPr>
              <w:t xml:space="preserve">, </w:t>
            </w:r>
            <w:r w:rsidRPr="00577733">
              <w:rPr>
                <w:rFonts w:cs="Kalimati"/>
                <w:sz w:val="16"/>
                <w:szCs w:val="16"/>
                <w:cs/>
                <w:lang w:bidi="hi-IN"/>
              </w:rPr>
              <w:t>2059 को दफा ३ को उपदफा (१) र दफा ३ को उपदफा (१) को देहाय खण्ड (ङ) बमोजिम कैद र बिगोबमोजिम जरिवाना गरी ऐ. ऐनको दफा १७ बमोजिम हानिनोक्सानी गरेको रु.९</w:t>
            </w:r>
            <w:r w:rsidRPr="00577733">
              <w:rPr>
                <w:rFonts w:cs="Kalimati"/>
                <w:sz w:val="16"/>
                <w:szCs w:val="16"/>
              </w:rPr>
              <w:t>,</w:t>
            </w:r>
            <w:r w:rsidRPr="00577733">
              <w:rPr>
                <w:rFonts w:cs="Kalimati"/>
                <w:sz w:val="16"/>
                <w:szCs w:val="16"/>
                <w:cs/>
                <w:lang w:bidi="hi-IN"/>
              </w:rPr>
              <w:t>२२</w:t>
            </w:r>
            <w:r w:rsidRPr="00577733">
              <w:rPr>
                <w:rFonts w:cs="Kalimati"/>
                <w:sz w:val="16"/>
                <w:szCs w:val="16"/>
              </w:rPr>
              <w:t>,</w:t>
            </w:r>
            <w:r w:rsidRPr="00577733">
              <w:rPr>
                <w:rFonts w:cs="Kalimati"/>
                <w:sz w:val="16"/>
                <w:szCs w:val="16"/>
                <w:cs/>
                <w:lang w:bidi="hi-IN"/>
              </w:rPr>
              <w:t>५००।</w:t>
            </w:r>
            <w:r w:rsidRPr="00577733">
              <w:rPr>
                <w:rFonts w:cs="Kalimati"/>
                <w:sz w:val="16"/>
                <w:szCs w:val="16"/>
              </w:rPr>
              <w:t>–(</w:t>
            </w:r>
            <w:r w:rsidRPr="00577733">
              <w:rPr>
                <w:rFonts w:cs="Kalimati"/>
                <w:sz w:val="16"/>
                <w:szCs w:val="16"/>
                <w:cs/>
                <w:lang w:bidi="hi-IN"/>
              </w:rPr>
              <w:t>अक्षर</w:t>
            </w:r>
            <w:r w:rsidRPr="00577733">
              <w:rPr>
                <w:rFonts w:cs="Kalimati" w:hint="cs"/>
                <w:sz w:val="16"/>
                <w:szCs w:val="16"/>
                <w:cs/>
              </w:rPr>
              <w:t>ेपि</w:t>
            </w:r>
            <w:r w:rsidRPr="00577733">
              <w:rPr>
                <w:rFonts w:cs="Kalimati"/>
                <w:sz w:val="16"/>
                <w:szCs w:val="16"/>
                <w:cs/>
                <w:lang w:bidi="hi-IN"/>
              </w:rPr>
              <w:t xml:space="preserve"> नौ लाख बाइस हजार पाँच सय रुपैया) रकम निजहरुबाट असुल उपर हुन मागदाबी लिइएको।</w:t>
            </w:r>
          </w:p>
          <w:p w14:paraId="112617AE" w14:textId="77777777" w:rsidR="00577733" w:rsidRPr="00577733" w:rsidRDefault="00577733" w:rsidP="00577733">
            <w:pPr>
              <w:pStyle w:val="ListParagraph"/>
              <w:numPr>
                <w:ilvl w:val="0"/>
                <w:numId w:val="11"/>
              </w:numPr>
              <w:spacing w:before="53" w:after="0" w:line="240" w:lineRule="auto"/>
              <w:ind w:left="432"/>
              <w:jc w:val="both"/>
              <w:rPr>
                <w:rFonts w:eastAsiaTheme="minorEastAsia" w:cs="Kalimati"/>
                <w:sz w:val="16"/>
                <w:szCs w:val="16"/>
              </w:rPr>
            </w:pPr>
            <w:r w:rsidRPr="00577733">
              <w:rPr>
                <w:rFonts w:eastAsiaTheme="minorEastAsia" w:cs="Kalimati" w:hint="cs"/>
                <w:b/>
                <w:bCs/>
                <w:sz w:val="16"/>
                <w:szCs w:val="16"/>
                <w:cs/>
                <w:lang w:bidi="hi-IN"/>
              </w:rPr>
              <w:t>प्रतिवादी सिम्रौनगढ नगरपालिका नगर कार्यपालिकाको कार्यालयका तत्काल</w:t>
            </w:r>
            <w:r w:rsidRPr="00577733">
              <w:rPr>
                <w:rFonts w:eastAsiaTheme="minorEastAsia" w:cs="Kalimati" w:hint="cs"/>
                <w:b/>
                <w:bCs/>
                <w:sz w:val="16"/>
                <w:szCs w:val="16"/>
                <w:cs/>
              </w:rPr>
              <w:t>ी</w:t>
            </w:r>
            <w:r w:rsidRPr="00577733">
              <w:rPr>
                <w:rFonts w:eastAsiaTheme="minorEastAsia" w:cs="Kalimati" w:hint="cs"/>
                <w:b/>
                <w:bCs/>
                <w:sz w:val="16"/>
                <w:szCs w:val="16"/>
                <w:cs/>
                <w:lang w:bidi="hi-IN"/>
              </w:rPr>
              <w:t>न निमित्त प्रमुख प्रशासकीय अधिकृत हरिओम प्रसाद जयसवालको हकमा</w:t>
            </w:r>
            <w:r w:rsidRPr="00577733">
              <w:rPr>
                <w:rFonts w:eastAsiaTheme="minorEastAsia" w:cs="Kalimati" w:hint="cs"/>
                <w:b/>
                <w:bCs/>
                <w:sz w:val="16"/>
                <w:szCs w:val="16"/>
                <w:rtl/>
                <w:cs/>
              </w:rPr>
              <w:t>:</w:t>
            </w:r>
            <w:r w:rsidRPr="00577733">
              <w:rPr>
                <w:rFonts w:eastAsiaTheme="minorEastAsia"/>
                <w:sz w:val="16"/>
                <w:szCs w:val="16"/>
                <w:cs/>
              </w:rPr>
              <w:t xml:space="preserve"> </w:t>
            </w:r>
            <w:r w:rsidRPr="00577733">
              <w:rPr>
                <w:rFonts w:eastAsiaTheme="minorEastAsia" w:cs="Kalimati"/>
                <w:sz w:val="16"/>
                <w:szCs w:val="16"/>
                <w:cs/>
                <w:lang w:bidi="hi-IN"/>
              </w:rPr>
              <w:t>प्रतिवादी हरिओम प्रसाद जयसवाललाई भ्रष्टाचार निवारण ऐन</w:t>
            </w:r>
            <w:r w:rsidRPr="00577733">
              <w:rPr>
                <w:rFonts w:eastAsiaTheme="minorEastAsia" w:cs="Kalimati"/>
                <w:sz w:val="16"/>
                <w:szCs w:val="16"/>
                <w:lang w:bidi="hi-IN"/>
              </w:rPr>
              <w:t xml:space="preserve">, </w:t>
            </w:r>
            <w:r w:rsidRPr="00577733">
              <w:rPr>
                <w:rFonts w:eastAsiaTheme="minorEastAsia" w:cs="Kalimati"/>
                <w:sz w:val="16"/>
                <w:szCs w:val="16"/>
                <w:cs/>
                <w:lang w:bidi="hi-IN"/>
              </w:rPr>
              <w:t>2059 को दफा ७ को खण्ड (क) बमोजिमको कसुरमा निजलाई रु.९</w:t>
            </w:r>
            <w:r w:rsidRPr="00577733">
              <w:rPr>
                <w:rFonts w:eastAsiaTheme="minorEastAsia" w:cs="Kalimati"/>
                <w:sz w:val="16"/>
                <w:szCs w:val="16"/>
                <w:lang w:bidi="hi-IN"/>
              </w:rPr>
              <w:t>,</w:t>
            </w:r>
            <w:r w:rsidRPr="00577733">
              <w:rPr>
                <w:rFonts w:eastAsiaTheme="minorEastAsia" w:cs="Kalimati"/>
                <w:sz w:val="16"/>
                <w:szCs w:val="16"/>
                <w:cs/>
                <w:lang w:bidi="hi-IN"/>
              </w:rPr>
              <w:t>९५</w:t>
            </w:r>
            <w:r w:rsidRPr="00577733">
              <w:rPr>
                <w:rFonts w:eastAsiaTheme="minorEastAsia" w:cs="Kalimati"/>
                <w:sz w:val="16"/>
                <w:szCs w:val="16"/>
                <w:lang w:bidi="hi-IN"/>
              </w:rPr>
              <w:t>,</w:t>
            </w:r>
            <w:r w:rsidRPr="00577733">
              <w:rPr>
                <w:rFonts w:eastAsiaTheme="minorEastAsia" w:cs="Kalimati"/>
                <w:sz w:val="16"/>
                <w:szCs w:val="16"/>
                <w:cs/>
                <w:lang w:bidi="hi-IN"/>
              </w:rPr>
              <w:t>०००।- (अक्षरुपी नौ लाख पन्चानब्बे हजार रुपैया) बिगो कायम गरी सोही ऐनको दफा ७ ले निर्देश गरेबमोजिम  भ्रष्टाचार निवारण ऐन</w:t>
            </w:r>
            <w:r w:rsidRPr="00577733">
              <w:rPr>
                <w:rFonts w:eastAsiaTheme="minorEastAsia" w:cs="Kalimati"/>
                <w:sz w:val="16"/>
                <w:szCs w:val="16"/>
                <w:lang w:bidi="hi-IN"/>
              </w:rPr>
              <w:t xml:space="preserve">, </w:t>
            </w:r>
            <w:r w:rsidRPr="00577733">
              <w:rPr>
                <w:rFonts w:eastAsiaTheme="minorEastAsia" w:cs="Kalimati"/>
                <w:sz w:val="16"/>
                <w:szCs w:val="16"/>
                <w:cs/>
                <w:lang w:bidi="hi-IN"/>
              </w:rPr>
              <w:t>2059 को दफा ३ को उपदफा (१) र दफा ३ को उपदफा (१) को देहाय खण्ड (ङ) बमोजिम कैद सजाय गरी ऐ. ऐनको दफा ७ बमोजिम चुहावट भएको राजस्व रकम रु.९</w:t>
            </w:r>
            <w:r w:rsidRPr="00577733">
              <w:rPr>
                <w:rFonts w:eastAsiaTheme="minorEastAsia" w:cs="Kalimati"/>
                <w:sz w:val="16"/>
                <w:szCs w:val="16"/>
                <w:lang w:bidi="hi-IN"/>
              </w:rPr>
              <w:t>,</w:t>
            </w:r>
            <w:r w:rsidRPr="00577733">
              <w:rPr>
                <w:rFonts w:eastAsiaTheme="minorEastAsia" w:cs="Kalimati"/>
                <w:sz w:val="16"/>
                <w:szCs w:val="16"/>
                <w:cs/>
                <w:lang w:bidi="hi-IN"/>
              </w:rPr>
              <w:t>९५</w:t>
            </w:r>
            <w:r w:rsidRPr="00577733">
              <w:rPr>
                <w:rFonts w:eastAsiaTheme="minorEastAsia" w:cs="Kalimati"/>
                <w:sz w:val="16"/>
                <w:szCs w:val="16"/>
                <w:lang w:bidi="hi-IN"/>
              </w:rPr>
              <w:t>,</w:t>
            </w:r>
            <w:r w:rsidRPr="00577733">
              <w:rPr>
                <w:rFonts w:eastAsiaTheme="minorEastAsia" w:cs="Kalimati"/>
                <w:sz w:val="16"/>
                <w:szCs w:val="16"/>
                <w:cs/>
                <w:lang w:bidi="hi-IN"/>
              </w:rPr>
              <w:t xml:space="preserve">०००।-(अक्षरेपी नौ लाख पन्चानब्बे हजार रुपैया) को दोब्बर जरिवाना हुन समेतको मागदाबी लिइएको </w:t>
            </w:r>
          </w:p>
          <w:p w14:paraId="6C8449BD" w14:textId="7D673B3C" w:rsidR="00E1018B" w:rsidRPr="00577733" w:rsidRDefault="00E1018B" w:rsidP="00577733">
            <w:pPr>
              <w:spacing w:before="53" w:after="0" w:line="240" w:lineRule="auto"/>
              <w:contextualSpacing/>
              <w:jc w:val="both"/>
              <w:rPr>
                <w:rFonts w:cs="Kalimati"/>
                <w:b/>
                <w:bCs/>
                <w:sz w:val="16"/>
                <w:szCs w:val="16"/>
              </w:rPr>
            </w:pPr>
            <w:r w:rsidRPr="00577733">
              <w:rPr>
                <w:rFonts w:cs="Kalimati" w:hint="cs"/>
                <w:b/>
                <w:bCs/>
                <w:sz w:val="16"/>
                <w:szCs w:val="16"/>
                <w:cs/>
              </w:rPr>
              <w:t>अदालतको फैसला</w:t>
            </w:r>
          </w:p>
          <w:p w14:paraId="6EC61A8C" w14:textId="509CC9F9" w:rsidR="00AB0040" w:rsidRPr="00577733" w:rsidRDefault="00577733" w:rsidP="00277717">
            <w:pPr>
              <w:pStyle w:val="ListParagraph"/>
              <w:numPr>
                <w:ilvl w:val="0"/>
                <w:numId w:val="8"/>
              </w:numPr>
              <w:spacing w:after="0" w:line="240" w:lineRule="auto"/>
              <w:ind w:left="342"/>
              <w:jc w:val="both"/>
              <w:rPr>
                <w:rFonts w:cs="Kalimati"/>
                <w:sz w:val="16"/>
                <w:szCs w:val="16"/>
              </w:rPr>
            </w:pPr>
            <w:r w:rsidRPr="00577733">
              <w:rPr>
                <w:rFonts w:ascii="Kokila" w:hAnsi="Kokila" w:cs="Kalimati" w:hint="cs"/>
                <w:sz w:val="16"/>
                <w:szCs w:val="16"/>
                <w:cs/>
              </w:rPr>
              <w:t xml:space="preserve">प्रतिवादीहरु विश्वराज मरासेनी र सर्मेन्द्र प्रसाद चौधरीलाई भ्रष्टाचार निवारण ऐन, २०५९ को दफा १७ को कसुरमा सोही ऐनको दफा ३(१)(घ) बमोजिम जनही ६ महिना कैद र जनही बिगो बमोजिम रु.४,६१,२५० जरिवाना हुने तथा अर्का प्रतिवादी हरिओम प्रसाद जयसवालले </w:t>
            </w:r>
            <w:r w:rsidRPr="00577733">
              <w:rPr>
                <w:rFonts w:ascii="Kokila" w:hAnsi="Kokila" w:cs="Kalimati" w:hint="cs"/>
                <w:sz w:val="16"/>
                <w:szCs w:val="16"/>
                <w:cs/>
              </w:rPr>
              <w:lastRenderedPageBreak/>
              <w:t>आरोपदाबीबाट सफाई पाउने ठहर भई फैसला भएको</w:t>
            </w:r>
          </w:p>
        </w:tc>
        <w:tc>
          <w:tcPr>
            <w:tcW w:w="2610" w:type="dxa"/>
            <w:shd w:val="clear" w:color="auto" w:fill="auto"/>
          </w:tcPr>
          <w:p w14:paraId="40F56F62" w14:textId="1C2C38B3" w:rsidR="00AB0040" w:rsidRPr="00577733" w:rsidRDefault="00AB0040" w:rsidP="005E6A79">
            <w:pPr>
              <w:spacing w:after="0" w:line="240" w:lineRule="auto"/>
              <w:jc w:val="both"/>
              <w:rPr>
                <w:rFonts w:ascii="Arial" w:eastAsiaTheme="minorHAnsi" w:hAnsi="Arial" w:cs="Kalimati"/>
                <w:b/>
                <w:bCs/>
                <w:sz w:val="16"/>
                <w:szCs w:val="16"/>
              </w:rPr>
            </w:pPr>
          </w:p>
          <w:p w14:paraId="0A82B7BC" w14:textId="083F0A3A" w:rsidR="00577733" w:rsidRPr="00577733" w:rsidRDefault="00577733" w:rsidP="00577733">
            <w:pPr>
              <w:pStyle w:val="ListParagraph"/>
              <w:numPr>
                <w:ilvl w:val="0"/>
                <w:numId w:val="8"/>
              </w:numPr>
              <w:spacing w:after="0" w:line="240" w:lineRule="auto"/>
              <w:ind w:left="342"/>
              <w:jc w:val="both"/>
              <w:rPr>
                <w:rFonts w:ascii="Kokila" w:hAnsi="Kokila" w:cs="Kalimati"/>
                <w:sz w:val="16"/>
                <w:szCs w:val="16"/>
              </w:rPr>
            </w:pPr>
            <w:r w:rsidRPr="00577733">
              <w:rPr>
                <w:rFonts w:ascii="Kokila" w:hAnsi="Kokila" w:cs="Kalimati" w:hint="cs"/>
                <w:sz w:val="16"/>
                <w:szCs w:val="16"/>
                <w:cs/>
              </w:rPr>
              <w:t>सार्वजनिक खरिद ऐन तथा अन्य प्रचलित कानुन बमोजिम ठेक्का सम्झौता नगरेको अवस्थामा जमानत फिर्ता दिन मिल्ने कानुनी व्यवस्था नरहेको</w:t>
            </w:r>
            <w:r w:rsidR="0017796C">
              <w:rPr>
                <w:rFonts w:ascii="Kokila" w:hAnsi="Kokila" w:cs="Kalimati" w:hint="cs"/>
                <w:sz w:val="16"/>
                <w:szCs w:val="16"/>
                <w:cs/>
              </w:rPr>
              <w:t xml:space="preserve"> ।</w:t>
            </w:r>
          </w:p>
          <w:p w14:paraId="53CF5574" w14:textId="77777777" w:rsidR="00577733" w:rsidRPr="00577733" w:rsidRDefault="00577733" w:rsidP="00577733">
            <w:pPr>
              <w:pStyle w:val="ListParagraph"/>
              <w:numPr>
                <w:ilvl w:val="0"/>
                <w:numId w:val="8"/>
              </w:numPr>
              <w:spacing w:after="0" w:line="240" w:lineRule="auto"/>
              <w:ind w:left="342"/>
              <w:jc w:val="both"/>
              <w:rPr>
                <w:rFonts w:ascii="Kokila" w:hAnsi="Kokila" w:cs="Kalimati"/>
                <w:sz w:val="16"/>
                <w:szCs w:val="16"/>
              </w:rPr>
            </w:pPr>
            <w:r w:rsidRPr="00577733">
              <w:rPr>
                <w:rFonts w:ascii="Kokila" w:hAnsi="Kokila" w:cs="Kalimati" w:hint="cs"/>
                <w:sz w:val="16"/>
                <w:szCs w:val="16"/>
                <w:cs/>
              </w:rPr>
              <w:t>प्रतिवादी हरिओम प्रसाद जयसवाल देवापुर माछापोखरी ठेक्काको समयमा सिम्रौनगढ न.पा.मा कार्यरत भएको नदेखिएको ।</w:t>
            </w:r>
          </w:p>
          <w:p w14:paraId="65A67D9A" w14:textId="526F87C9" w:rsidR="00AB0040" w:rsidRPr="00577733" w:rsidRDefault="00AB0040" w:rsidP="005F17B9">
            <w:pPr>
              <w:spacing w:after="0" w:line="240" w:lineRule="auto"/>
              <w:jc w:val="both"/>
              <w:rPr>
                <w:rFonts w:ascii="Kokila" w:hAnsi="Kokila" w:cs="Kalimati"/>
                <w:sz w:val="16"/>
                <w:szCs w:val="16"/>
              </w:rPr>
            </w:pPr>
          </w:p>
        </w:tc>
        <w:tc>
          <w:tcPr>
            <w:tcW w:w="6727" w:type="dxa"/>
            <w:shd w:val="clear" w:color="auto" w:fill="auto"/>
          </w:tcPr>
          <w:p w14:paraId="7BAF0D63" w14:textId="009A17B2" w:rsidR="00577733" w:rsidRPr="0017796C" w:rsidRDefault="00577733" w:rsidP="0017796C">
            <w:pPr>
              <w:pStyle w:val="ListParagraph"/>
              <w:numPr>
                <w:ilvl w:val="0"/>
                <w:numId w:val="8"/>
              </w:numPr>
              <w:spacing w:before="53" w:after="0" w:line="240" w:lineRule="auto"/>
              <w:ind w:left="342"/>
              <w:jc w:val="both"/>
              <w:rPr>
                <w:rFonts w:ascii="Kokila" w:hAnsi="Kokila" w:cs="Kalimati"/>
                <w:sz w:val="16"/>
                <w:szCs w:val="16"/>
              </w:rPr>
            </w:pPr>
            <w:r w:rsidRPr="0017796C">
              <w:rPr>
                <w:rFonts w:ascii="Kokila" w:hAnsi="Kokila" w:cs="Kalimati" w:hint="cs"/>
                <w:sz w:val="16"/>
                <w:szCs w:val="16"/>
                <w:cs/>
              </w:rPr>
              <w:t xml:space="preserve">प्रस्तुत मुद्दाका प्रतिवादीहरु विश्वराज मरासेनी र सर्मेन्द्र प्रसाद चौधरीलाई </w:t>
            </w:r>
            <w:r w:rsidRPr="0017796C">
              <w:rPr>
                <w:rFonts w:cs="Kalimati"/>
                <w:sz w:val="16"/>
                <w:szCs w:val="16"/>
                <w:cs/>
                <w:lang w:bidi="hi-IN"/>
              </w:rPr>
              <w:t>भ्रष्टाचार निवारण ऐन</w:t>
            </w:r>
            <w:r w:rsidRPr="0017796C">
              <w:rPr>
                <w:rFonts w:cs="Kalimati"/>
                <w:sz w:val="16"/>
                <w:szCs w:val="16"/>
              </w:rPr>
              <w:t xml:space="preserve">, </w:t>
            </w:r>
            <w:r w:rsidRPr="0017796C">
              <w:rPr>
                <w:rFonts w:cs="Kalimati"/>
                <w:sz w:val="16"/>
                <w:szCs w:val="16"/>
                <w:cs/>
                <w:lang w:bidi="hi-IN"/>
              </w:rPr>
              <w:t>2059 को दफा १७ बमोजिमको कसुरमा रु.९</w:t>
            </w:r>
            <w:r w:rsidRPr="0017796C">
              <w:rPr>
                <w:rFonts w:cs="Kalimati"/>
                <w:sz w:val="16"/>
                <w:szCs w:val="16"/>
              </w:rPr>
              <w:t>,</w:t>
            </w:r>
            <w:r w:rsidRPr="0017796C">
              <w:rPr>
                <w:rFonts w:cs="Kalimati"/>
                <w:sz w:val="16"/>
                <w:szCs w:val="16"/>
                <w:cs/>
                <w:lang w:bidi="hi-IN"/>
              </w:rPr>
              <w:t>२२</w:t>
            </w:r>
            <w:r w:rsidRPr="0017796C">
              <w:rPr>
                <w:rFonts w:cs="Kalimati"/>
                <w:sz w:val="16"/>
                <w:szCs w:val="16"/>
              </w:rPr>
              <w:t>,</w:t>
            </w:r>
            <w:r w:rsidRPr="0017796C">
              <w:rPr>
                <w:rFonts w:cs="Kalimati"/>
                <w:sz w:val="16"/>
                <w:szCs w:val="16"/>
                <w:cs/>
                <w:lang w:bidi="hi-IN"/>
              </w:rPr>
              <w:t xml:space="preserve">५००।– </w:t>
            </w:r>
            <w:r w:rsidRPr="0017796C">
              <w:rPr>
                <w:rFonts w:cs="Kalimati" w:hint="cs"/>
                <w:sz w:val="16"/>
                <w:szCs w:val="16"/>
                <w:cs/>
              </w:rPr>
              <w:t>बिगो कायम गरी सोही ऐनको दफा</w:t>
            </w:r>
            <w:r w:rsidRPr="0017796C">
              <w:rPr>
                <w:rFonts w:cs="Kalimati"/>
                <w:sz w:val="16"/>
                <w:szCs w:val="16"/>
                <w:cs/>
                <w:lang w:bidi="hi-IN"/>
              </w:rPr>
              <w:t xml:space="preserve"> ३(१) र दफा ३(१)(ङ) बमोजिम कैद र बिगोबमोजिम जरिवाना </w:t>
            </w:r>
            <w:r w:rsidRPr="0017796C">
              <w:rPr>
                <w:rFonts w:cs="Kalimati" w:hint="cs"/>
                <w:sz w:val="16"/>
                <w:szCs w:val="16"/>
                <w:cs/>
              </w:rPr>
              <w:t>तथा बिगो</w:t>
            </w:r>
            <w:r w:rsidRPr="0017796C">
              <w:rPr>
                <w:rFonts w:cs="Kalimati"/>
                <w:sz w:val="16"/>
                <w:szCs w:val="16"/>
                <w:cs/>
                <w:lang w:bidi="hi-IN"/>
              </w:rPr>
              <w:t xml:space="preserve"> रकम असुल</w:t>
            </w:r>
            <w:r w:rsidRPr="0017796C">
              <w:rPr>
                <w:rFonts w:cs="Kalimati" w:hint="cs"/>
                <w:sz w:val="16"/>
                <w:szCs w:val="16"/>
                <w:cs/>
              </w:rPr>
              <w:t xml:space="preserve"> उपर हुन अभियोग मागदाबी रहेकोमा निज </w:t>
            </w:r>
            <w:r w:rsidRPr="0017796C">
              <w:rPr>
                <w:rFonts w:ascii="Kokila" w:hAnsi="Kokila" w:cs="Kalimati" w:hint="cs"/>
                <w:sz w:val="16"/>
                <w:szCs w:val="16"/>
                <w:cs/>
              </w:rPr>
              <w:t xml:space="preserve">प्रतिवादीहरुलाई भ्रष्टाचार निवारण ऐन, २०५९ को दफा ३(१)(घ) बमोजिम जनही ६ महिना कैद र जनही बिगो बमोजिम रु.४,६१,२५० जरिवाना हुने गरी भएको फैसला मनासिब नै देखिँदा निज प्रतिवादीहरुका हकमा पुनरावेदन </w:t>
            </w:r>
            <w:r w:rsidR="0017796C">
              <w:rPr>
                <w:rFonts w:ascii="Kokila" w:hAnsi="Kokila" w:cs="Kalimati" w:hint="cs"/>
                <w:sz w:val="16"/>
                <w:szCs w:val="16"/>
                <w:cs/>
              </w:rPr>
              <w:t>नगरिएको</w:t>
            </w:r>
            <w:r w:rsidRPr="0017796C">
              <w:rPr>
                <w:rFonts w:ascii="Kokila" w:hAnsi="Kokila" w:cs="Kalimati" w:hint="cs"/>
                <w:sz w:val="16"/>
                <w:szCs w:val="16"/>
                <w:cs/>
              </w:rPr>
              <w:t xml:space="preserve"> ।</w:t>
            </w:r>
          </w:p>
          <w:p w14:paraId="4C22A313" w14:textId="5308ECDB" w:rsidR="00577733" w:rsidRPr="00577733" w:rsidRDefault="00577733" w:rsidP="00577733">
            <w:pPr>
              <w:pStyle w:val="ListParagraph"/>
              <w:spacing w:after="0" w:line="240" w:lineRule="auto"/>
              <w:ind w:left="360"/>
              <w:jc w:val="both"/>
              <w:rPr>
                <w:rFonts w:ascii="Kokila" w:hAnsi="Kokila" w:cs="Kalimati"/>
                <w:sz w:val="16"/>
                <w:szCs w:val="16"/>
                <w:lang w:bidi="hi-IN"/>
              </w:rPr>
            </w:pPr>
            <w:r w:rsidRPr="00577733">
              <w:rPr>
                <w:rFonts w:ascii="Kokila" w:hAnsi="Kokila" w:cs="Kalimati" w:hint="cs"/>
                <w:sz w:val="16"/>
                <w:szCs w:val="16"/>
                <w:cs/>
              </w:rPr>
              <w:t>प्रस्तुत मुद्दाका प्रतिवादी हरिओम प्रसाद जयसवाललाई आरोप दाबीबाट सफाई दिने गरी भएको फैसला त्रुटिपूर्ण हुँदा देहायका जिकिर लिई पुनर</w:t>
            </w:r>
            <w:r w:rsidR="0017796C">
              <w:rPr>
                <w:rFonts w:ascii="Kokila" w:hAnsi="Kokila" w:cs="Kalimati" w:hint="cs"/>
                <w:sz w:val="16"/>
                <w:szCs w:val="16"/>
                <w:cs/>
              </w:rPr>
              <w:t>ावेदन गरिएकोः</w:t>
            </w:r>
          </w:p>
          <w:p w14:paraId="67D6DDC0" w14:textId="77777777" w:rsidR="00577733" w:rsidRPr="00577733" w:rsidRDefault="00577733" w:rsidP="00577733">
            <w:pPr>
              <w:pStyle w:val="ListParagraph"/>
              <w:numPr>
                <w:ilvl w:val="0"/>
                <w:numId w:val="6"/>
              </w:numPr>
              <w:spacing w:after="0" w:line="240" w:lineRule="auto"/>
              <w:jc w:val="both"/>
              <w:rPr>
                <w:rFonts w:ascii="Times New Roman" w:hAnsi="Times New Roman" w:cs="Kalimati"/>
                <w:sz w:val="16"/>
                <w:szCs w:val="16"/>
              </w:rPr>
            </w:pPr>
            <w:r w:rsidRPr="00577733">
              <w:rPr>
                <w:rFonts w:ascii="Times New Roman" w:hAnsi="Times New Roman" w:cs="Kalimati" w:hint="cs"/>
                <w:sz w:val="16"/>
                <w:szCs w:val="16"/>
                <w:cs/>
              </w:rPr>
              <w:t xml:space="preserve">सार्वजनिक खरिद प्रक्रियामा धरौटी रकम फिर्ताको विषयमा महत्त्वपूर्ण हुन्छ । सार्वजनिक खरिद प्रक्रियामा सहभागी बोलपत्रदाताको विश्वसनीयता र सार्वजनिक निकायको खरिदको सुनिश्चितता समेतलाई ख्याल गरी त्यस्ता बोलपत्रदाताबाट धरौटी रकम माग गरिने कानुनी व्यवस्था छ ।सार्वजनिक खरिद ऐन, २०६३ को दफा २७ ले बोलपत्रदाताको स्वीकृति र निजसँगको सम्झौता सम्बन्धमा कानुनले स्पष्ट व्यवस्था गरेको छ । त्यस्तै रकम र सरकारी ठेक्का बन्दोबस्त ऐन, २०२० को दफा ६ को उपदफा (२) मा दफा १३ वा अन्य प्रचलित नेपाल कानुन बमोजिम डिपोजिट जफत हुने अवस्था बाहेक उपदफा (१) बमोजिम राखिएको डिपोजिट, सो डिपोजिट राख्ने व्यक्तिले दिएको टेन्डर वा बोलेको डाक अस्वीकृत भएको मितिले तीस दिनभित्र निजलाई फिर्ता दिनुपर्छ भन्ने कानुनी व्यवस्था समेतका विपरीत </w:t>
            </w:r>
            <w:r w:rsidRPr="00577733">
              <w:rPr>
                <w:rFonts w:cs="Kalimati"/>
                <w:sz w:val="16"/>
                <w:szCs w:val="16"/>
                <w:cs/>
                <w:lang w:bidi="hi-IN"/>
              </w:rPr>
              <w:t>मिति २०७६।०३।१३</w:t>
            </w:r>
            <w:r w:rsidRPr="00577733">
              <w:rPr>
                <w:rFonts w:cs="Kalimati" w:hint="cs"/>
                <w:sz w:val="16"/>
                <w:szCs w:val="16"/>
                <w:cs/>
              </w:rPr>
              <w:t xml:space="preserve"> को सूचनाबाट ठेक्का सम्झौता नभएको सन्दर्भलाई अनदेखा गरी निज प्रतिवादी हरिओम जयसवालले बिना प्रक्रिया </w:t>
            </w:r>
            <w:r w:rsidRPr="00577733">
              <w:rPr>
                <w:rFonts w:cs="Kalimati"/>
                <w:sz w:val="16"/>
                <w:szCs w:val="16"/>
                <w:cs/>
                <w:lang w:bidi="hi-IN"/>
              </w:rPr>
              <w:t>२०७८।०१।२४ गते पुन: देवापुर पोखरी ठेक्काको सूचना प्रकाशन</w:t>
            </w:r>
            <w:r w:rsidRPr="00577733">
              <w:rPr>
                <w:rFonts w:cs="Kalimati" w:hint="cs"/>
                <w:sz w:val="16"/>
                <w:szCs w:val="16"/>
                <w:cs/>
              </w:rPr>
              <w:t xml:space="preserve"> गरी </w:t>
            </w:r>
            <w:r w:rsidRPr="00577733">
              <w:rPr>
                <w:rFonts w:cs="Kalimati"/>
                <w:sz w:val="16"/>
                <w:szCs w:val="16"/>
                <w:cs/>
                <w:lang w:bidi="hi-IN"/>
              </w:rPr>
              <w:t>सोनु मत्स्य फर्मको ठेक्का सदर</w:t>
            </w:r>
            <w:r w:rsidRPr="00577733">
              <w:rPr>
                <w:rFonts w:cs="Kalimati" w:hint="cs"/>
                <w:sz w:val="16"/>
                <w:szCs w:val="16"/>
                <w:cs/>
              </w:rPr>
              <w:t xml:space="preserve"> गरेको स्पष्ट हुँदा हुँदै निज प्रतिवादी हरिओम प्रसाद जयसवाललाई आरोप दावीबाट सफाई दिने गरी भएको फैसला त्रुटिपूर्ण हुँदा बदरभागी छ ।</w:t>
            </w:r>
          </w:p>
          <w:p w14:paraId="39060463" w14:textId="77777777" w:rsidR="00577733" w:rsidRPr="00577733" w:rsidRDefault="00577733" w:rsidP="00577733">
            <w:pPr>
              <w:pStyle w:val="ListParagraph"/>
              <w:numPr>
                <w:ilvl w:val="0"/>
                <w:numId w:val="6"/>
              </w:numPr>
              <w:spacing w:after="0" w:line="240" w:lineRule="auto"/>
              <w:ind w:hanging="450"/>
              <w:jc w:val="both"/>
              <w:rPr>
                <w:rFonts w:ascii="Times New Roman" w:hAnsi="Times New Roman" w:cs="Kalimati"/>
                <w:sz w:val="16"/>
                <w:szCs w:val="16"/>
              </w:rPr>
            </w:pPr>
            <w:r w:rsidRPr="00577733">
              <w:rPr>
                <w:rFonts w:cs="Kalimati"/>
                <w:sz w:val="16"/>
                <w:szCs w:val="16"/>
                <w:cs/>
                <w:lang w:bidi="hi-IN"/>
              </w:rPr>
              <w:t xml:space="preserve">प्रतिवादी हरिओम प्रसाद जयसवालले मिति २०७६।०३।१३ को देवापुर पोखरी ठेक्काको </w:t>
            </w:r>
            <w:r w:rsidRPr="00577733">
              <w:rPr>
                <w:rFonts w:cs="Kalimati" w:hint="cs"/>
                <w:sz w:val="16"/>
                <w:szCs w:val="16"/>
                <w:cs/>
              </w:rPr>
              <w:t xml:space="preserve">प्रारम्भिक ठेक्का सम्झौतामा कुनै निर्णय नगरे तापनि निजले बिना आधार तथा प्रक्रिया विपरीत </w:t>
            </w:r>
            <w:r w:rsidRPr="00577733">
              <w:rPr>
                <w:rFonts w:cs="Kalimati"/>
                <w:sz w:val="16"/>
                <w:szCs w:val="16"/>
                <w:cs/>
                <w:lang w:bidi="hi-IN"/>
              </w:rPr>
              <w:t>मिति २०७८।०१।२४ गते पुन: देवापुर पोखरी ठेक्काको सूचना प्रकाशन गरेको</w:t>
            </w:r>
            <w:r w:rsidRPr="00577733">
              <w:rPr>
                <w:rFonts w:cs="Kalimati" w:hint="cs"/>
                <w:sz w:val="16"/>
                <w:szCs w:val="16"/>
                <w:cs/>
              </w:rPr>
              <w:t xml:space="preserve"> देखिँदा निज प्रतिवादीको कसुरमा संलग्नता स्पष्ट नै छ ।</w:t>
            </w:r>
            <w:r w:rsidRPr="00577733">
              <w:rPr>
                <w:rFonts w:cs="Kalimati"/>
                <w:sz w:val="16"/>
                <w:szCs w:val="16"/>
                <w:cs/>
                <w:lang w:bidi="hi-IN"/>
              </w:rPr>
              <w:t xml:space="preserve"> </w:t>
            </w:r>
            <w:r w:rsidRPr="00577733">
              <w:rPr>
                <w:rFonts w:cs="Kalimati" w:hint="cs"/>
                <w:sz w:val="16"/>
                <w:szCs w:val="16"/>
                <w:cs/>
              </w:rPr>
              <w:t>त्यसैगरी सो</w:t>
            </w:r>
            <w:r w:rsidRPr="00577733">
              <w:rPr>
                <w:rFonts w:cs="Kalimati"/>
                <w:sz w:val="16"/>
                <w:szCs w:val="16"/>
                <w:cs/>
                <w:lang w:bidi="hi-IN"/>
              </w:rPr>
              <w:t xml:space="preserve"> देवापुर पोखरी ठेक्काको लागि पुन: सूचना प्रकाशन गर्दा मिति २०७६।०३।१३ को सूचना</w:t>
            </w:r>
            <w:r w:rsidRPr="00577733">
              <w:rPr>
                <w:rFonts w:cs="Kalimati" w:hint="cs"/>
                <w:sz w:val="16"/>
                <w:szCs w:val="16"/>
                <w:cs/>
              </w:rPr>
              <w:t xml:space="preserve">बाट </w:t>
            </w:r>
            <w:r w:rsidRPr="00577733">
              <w:rPr>
                <w:rFonts w:cs="Kalimati"/>
                <w:sz w:val="16"/>
                <w:szCs w:val="16"/>
                <w:cs/>
                <w:lang w:bidi="hi-IN"/>
              </w:rPr>
              <w:t>न्यूनतम कबोल अङ्क शुरुको ठेक्काको रु. ४०</w:t>
            </w:r>
            <w:r w:rsidRPr="00577733">
              <w:rPr>
                <w:rFonts w:cs="Kalimati"/>
                <w:sz w:val="16"/>
                <w:szCs w:val="16"/>
              </w:rPr>
              <w:t>,</w:t>
            </w:r>
            <w:r w:rsidRPr="00577733">
              <w:rPr>
                <w:rFonts w:cs="Kalimati"/>
                <w:sz w:val="16"/>
                <w:szCs w:val="16"/>
                <w:cs/>
                <w:lang w:bidi="hi-IN"/>
              </w:rPr>
              <w:t>००</w:t>
            </w:r>
            <w:r w:rsidRPr="00577733">
              <w:rPr>
                <w:rFonts w:cs="Kalimati"/>
                <w:sz w:val="16"/>
                <w:szCs w:val="16"/>
              </w:rPr>
              <w:t>,</w:t>
            </w:r>
            <w:r w:rsidRPr="00577733">
              <w:rPr>
                <w:rFonts w:cs="Kalimati"/>
                <w:sz w:val="16"/>
                <w:szCs w:val="16"/>
                <w:cs/>
                <w:lang w:bidi="hi-IN"/>
              </w:rPr>
              <w:t>०००।- (अक्षरुपी चालिस लाख रुपैया) कायम गरिएकोमा सो न्यूनतम कबोल अङ्कको रकम रु</w:t>
            </w:r>
            <w:r w:rsidRPr="00577733">
              <w:rPr>
                <w:rFonts w:cs="Kalimati" w:hint="cs"/>
                <w:sz w:val="16"/>
                <w:szCs w:val="16"/>
                <w:cs/>
              </w:rPr>
              <w:t>.</w:t>
            </w:r>
            <w:r w:rsidRPr="00577733">
              <w:rPr>
                <w:rFonts w:cs="Kalimati"/>
                <w:sz w:val="16"/>
                <w:szCs w:val="16"/>
                <w:cs/>
                <w:lang w:bidi="hi-IN"/>
              </w:rPr>
              <w:t xml:space="preserve"> ४०</w:t>
            </w:r>
            <w:r w:rsidRPr="00577733">
              <w:rPr>
                <w:rFonts w:cs="Kalimati"/>
                <w:sz w:val="16"/>
                <w:szCs w:val="16"/>
              </w:rPr>
              <w:t>,</w:t>
            </w:r>
            <w:r w:rsidRPr="00577733">
              <w:rPr>
                <w:rFonts w:cs="Kalimati"/>
                <w:sz w:val="16"/>
                <w:szCs w:val="16"/>
                <w:cs/>
                <w:lang w:bidi="hi-IN"/>
              </w:rPr>
              <w:t>००</w:t>
            </w:r>
            <w:r w:rsidRPr="00577733">
              <w:rPr>
                <w:rFonts w:cs="Kalimati"/>
                <w:sz w:val="16"/>
                <w:szCs w:val="16"/>
              </w:rPr>
              <w:t>,</w:t>
            </w:r>
            <w:r w:rsidRPr="00577733">
              <w:rPr>
                <w:rFonts w:cs="Kalimati"/>
                <w:sz w:val="16"/>
                <w:szCs w:val="16"/>
                <w:cs/>
                <w:lang w:bidi="hi-IN"/>
              </w:rPr>
              <w:t xml:space="preserve">०००।- (अक्षरुपी चालिस लाख रुपैया) लाई </w:t>
            </w:r>
            <w:r w:rsidRPr="00577733">
              <w:rPr>
                <w:rFonts w:cs="Kalimati" w:hint="cs"/>
                <w:sz w:val="16"/>
                <w:szCs w:val="16"/>
                <w:cs/>
              </w:rPr>
              <w:t xml:space="preserve">के कुन आधार तथा कारणबाट </w:t>
            </w:r>
            <w:r w:rsidRPr="00577733">
              <w:rPr>
                <w:rFonts w:cs="Kalimati"/>
                <w:sz w:val="16"/>
                <w:szCs w:val="16"/>
                <w:cs/>
                <w:lang w:bidi="hi-IN"/>
              </w:rPr>
              <w:t>आफ</w:t>
            </w:r>
            <w:r w:rsidRPr="00577733">
              <w:rPr>
                <w:rFonts w:cs="Kalimati" w:hint="cs"/>
                <w:sz w:val="16"/>
                <w:szCs w:val="16"/>
                <w:cs/>
              </w:rPr>
              <w:t>ू</w:t>
            </w:r>
            <w:r w:rsidRPr="00577733">
              <w:rPr>
                <w:rFonts w:cs="Kalimati"/>
                <w:sz w:val="16"/>
                <w:szCs w:val="16"/>
                <w:cs/>
                <w:lang w:bidi="hi-IN"/>
              </w:rPr>
              <w:t>खुसी घटाई अर्क</w:t>
            </w:r>
            <w:r w:rsidRPr="00577733">
              <w:rPr>
                <w:rFonts w:cs="Kalimati" w:hint="cs"/>
                <w:sz w:val="16"/>
                <w:szCs w:val="16"/>
                <w:cs/>
              </w:rPr>
              <w:t>ा</w:t>
            </w:r>
            <w:r w:rsidRPr="00577733">
              <w:rPr>
                <w:rFonts w:cs="Kalimati"/>
                <w:sz w:val="16"/>
                <w:szCs w:val="16"/>
                <w:cs/>
                <w:lang w:bidi="hi-IN"/>
              </w:rPr>
              <w:t xml:space="preserve"> निमित्त प्रमुख प्रशासकीय अधिकृत वीरेन्द्र प्र. साह कार्यरत रहेको अवस्थामा रु.३०</w:t>
            </w:r>
            <w:r w:rsidRPr="00577733">
              <w:rPr>
                <w:rFonts w:cs="Kalimati"/>
                <w:sz w:val="16"/>
                <w:szCs w:val="16"/>
              </w:rPr>
              <w:t>,</w:t>
            </w:r>
            <w:r w:rsidRPr="00577733">
              <w:rPr>
                <w:rFonts w:cs="Kalimati"/>
                <w:sz w:val="16"/>
                <w:szCs w:val="16"/>
                <w:cs/>
                <w:lang w:bidi="hi-IN"/>
              </w:rPr>
              <w:t>००</w:t>
            </w:r>
            <w:r w:rsidRPr="00577733">
              <w:rPr>
                <w:rFonts w:cs="Kalimati"/>
                <w:sz w:val="16"/>
                <w:szCs w:val="16"/>
              </w:rPr>
              <w:t>,</w:t>
            </w:r>
            <w:r w:rsidRPr="00577733">
              <w:rPr>
                <w:rFonts w:cs="Kalimati"/>
                <w:sz w:val="16"/>
                <w:szCs w:val="16"/>
                <w:cs/>
                <w:lang w:bidi="hi-IN"/>
              </w:rPr>
              <w:t>०००।</w:t>
            </w:r>
            <w:r w:rsidRPr="00577733">
              <w:rPr>
                <w:rFonts w:cs="Kalimati"/>
                <w:sz w:val="16"/>
                <w:szCs w:val="16"/>
              </w:rPr>
              <w:t>– (</w:t>
            </w:r>
            <w:r w:rsidRPr="00577733">
              <w:rPr>
                <w:rFonts w:cs="Kalimati"/>
                <w:sz w:val="16"/>
                <w:szCs w:val="16"/>
                <w:cs/>
                <w:lang w:bidi="hi-IN"/>
              </w:rPr>
              <w:t xml:space="preserve">अक्षरुपी तीस लाख रुपैया) न्यूनतम कबोल अङ्क कायम </w:t>
            </w:r>
            <w:r w:rsidRPr="00577733">
              <w:rPr>
                <w:rFonts w:cs="Kalimati" w:hint="cs"/>
                <w:sz w:val="16"/>
                <w:szCs w:val="16"/>
                <w:cs/>
              </w:rPr>
              <w:t>गरिएको र</w:t>
            </w:r>
            <w:r w:rsidRPr="00577733">
              <w:rPr>
                <w:rFonts w:cs="Kalimati"/>
                <w:sz w:val="16"/>
                <w:szCs w:val="16"/>
                <w:cs/>
                <w:lang w:bidi="hi-IN"/>
              </w:rPr>
              <w:t xml:space="preserve"> प्रतिवादी हरिओम प्रसाद जयसवालले </w:t>
            </w:r>
            <w:r w:rsidRPr="00577733">
              <w:rPr>
                <w:rFonts w:cs="Kalimati" w:hint="cs"/>
                <w:sz w:val="16"/>
                <w:szCs w:val="16"/>
                <w:cs/>
              </w:rPr>
              <w:t xml:space="preserve">उक्त निर्णय उपर संवेदनशील हुनुपर्ने अवस्था गलत निर्णयलाई निरन्तरता दिएको देखिँदा देखिँदै </w:t>
            </w:r>
            <w:r w:rsidRPr="00577733">
              <w:rPr>
                <w:rFonts w:cs="Kalimati"/>
                <w:sz w:val="16"/>
                <w:szCs w:val="16"/>
                <w:cs/>
                <w:lang w:bidi="hi-IN"/>
              </w:rPr>
              <w:t>ठेक्काको न्यूनतम अंक घटाई सूचना प्रकाशित गरी रू.३०</w:t>
            </w:r>
            <w:r w:rsidRPr="00577733">
              <w:rPr>
                <w:rFonts w:cs="Kalimati"/>
                <w:sz w:val="16"/>
                <w:szCs w:val="16"/>
              </w:rPr>
              <w:t>,</w:t>
            </w:r>
            <w:r w:rsidRPr="00577733">
              <w:rPr>
                <w:rFonts w:cs="Kalimati"/>
                <w:sz w:val="16"/>
                <w:szCs w:val="16"/>
                <w:cs/>
                <w:lang w:bidi="hi-IN"/>
              </w:rPr>
              <w:t>०५</w:t>
            </w:r>
            <w:r w:rsidRPr="00577733">
              <w:rPr>
                <w:rFonts w:cs="Kalimati"/>
                <w:sz w:val="16"/>
                <w:szCs w:val="16"/>
              </w:rPr>
              <w:t>,</w:t>
            </w:r>
            <w:r w:rsidRPr="00577733">
              <w:rPr>
                <w:rFonts w:cs="Kalimati"/>
                <w:sz w:val="16"/>
                <w:szCs w:val="16"/>
                <w:cs/>
                <w:lang w:bidi="hi-IN"/>
              </w:rPr>
              <w:t>०००।</w:t>
            </w:r>
            <w:r w:rsidRPr="00577733">
              <w:rPr>
                <w:rFonts w:cs="Kalimati"/>
                <w:sz w:val="16"/>
                <w:szCs w:val="16"/>
              </w:rPr>
              <w:t>–(</w:t>
            </w:r>
            <w:r w:rsidRPr="00577733">
              <w:rPr>
                <w:rFonts w:cs="Kalimati"/>
                <w:sz w:val="16"/>
                <w:szCs w:val="16"/>
                <w:cs/>
                <w:lang w:bidi="hi-IN"/>
              </w:rPr>
              <w:t>अक्षर</w:t>
            </w:r>
            <w:r w:rsidRPr="00577733">
              <w:rPr>
                <w:rFonts w:cs="Kalimati" w:hint="cs"/>
                <w:sz w:val="16"/>
                <w:szCs w:val="16"/>
                <w:cs/>
              </w:rPr>
              <w:t>ेपि</w:t>
            </w:r>
            <w:r w:rsidRPr="00577733">
              <w:rPr>
                <w:rFonts w:cs="Kalimati"/>
                <w:sz w:val="16"/>
                <w:szCs w:val="16"/>
                <w:cs/>
                <w:lang w:bidi="hi-IN"/>
              </w:rPr>
              <w:t xml:space="preserve"> तीस लाख पाँच हजार रुपैँया) मा सोनु मत्स्य फर्मको ठेक्का सदर गरी सिम्रौनगढ नगरपालिक</w:t>
            </w:r>
            <w:r w:rsidRPr="00577733">
              <w:rPr>
                <w:rFonts w:cs="Kalimati" w:hint="cs"/>
                <w:sz w:val="16"/>
                <w:szCs w:val="16"/>
                <w:cs/>
              </w:rPr>
              <w:t>ाको</w:t>
            </w:r>
            <w:r w:rsidRPr="00577733">
              <w:rPr>
                <w:rFonts w:cs="Kalimati"/>
                <w:sz w:val="16"/>
                <w:szCs w:val="16"/>
                <w:cs/>
                <w:lang w:bidi="hi-IN"/>
              </w:rPr>
              <w:t xml:space="preserve"> रु.९</w:t>
            </w:r>
            <w:r w:rsidRPr="00577733">
              <w:rPr>
                <w:rFonts w:cs="Kalimati"/>
                <w:sz w:val="16"/>
                <w:szCs w:val="16"/>
              </w:rPr>
              <w:t>,</w:t>
            </w:r>
            <w:r w:rsidRPr="00577733">
              <w:rPr>
                <w:rFonts w:cs="Kalimati"/>
                <w:sz w:val="16"/>
                <w:szCs w:val="16"/>
                <w:cs/>
                <w:lang w:bidi="hi-IN"/>
              </w:rPr>
              <w:t>९५</w:t>
            </w:r>
            <w:r w:rsidRPr="00577733">
              <w:rPr>
                <w:rFonts w:cs="Kalimati"/>
                <w:sz w:val="16"/>
                <w:szCs w:val="16"/>
              </w:rPr>
              <w:t>,</w:t>
            </w:r>
            <w:r w:rsidRPr="00577733">
              <w:rPr>
                <w:rFonts w:cs="Kalimati"/>
                <w:sz w:val="16"/>
                <w:szCs w:val="16"/>
                <w:cs/>
                <w:lang w:bidi="hi-IN"/>
              </w:rPr>
              <w:t>०००।-(अक्षर</w:t>
            </w:r>
            <w:r w:rsidRPr="00577733">
              <w:rPr>
                <w:rFonts w:cs="Kalimati" w:hint="cs"/>
                <w:sz w:val="16"/>
                <w:szCs w:val="16"/>
                <w:cs/>
              </w:rPr>
              <w:t>ेपि</w:t>
            </w:r>
            <w:r w:rsidRPr="00577733">
              <w:rPr>
                <w:rFonts w:cs="Kalimati"/>
                <w:sz w:val="16"/>
                <w:szCs w:val="16"/>
                <w:cs/>
                <w:lang w:bidi="hi-IN"/>
              </w:rPr>
              <w:t xml:space="preserve"> नौ लाख पन्चानब्बे हजार रुपैया</w:t>
            </w:r>
            <w:r w:rsidRPr="00577733">
              <w:rPr>
                <w:rFonts w:cs="Kalimati" w:hint="cs"/>
                <w:sz w:val="16"/>
                <w:szCs w:val="16"/>
                <w:cs/>
              </w:rPr>
              <w:t>ँ</w:t>
            </w:r>
            <w:r w:rsidRPr="00577733">
              <w:rPr>
                <w:rFonts w:cs="Kalimati"/>
                <w:sz w:val="16"/>
                <w:szCs w:val="16"/>
                <w:cs/>
                <w:lang w:bidi="hi-IN"/>
              </w:rPr>
              <w:t xml:space="preserve">) राजस्व चुहावट गर्ने कार्य </w:t>
            </w:r>
            <w:r w:rsidRPr="00577733">
              <w:rPr>
                <w:rFonts w:cs="Kalimati"/>
                <w:sz w:val="16"/>
                <w:szCs w:val="16"/>
                <w:cs/>
                <w:lang w:bidi="hi-IN"/>
              </w:rPr>
              <w:lastRenderedPageBreak/>
              <w:t xml:space="preserve">गरेको पुष्टि </w:t>
            </w:r>
            <w:r w:rsidRPr="00577733">
              <w:rPr>
                <w:rFonts w:cs="Kalimati" w:hint="cs"/>
                <w:sz w:val="16"/>
                <w:szCs w:val="16"/>
                <w:cs/>
              </w:rPr>
              <w:t>भएको अवस्थामा</w:t>
            </w:r>
            <w:r w:rsidRPr="00577733">
              <w:rPr>
                <w:rFonts w:cs="Kalimati"/>
                <w:sz w:val="16"/>
                <w:szCs w:val="16"/>
                <w:cs/>
                <w:lang w:bidi="hi-IN"/>
              </w:rPr>
              <w:t xml:space="preserve"> </w:t>
            </w:r>
            <w:r w:rsidRPr="00577733">
              <w:rPr>
                <w:rFonts w:cs="Kalimati" w:hint="cs"/>
                <w:sz w:val="16"/>
                <w:szCs w:val="16"/>
                <w:cs/>
              </w:rPr>
              <w:t xml:space="preserve">देवापुर </w:t>
            </w:r>
            <w:r w:rsidRPr="00577733">
              <w:rPr>
                <w:rFonts w:cs="Kalimati"/>
                <w:sz w:val="16"/>
                <w:szCs w:val="16"/>
                <w:cs/>
                <w:lang w:bidi="hi-IN"/>
              </w:rPr>
              <w:t xml:space="preserve">माछापोखरी ठेक्काका समयमा निज प्रतिवादी </w:t>
            </w:r>
            <w:r w:rsidRPr="00577733">
              <w:rPr>
                <w:rFonts w:cs="Kalimati" w:hint="cs"/>
                <w:sz w:val="16"/>
                <w:szCs w:val="16"/>
                <w:cs/>
              </w:rPr>
              <w:t xml:space="preserve">हरिओम प्रसाद जयसवाल </w:t>
            </w:r>
            <w:r w:rsidRPr="00577733">
              <w:rPr>
                <w:rFonts w:cs="Kalimati"/>
                <w:sz w:val="16"/>
                <w:szCs w:val="16"/>
                <w:cs/>
                <w:lang w:bidi="hi-IN"/>
              </w:rPr>
              <w:t>आरोप दावीबाट सफाई दिने गरी भएको सम्मानित विशेष अदालतको फैसला त्रुटिपूर्ण</w:t>
            </w:r>
            <w:r w:rsidRPr="00577733">
              <w:rPr>
                <w:rFonts w:cs="Kalimati" w:hint="cs"/>
                <w:sz w:val="16"/>
                <w:szCs w:val="16"/>
                <w:cs/>
              </w:rPr>
              <w:t xml:space="preserve"> भई बदरभागी छ ।</w:t>
            </w:r>
          </w:p>
          <w:p w14:paraId="36E32A8C" w14:textId="77777777" w:rsidR="00577733" w:rsidRPr="00577733" w:rsidRDefault="00577733" w:rsidP="00577733">
            <w:pPr>
              <w:spacing w:after="0" w:line="240" w:lineRule="auto"/>
              <w:ind w:left="360"/>
              <w:jc w:val="both"/>
              <w:rPr>
                <w:rFonts w:ascii="Kokila" w:hAnsi="Kokila" w:cs="Kalimati"/>
                <w:noProof/>
                <w:sz w:val="16"/>
                <w:szCs w:val="16"/>
              </w:rPr>
            </w:pPr>
          </w:p>
          <w:p w14:paraId="43E41BDE" w14:textId="0BB78D65" w:rsidR="00577733" w:rsidRPr="00577733" w:rsidRDefault="00577733" w:rsidP="00577733">
            <w:pPr>
              <w:spacing w:after="0" w:line="240" w:lineRule="auto"/>
              <w:ind w:left="360"/>
              <w:jc w:val="both"/>
              <w:rPr>
                <w:rFonts w:ascii="Kokila" w:hAnsi="Kokila" w:cs="Kalimati"/>
                <w:noProof/>
                <w:sz w:val="16"/>
                <w:szCs w:val="16"/>
              </w:rPr>
            </w:pPr>
            <w:r w:rsidRPr="00577733">
              <w:rPr>
                <w:rFonts w:ascii="Kokila" w:hAnsi="Kokila" w:cs="Kalimati"/>
                <w:noProof/>
                <w:sz w:val="16"/>
                <w:szCs w:val="16"/>
                <w:cs/>
              </w:rPr>
              <w:t xml:space="preserve">अतः </w:t>
            </w:r>
            <w:r w:rsidRPr="00577733">
              <w:rPr>
                <w:rFonts w:ascii="Kokila" w:hAnsi="Kokila" w:cs="Kalimati" w:hint="cs"/>
                <w:noProof/>
                <w:sz w:val="16"/>
                <w:szCs w:val="16"/>
                <w:cs/>
              </w:rPr>
              <w:t>मिसिल उल्लिखित आधार तथा प्रमाण समेतलाई अनदेखा गरी प्रतिवादी हरिओम प्रसाद जयसवाललाई सफाई दिने गरी सम्मानित विशेष अदालतबाट</w:t>
            </w:r>
            <w:r w:rsidRPr="00577733">
              <w:rPr>
                <w:rFonts w:ascii="Kokila" w:hAnsi="Kokila" w:cs="Kalimati"/>
                <w:noProof/>
                <w:sz w:val="16"/>
                <w:szCs w:val="16"/>
                <w:cs/>
              </w:rPr>
              <w:t xml:space="preserve"> भएको फैसला त्रुटिपूर्ण </w:t>
            </w:r>
            <w:r w:rsidRPr="00577733">
              <w:rPr>
                <w:rFonts w:ascii="Kokila" w:hAnsi="Kokila" w:cs="Kalimati" w:hint="cs"/>
                <w:noProof/>
                <w:sz w:val="16"/>
                <w:szCs w:val="16"/>
                <w:cs/>
              </w:rPr>
              <w:t>हुँदा निज प्रतिवादी हरिओम प्रसाद जयसवाललाई अभियोग मागदावी</w:t>
            </w:r>
            <w:r w:rsidR="0017796C">
              <w:rPr>
                <w:rFonts w:ascii="Kokila" w:hAnsi="Kokila" w:cs="Kalimati" w:hint="cs"/>
                <w:noProof/>
                <w:sz w:val="16"/>
                <w:szCs w:val="16"/>
                <w:cs/>
              </w:rPr>
              <w:t xml:space="preserve"> बमोजिम सजाय हुन सम्मानित अदालत </w:t>
            </w:r>
            <w:r w:rsidRPr="00577733">
              <w:rPr>
                <w:rFonts w:ascii="Kokila" w:hAnsi="Kokila" w:cs="Kalimati" w:hint="cs"/>
                <w:noProof/>
                <w:sz w:val="16"/>
                <w:szCs w:val="16"/>
                <w:cs/>
              </w:rPr>
              <w:t>समक्ष अनुरोध छ ।</w:t>
            </w:r>
          </w:p>
          <w:p w14:paraId="4E077969" w14:textId="5488C1A7" w:rsidR="00AB0040" w:rsidRPr="00577733" w:rsidRDefault="00AB0040" w:rsidP="000B5987">
            <w:pPr>
              <w:spacing w:after="0" w:line="240" w:lineRule="auto"/>
              <w:jc w:val="both"/>
              <w:rPr>
                <w:rFonts w:ascii="Kokila" w:hAnsi="Kokila" w:cs="Kalimati"/>
                <w:color w:val="000000"/>
                <w:sz w:val="16"/>
                <w:szCs w:val="16"/>
              </w:rPr>
            </w:pPr>
          </w:p>
        </w:tc>
      </w:tr>
    </w:tbl>
    <w:p w14:paraId="40590911" w14:textId="46DC1664" w:rsidR="00A94FE7" w:rsidRPr="00577733" w:rsidRDefault="00A94FE7" w:rsidP="002D49D4">
      <w:pPr>
        <w:spacing w:after="0" w:line="300" w:lineRule="auto"/>
        <w:jc w:val="both"/>
        <w:rPr>
          <w:rFonts w:ascii="Arial" w:eastAsiaTheme="minorHAnsi" w:hAnsi="Arial" w:cs="Kalimati"/>
          <w:sz w:val="16"/>
          <w:szCs w:val="16"/>
        </w:rPr>
      </w:pPr>
    </w:p>
    <w:sectPr w:rsidR="00A94FE7" w:rsidRPr="00577733"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9AE7A44" w14:textId="77777777" w:rsidR="00A53C98" w:rsidRDefault="00A53C98" w:rsidP="005C6A14">
      <w:pPr>
        <w:spacing w:after="0" w:line="240" w:lineRule="auto"/>
      </w:pPr>
      <w:r>
        <w:separator/>
      </w:r>
    </w:p>
  </w:endnote>
  <w:endnote w:type="continuationSeparator" w:id="0">
    <w:p w14:paraId="22813ED4" w14:textId="77777777" w:rsidR="00A53C98" w:rsidRDefault="00A53C98"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altName w:val="Arial"/>
    <w:panose1 w:val="020B0604020202020204"/>
    <w:charset w:val="00"/>
    <w:family w:val="swiss"/>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Nirmala UI">
    <w:panose1 w:val="020B0502040204020203"/>
    <w:charset w:val="00"/>
    <w:family w:val="swiss"/>
    <w:pitch w:val="variable"/>
    <w:sig w:usb0="80FF8023" w:usb1="0200004A" w:usb2="00000200" w:usb3="00000000" w:csb0="00000001"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1E4FD0C" w14:textId="77777777" w:rsidR="00A53C98" w:rsidRDefault="00A53C98" w:rsidP="005C6A14">
      <w:pPr>
        <w:spacing w:after="0" w:line="240" w:lineRule="auto"/>
      </w:pPr>
      <w:r>
        <w:separator/>
      </w:r>
    </w:p>
  </w:footnote>
  <w:footnote w:type="continuationSeparator" w:id="0">
    <w:p w14:paraId="27AA6B37" w14:textId="77777777" w:rsidR="00A53C98" w:rsidRDefault="00A53C98"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B17E9"/>
    <w:multiLevelType w:val="hybridMultilevel"/>
    <w:tmpl w:val="DA6E47AA"/>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1">
    <w:nsid w:val="1EBD7D02"/>
    <w:multiLevelType w:val="hybridMultilevel"/>
    <w:tmpl w:val="EE5E11D6"/>
    <w:lvl w:ilvl="0" w:tplc="DA80D9E0">
      <w:start w:val="1"/>
      <w:numFmt w:val="hindiVowels"/>
      <w:lvlText w:val="(%1)"/>
      <w:lvlJc w:val="left"/>
      <w:pPr>
        <w:ind w:left="750" w:hanging="39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F192957"/>
    <w:multiLevelType w:val="hybridMultilevel"/>
    <w:tmpl w:val="4F667D30"/>
    <w:lvl w:ilvl="0" w:tplc="1D28E83A">
      <w:start w:val="1"/>
      <w:numFmt w:val="hindiVowels"/>
      <w:lvlText w:val="(%1)"/>
      <w:lvlJc w:val="left"/>
      <w:pPr>
        <w:ind w:left="720" w:hanging="36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10D3033"/>
    <w:multiLevelType w:val="hybridMultilevel"/>
    <w:tmpl w:val="B0EE27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2FDC3983"/>
    <w:multiLevelType w:val="hybridMultilevel"/>
    <w:tmpl w:val="3B6ADD66"/>
    <w:lvl w:ilvl="0" w:tplc="0C12527C">
      <w:start w:val="1"/>
      <w:numFmt w:val="hindiNumbers"/>
      <w:lvlText w:val="%1."/>
      <w:lvlJc w:val="left"/>
      <w:pPr>
        <w:ind w:left="720" w:hanging="360"/>
      </w:pPr>
      <w:rPr>
        <w:rFonts w:hint="default"/>
        <w:b/>
        <w:bCs/>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F155ABB"/>
    <w:multiLevelType w:val="hybridMultilevel"/>
    <w:tmpl w:val="EAEE31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89C3FA4"/>
    <w:multiLevelType w:val="hybridMultilevel"/>
    <w:tmpl w:val="B46C2EF4"/>
    <w:lvl w:ilvl="0" w:tplc="F54AA724">
      <w:start w:val="1"/>
      <w:numFmt w:val="hindiVowels"/>
      <w:lvlText w:val="(%1)"/>
      <w:lvlJc w:val="left"/>
      <w:pPr>
        <w:ind w:left="825" w:hanging="465"/>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2D42361"/>
    <w:multiLevelType w:val="hybridMultilevel"/>
    <w:tmpl w:val="5582B9DE"/>
    <w:lvl w:ilvl="0" w:tplc="2B8E64D6">
      <w:start w:val="1"/>
      <w:numFmt w:val="bullet"/>
      <w:lvlText w:val=""/>
      <w:lvlJc w:val="left"/>
      <w:pPr>
        <w:ind w:left="720" w:hanging="360"/>
      </w:pPr>
      <w:rPr>
        <w:rFonts w:ascii="Symbol" w:hAnsi="Symbol" w:hint="default"/>
        <w:b/>
        <w:bCs/>
        <w:sz w:val="16"/>
        <w:szCs w:val="1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A336983"/>
    <w:multiLevelType w:val="hybridMultilevel"/>
    <w:tmpl w:val="7F6A62CE"/>
    <w:lvl w:ilvl="0" w:tplc="DA80D9E0">
      <w:start w:val="1"/>
      <w:numFmt w:val="hindiVowels"/>
      <w:lvlText w:val="(%1)"/>
      <w:lvlJc w:val="left"/>
      <w:pPr>
        <w:ind w:left="750" w:hanging="39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4"/>
  </w:num>
  <w:num w:numId="3">
    <w:abstractNumId w:val="10"/>
  </w:num>
  <w:num w:numId="4">
    <w:abstractNumId w:val="2"/>
  </w:num>
  <w:num w:numId="5">
    <w:abstractNumId w:val="1"/>
  </w:num>
  <w:num w:numId="6">
    <w:abstractNumId w:val="8"/>
  </w:num>
  <w:num w:numId="7">
    <w:abstractNumId w:val="0"/>
  </w:num>
  <w:num w:numId="8">
    <w:abstractNumId w:val="6"/>
  </w:num>
  <w:num w:numId="9">
    <w:abstractNumId w:val="7"/>
  </w:num>
  <w:num w:numId="10">
    <w:abstractNumId w:val="5"/>
  </w:num>
  <w:num w:numId="11">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1638"/>
    <w:rsid w:val="000A36B0"/>
    <w:rsid w:val="000A643C"/>
    <w:rsid w:val="000A7EAF"/>
    <w:rsid w:val="000B0F41"/>
    <w:rsid w:val="000B4DD6"/>
    <w:rsid w:val="000B5987"/>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7796C"/>
    <w:rsid w:val="00195C55"/>
    <w:rsid w:val="001A14E6"/>
    <w:rsid w:val="001B6689"/>
    <w:rsid w:val="001B7DE8"/>
    <w:rsid w:val="001C2ADF"/>
    <w:rsid w:val="001C452B"/>
    <w:rsid w:val="001C60C5"/>
    <w:rsid w:val="001C656F"/>
    <w:rsid w:val="001C6FE0"/>
    <w:rsid w:val="001C757A"/>
    <w:rsid w:val="001D20D6"/>
    <w:rsid w:val="001D4206"/>
    <w:rsid w:val="001F4679"/>
    <w:rsid w:val="001F7658"/>
    <w:rsid w:val="00203570"/>
    <w:rsid w:val="002111B5"/>
    <w:rsid w:val="0023553E"/>
    <w:rsid w:val="00240D08"/>
    <w:rsid w:val="002415C5"/>
    <w:rsid w:val="002452A2"/>
    <w:rsid w:val="00263DB4"/>
    <w:rsid w:val="00264B58"/>
    <w:rsid w:val="00265739"/>
    <w:rsid w:val="002658F2"/>
    <w:rsid w:val="002763F0"/>
    <w:rsid w:val="00277717"/>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D49D4"/>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11F2"/>
    <w:rsid w:val="003A35E1"/>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4F701C"/>
    <w:rsid w:val="005148F8"/>
    <w:rsid w:val="005203AD"/>
    <w:rsid w:val="005227C8"/>
    <w:rsid w:val="00522955"/>
    <w:rsid w:val="00530E20"/>
    <w:rsid w:val="0054257E"/>
    <w:rsid w:val="00545F1A"/>
    <w:rsid w:val="00546242"/>
    <w:rsid w:val="0054798F"/>
    <w:rsid w:val="00552421"/>
    <w:rsid w:val="00555CDF"/>
    <w:rsid w:val="005631BF"/>
    <w:rsid w:val="00567047"/>
    <w:rsid w:val="00567997"/>
    <w:rsid w:val="00567D22"/>
    <w:rsid w:val="005706E7"/>
    <w:rsid w:val="0057205B"/>
    <w:rsid w:val="00577733"/>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7B9"/>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19CA"/>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715F3"/>
    <w:rsid w:val="0088275E"/>
    <w:rsid w:val="00883A9E"/>
    <w:rsid w:val="008841D2"/>
    <w:rsid w:val="00891392"/>
    <w:rsid w:val="00893747"/>
    <w:rsid w:val="00894235"/>
    <w:rsid w:val="008B5D1A"/>
    <w:rsid w:val="008E6041"/>
    <w:rsid w:val="008E68A7"/>
    <w:rsid w:val="008F01F0"/>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34E5"/>
    <w:rsid w:val="00987AA1"/>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53C98"/>
    <w:rsid w:val="00A61D79"/>
    <w:rsid w:val="00A6574C"/>
    <w:rsid w:val="00A66C5E"/>
    <w:rsid w:val="00A72792"/>
    <w:rsid w:val="00A734D9"/>
    <w:rsid w:val="00A81824"/>
    <w:rsid w:val="00A860FF"/>
    <w:rsid w:val="00A9344F"/>
    <w:rsid w:val="00A94FE7"/>
    <w:rsid w:val="00A969E1"/>
    <w:rsid w:val="00AA4773"/>
    <w:rsid w:val="00AA6042"/>
    <w:rsid w:val="00AB0040"/>
    <w:rsid w:val="00AB27F5"/>
    <w:rsid w:val="00AB5BE0"/>
    <w:rsid w:val="00AB67AA"/>
    <w:rsid w:val="00AB74E1"/>
    <w:rsid w:val="00AD48E0"/>
    <w:rsid w:val="00AD53B2"/>
    <w:rsid w:val="00AD5AAF"/>
    <w:rsid w:val="00AD63B9"/>
    <w:rsid w:val="00AF1868"/>
    <w:rsid w:val="00AF365F"/>
    <w:rsid w:val="00AF644F"/>
    <w:rsid w:val="00B0105D"/>
    <w:rsid w:val="00B02BA0"/>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57DB0"/>
    <w:rsid w:val="00B670F4"/>
    <w:rsid w:val="00B72F4F"/>
    <w:rsid w:val="00B8174B"/>
    <w:rsid w:val="00B8779B"/>
    <w:rsid w:val="00B9036F"/>
    <w:rsid w:val="00B925E3"/>
    <w:rsid w:val="00B92A09"/>
    <w:rsid w:val="00B93E2D"/>
    <w:rsid w:val="00BA09E5"/>
    <w:rsid w:val="00BA14E6"/>
    <w:rsid w:val="00BA266D"/>
    <w:rsid w:val="00BA403C"/>
    <w:rsid w:val="00BB6B98"/>
    <w:rsid w:val="00BB72EF"/>
    <w:rsid w:val="00BC05C8"/>
    <w:rsid w:val="00BC617C"/>
    <w:rsid w:val="00BF2FAC"/>
    <w:rsid w:val="00BF4135"/>
    <w:rsid w:val="00BF7F57"/>
    <w:rsid w:val="00C043F7"/>
    <w:rsid w:val="00C077AA"/>
    <w:rsid w:val="00C12050"/>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56F5A"/>
    <w:rsid w:val="00C63E37"/>
    <w:rsid w:val="00C761CF"/>
    <w:rsid w:val="00C76A59"/>
    <w:rsid w:val="00C813CF"/>
    <w:rsid w:val="00C82904"/>
    <w:rsid w:val="00C86F42"/>
    <w:rsid w:val="00CB3D48"/>
    <w:rsid w:val="00CC05F1"/>
    <w:rsid w:val="00CC1C09"/>
    <w:rsid w:val="00CD27BC"/>
    <w:rsid w:val="00CD60BC"/>
    <w:rsid w:val="00CD646E"/>
    <w:rsid w:val="00CD75D0"/>
    <w:rsid w:val="00CE6419"/>
    <w:rsid w:val="00CF147A"/>
    <w:rsid w:val="00D0122E"/>
    <w:rsid w:val="00D03CDF"/>
    <w:rsid w:val="00D06BA2"/>
    <w:rsid w:val="00D10BE2"/>
    <w:rsid w:val="00D11799"/>
    <w:rsid w:val="00D11FD2"/>
    <w:rsid w:val="00D1284F"/>
    <w:rsid w:val="00D14762"/>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B668B"/>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 w:type="paragraph" w:styleId="FootnoteText">
    <w:name w:val="footnote text"/>
    <w:basedOn w:val="Normal"/>
    <w:link w:val="FootnoteTextChar"/>
    <w:uiPriority w:val="99"/>
    <w:unhideWhenUsed/>
    <w:rsid w:val="003A11F2"/>
    <w:pPr>
      <w:spacing w:after="0" w:line="240" w:lineRule="auto"/>
    </w:pPr>
    <w:rPr>
      <w:rFonts w:asciiTheme="minorHAnsi" w:eastAsiaTheme="minorHAnsi" w:hAnsiTheme="minorHAnsi"/>
      <w:sz w:val="20"/>
      <w:lang w:bidi="ar-SA"/>
    </w:rPr>
  </w:style>
  <w:style w:type="character" w:customStyle="1" w:styleId="FootnoteTextChar">
    <w:name w:val="Footnote Text Char"/>
    <w:basedOn w:val="DefaultParagraphFont"/>
    <w:link w:val="FootnoteText"/>
    <w:uiPriority w:val="99"/>
    <w:rsid w:val="003A11F2"/>
    <w:rPr>
      <w:rFonts w:cs="Mangal"/>
      <w:sz w:val="20"/>
      <w:lang w:bidi="ar-SA"/>
    </w:rPr>
  </w:style>
  <w:style w:type="character" w:styleId="FootnoteReference">
    <w:name w:val="footnote reference"/>
    <w:basedOn w:val="DefaultParagraphFont"/>
    <w:uiPriority w:val="99"/>
    <w:semiHidden/>
    <w:unhideWhenUsed/>
    <w:rsid w:val="003A11F2"/>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 w:type="paragraph" w:styleId="FootnoteText">
    <w:name w:val="footnote text"/>
    <w:basedOn w:val="Normal"/>
    <w:link w:val="FootnoteTextChar"/>
    <w:uiPriority w:val="99"/>
    <w:unhideWhenUsed/>
    <w:rsid w:val="003A11F2"/>
    <w:pPr>
      <w:spacing w:after="0" w:line="240" w:lineRule="auto"/>
    </w:pPr>
    <w:rPr>
      <w:rFonts w:asciiTheme="minorHAnsi" w:eastAsiaTheme="minorHAnsi" w:hAnsiTheme="minorHAnsi"/>
      <w:sz w:val="20"/>
      <w:lang w:bidi="ar-SA"/>
    </w:rPr>
  </w:style>
  <w:style w:type="character" w:customStyle="1" w:styleId="FootnoteTextChar">
    <w:name w:val="Footnote Text Char"/>
    <w:basedOn w:val="DefaultParagraphFont"/>
    <w:link w:val="FootnoteText"/>
    <w:uiPriority w:val="99"/>
    <w:rsid w:val="003A11F2"/>
    <w:rPr>
      <w:rFonts w:cs="Mangal"/>
      <w:sz w:val="20"/>
      <w:lang w:bidi="ar-SA"/>
    </w:rPr>
  </w:style>
  <w:style w:type="character" w:styleId="FootnoteReference">
    <w:name w:val="footnote reference"/>
    <w:basedOn w:val="DefaultParagraphFont"/>
    <w:uiPriority w:val="99"/>
    <w:semiHidden/>
    <w:unhideWhenUsed/>
    <w:rsid w:val="003A11F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1198877">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2</Pages>
  <Words>803</Words>
  <Characters>4581</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26</cp:revision>
  <cp:lastPrinted>2025-03-28T08:48:00Z</cp:lastPrinted>
  <dcterms:created xsi:type="dcterms:W3CDTF">2025-02-16T10:18:00Z</dcterms:created>
  <dcterms:modified xsi:type="dcterms:W3CDTF">2025-03-28T08:48:00Z</dcterms:modified>
</cp:coreProperties>
</file>