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041D01">
        <w:rPr>
          <w:rFonts w:ascii="Kokila" w:hAnsi="Kokila" w:cs="Kokila" w:hint="cs"/>
          <w:sz w:val="36"/>
          <w:szCs w:val="36"/>
          <w:cs/>
        </w:rPr>
        <w:t>४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041D01">
        <w:rPr>
          <w:rFonts w:ascii="Kokila" w:hAnsi="Kokila" w:cs="Kalimati" w:hint="cs"/>
          <w:b/>
          <w:bCs/>
          <w:sz w:val="24"/>
          <w:szCs w:val="24"/>
          <w:cs/>
        </w:rPr>
        <w:t>परशुराम उपाध्यायसमेत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041D01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फैसलाउपर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041D01" w:rsidRPr="00041D01" w:rsidRDefault="00041D01" w:rsidP="00041D01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 w:val="24"/>
          <w:szCs w:val="24"/>
        </w:rPr>
      </w:pPr>
      <w:r w:rsidRPr="00041D01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आयोगबाट:</w:t>
      </w:r>
    </w:p>
    <w:p w:rsidR="00041D01" w:rsidRPr="00041D01" w:rsidRDefault="00041D01" w:rsidP="009B6D3B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Kokila" w:hAnsi="Kokila" w:cs="Kalimati" w:hint="cs"/>
          <w:color w:val="000000"/>
          <w:sz w:val="24"/>
          <w:szCs w:val="24"/>
        </w:rPr>
      </w:pPr>
      <w:r w:rsidRPr="00041D01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प्रतिवादीहरु सोरु गाँउपालिकाका तत्कालीन </w:t>
      </w:r>
      <w:r w:rsidRPr="00041D01">
        <w:rPr>
          <w:rFonts w:ascii="Preeti" w:hAnsi="Preeti" w:cs="Kalimati" w:hint="cs"/>
          <w:b/>
          <w:bCs/>
          <w:sz w:val="24"/>
          <w:szCs w:val="24"/>
          <w:cs/>
        </w:rPr>
        <w:t>प्रमुख</w:t>
      </w:r>
      <w:r w:rsidRPr="00041D01">
        <w:rPr>
          <w:rFonts w:ascii="Kokila" w:hAnsi="Kokila" w:cs="Kalimati" w:hint="cs"/>
          <w:b/>
          <w:bCs/>
          <w:sz w:val="24"/>
          <w:szCs w:val="24"/>
          <w:cs/>
        </w:rPr>
        <w:t xml:space="preserve"> प्रशासकीय अधिकृत परशुराम उपाध्याय, सब-इन्जिनियर मनोज धामी र सब-इन्जिनियर जगत बहादुर मल्ललाई </w:t>
      </w:r>
      <w:r w:rsidRPr="00041D01">
        <w:rPr>
          <w:rFonts w:ascii="Kokila" w:hAnsi="Kokila" w:cs="Kalimati" w:hint="cs"/>
          <w:sz w:val="24"/>
          <w:szCs w:val="24"/>
          <w:cs/>
        </w:rPr>
        <w:t xml:space="preserve">भ्रष्टाचार निवारण ऐन, 2059 को दफा 8 को उपदफा (1) को देहाय खण्ड (ग) र (ङ) तथा दफा १९ को उपदफा (२) बमोजिमको कसूरमा बिगो </w:t>
      </w:r>
      <w:r w:rsidRPr="00041D01">
        <w:rPr>
          <w:rFonts w:cs="Kalimati" w:hint="cs"/>
          <w:sz w:val="24"/>
          <w:szCs w:val="24"/>
          <w:cs/>
        </w:rPr>
        <w:t>रु.15,44,930।</w:t>
      </w:r>
      <w:bookmarkStart w:id="0" w:name="_GoBack"/>
      <w:bookmarkEnd w:id="0"/>
      <w:r w:rsidRPr="00041D01">
        <w:rPr>
          <w:rFonts w:cs="Kalimati" w:hint="cs"/>
          <w:sz w:val="24"/>
          <w:szCs w:val="24"/>
          <w:cs/>
        </w:rPr>
        <w:t>36</w:t>
      </w:r>
      <w:r w:rsidRPr="00041D01">
        <w:rPr>
          <w:rFonts w:ascii="Kokila" w:hAnsi="Kokila" w:cs="Kalimati" w:hint="cs"/>
          <w:sz w:val="24"/>
          <w:szCs w:val="24"/>
          <w:cs/>
        </w:rPr>
        <w:t xml:space="preserve"> कायम गरी सोही ऐनको </w:t>
      </w:r>
      <w:r w:rsidRPr="00041D01">
        <w:rPr>
          <w:rFonts w:ascii="Kokila" w:hAnsi="Kokila" w:cs="Kalimati" w:hint="cs"/>
          <w:color w:val="000000"/>
          <w:sz w:val="24"/>
          <w:szCs w:val="24"/>
          <w:cs/>
        </w:rPr>
        <w:t>दफा 8 को उपदफा (1) र दफा १९(२) बमोजिम सजाय हुन,</w:t>
      </w:r>
    </w:p>
    <w:p w:rsidR="00041D01" w:rsidRPr="00041D01" w:rsidRDefault="00041D01" w:rsidP="009B6D3B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Kokila" w:hAnsi="Kokila" w:cs="Kalimati" w:hint="cs"/>
          <w:sz w:val="24"/>
          <w:szCs w:val="24"/>
        </w:rPr>
      </w:pPr>
      <w:r w:rsidRPr="00041D01">
        <w:rPr>
          <w:rFonts w:ascii="Kokila" w:hAnsi="Kokila" w:cs="Kalimati" w:hint="cs"/>
          <w:b/>
          <w:bCs/>
          <w:color w:val="000000"/>
          <w:sz w:val="24"/>
          <w:szCs w:val="24"/>
          <w:cs/>
        </w:rPr>
        <w:t xml:space="preserve">प्रतिवादीहरु सोरुकोट खौलाचौर फिल्ड निर्माण उपभोक्ता समितिका अध्यक्ष रतन बहादुर शाही, सचिव धर्म बहादुर मल्ल र कोषाध्यक्ष धनदेवि छत्याल(शाही) लाई </w:t>
      </w:r>
      <w:r w:rsidRPr="00041D01">
        <w:rPr>
          <w:rFonts w:ascii="Kokila" w:hAnsi="Kokila" w:cs="Kalimati" w:hint="cs"/>
          <w:sz w:val="24"/>
          <w:szCs w:val="24"/>
          <w:cs/>
        </w:rPr>
        <w:t xml:space="preserve">भ्रष्टाचार निवारण ऐन, 2059 को दफा 8 को उपदफा (4) बमोजिमको कसूरमा बिगो </w:t>
      </w:r>
      <w:r w:rsidRPr="00041D01">
        <w:rPr>
          <w:rFonts w:cs="Kalimati" w:hint="cs"/>
          <w:sz w:val="24"/>
          <w:szCs w:val="24"/>
          <w:cs/>
        </w:rPr>
        <w:t>रु.15,44,930।36</w:t>
      </w:r>
      <w:r w:rsidRPr="00041D01">
        <w:rPr>
          <w:rFonts w:ascii="Kokila" w:hAnsi="Kokila" w:cs="Kalimati" w:hint="cs"/>
          <w:sz w:val="24"/>
          <w:szCs w:val="24"/>
          <w:cs/>
        </w:rPr>
        <w:t xml:space="preserve"> कायम गरी सोही ऐनको दफा 8 को उपदफा (4) बमोजिमको सजाय हुन,</w:t>
      </w:r>
    </w:p>
    <w:p w:rsidR="00041D01" w:rsidRPr="00041D01" w:rsidRDefault="00041D01" w:rsidP="009B6D3B">
      <w:pPr>
        <w:pStyle w:val="ListParagraph"/>
        <w:numPr>
          <w:ilvl w:val="0"/>
          <w:numId w:val="27"/>
        </w:numPr>
        <w:spacing w:after="0" w:line="240" w:lineRule="auto"/>
        <w:jc w:val="both"/>
        <w:rPr>
          <w:rFonts w:ascii="Mangal" w:hAnsi="Mangal" w:cs="Kalimati"/>
          <w:sz w:val="24"/>
          <w:szCs w:val="24"/>
        </w:rPr>
      </w:pPr>
      <w:r w:rsidRPr="00041D01">
        <w:rPr>
          <w:rFonts w:ascii="Kokila" w:hAnsi="Kokila" w:cs="Kalimati" w:hint="cs"/>
          <w:b/>
          <w:bCs/>
          <w:color w:val="000000"/>
          <w:sz w:val="24"/>
          <w:szCs w:val="24"/>
          <w:cs/>
        </w:rPr>
        <w:t>प्रतिवादी सोरु गाँउपालिका वडा नं.6 का तत्कालीन वडा अध्यक्ष मन प्रसाद भट्टलाई</w:t>
      </w:r>
      <w:r w:rsidRPr="00041D01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ऐन, 2059 को दफा 19 को उपदफा (2) बमोजिमको कसूरमा </w:t>
      </w:r>
      <w:r w:rsidRPr="00041D01">
        <w:rPr>
          <w:rFonts w:ascii="Kokila" w:hAnsi="Kokila" w:cs="Kalimati" w:hint="cs"/>
          <w:color w:val="000000"/>
          <w:sz w:val="24"/>
          <w:szCs w:val="24"/>
          <w:cs/>
        </w:rPr>
        <w:t xml:space="preserve">सोही ऐनको दफा 19 को उपदफा (2) बमोजिमको सजाय हुन, </w:t>
      </w:r>
    </w:p>
    <w:p w:rsidR="00041D01" w:rsidRPr="00041D01" w:rsidRDefault="00041D01" w:rsidP="00041D01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041D01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041D01">
        <w:rPr>
          <w:rFonts w:eastAsia="Times New Roman" w:cs="Kalimati" w:hint="cs"/>
          <w:sz w:val="24"/>
          <w:szCs w:val="24"/>
          <w:cs/>
        </w:rPr>
        <w:t>बी</w:t>
      </w:r>
      <w:r w:rsidRPr="00041D01">
        <w:rPr>
          <w:rFonts w:eastAsia="Times New Roman" w:cs="Kalimati"/>
          <w:sz w:val="24"/>
          <w:szCs w:val="24"/>
          <w:cs/>
        </w:rPr>
        <w:t xml:space="preserve"> </w:t>
      </w:r>
      <w:r w:rsidRPr="00041D01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041D01">
        <w:rPr>
          <w:rFonts w:ascii="Kokila" w:hAnsi="Kokila" w:cs="Kalimati"/>
          <w:sz w:val="24"/>
          <w:szCs w:val="24"/>
        </w:rPr>
        <w:t xml:space="preserve">, </w:t>
      </w:r>
      <w:r w:rsidRPr="00041D01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041D01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041D01">
        <w:rPr>
          <w:rFonts w:ascii="Kokila" w:hAnsi="Kokila" w:cs="Kalimati" w:hint="cs"/>
          <w:sz w:val="24"/>
          <w:szCs w:val="24"/>
          <w:cs/>
        </w:rPr>
        <w:t>8०</w:t>
      </w:r>
      <w:r w:rsidRPr="00041D0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041D01">
        <w:rPr>
          <w:rFonts w:ascii="Kokila" w:hAnsi="Kokila" w:cs="Kalimati" w:hint="cs"/>
          <w:sz w:val="24"/>
          <w:szCs w:val="24"/>
          <w:cs/>
        </w:rPr>
        <w:t>११</w:t>
      </w:r>
      <w:r w:rsidRPr="00041D01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041D01">
        <w:rPr>
          <w:rFonts w:ascii="Kokila" w:hAnsi="Kokila" w:cs="Kalimati" w:hint="cs"/>
          <w:sz w:val="24"/>
          <w:szCs w:val="24"/>
          <w:cs/>
        </w:rPr>
        <w:t>३० को फैसलाबाट</w:t>
      </w:r>
      <w:r w:rsidRPr="00041D01">
        <w:rPr>
          <w:rFonts w:ascii="Kokila" w:hAnsi="Kokila" w:cs="Kalimati"/>
          <w:sz w:val="24"/>
          <w:szCs w:val="24"/>
        </w:rPr>
        <w:t xml:space="preserve"> </w:t>
      </w:r>
      <w:r w:rsidRPr="00041D01">
        <w:rPr>
          <w:rFonts w:ascii="Kokila" w:hAnsi="Kokila" w:cs="Kalimati" w:hint="cs"/>
          <w:sz w:val="24"/>
          <w:szCs w:val="24"/>
          <w:cs/>
        </w:rPr>
        <w:t>आंशिक सफाई दिएको-:</w:t>
      </w:r>
      <w:r w:rsidRPr="00041D01">
        <w:rPr>
          <w:rFonts w:ascii="Kokila" w:hAnsi="Kokila" w:cs="Kalimati"/>
          <w:sz w:val="24"/>
          <w:szCs w:val="24"/>
        </w:rPr>
        <w:t> </w:t>
      </w:r>
    </w:p>
    <w:p w:rsidR="00041D01" w:rsidRPr="00041D01" w:rsidRDefault="00041D01" w:rsidP="00041D01">
      <w:pPr>
        <w:pStyle w:val="ListParagraph"/>
        <w:numPr>
          <w:ilvl w:val="0"/>
          <w:numId w:val="23"/>
        </w:numPr>
        <w:spacing w:after="0"/>
        <w:jc w:val="both"/>
        <w:rPr>
          <w:rFonts w:cs="Kalimati"/>
          <w:sz w:val="24"/>
          <w:szCs w:val="24"/>
          <w:cs/>
        </w:rPr>
      </w:pPr>
      <w:r w:rsidRPr="00041D01">
        <w:rPr>
          <w:rFonts w:cs="Kalimati" w:hint="cs"/>
          <w:sz w:val="24"/>
          <w:szCs w:val="24"/>
          <w:cs/>
        </w:rPr>
        <w:t>तत्काल ढुङ्गा र काम गर्ने व्यक्तिहरु उपलब्ध नभएकोले केही समय पछि बनाएको हो भनी प्रतिवादीहरुले लिएको जिकिरलाई निजका साक्षीको बकपत्रबाट समर्थित भएको र पर्खाल निर्माणको फोटोसमेत पेश गरेको देखियो।</w:t>
      </w:r>
    </w:p>
    <w:p w:rsidR="00041D01" w:rsidRPr="00041D01" w:rsidRDefault="00041D01" w:rsidP="00041D01">
      <w:pPr>
        <w:pStyle w:val="ListParagraph"/>
        <w:numPr>
          <w:ilvl w:val="0"/>
          <w:numId w:val="23"/>
        </w:numPr>
        <w:spacing w:after="0" w:line="240" w:lineRule="auto"/>
        <w:jc w:val="both"/>
        <w:rPr>
          <w:rFonts w:cs="Kalimati" w:hint="cs"/>
          <w:sz w:val="24"/>
          <w:szCs w:val="24"/>
        </w:rPr>
      </w:pPr>
      <w:r w:rsidRPr="00041D01">
        <w:rPr>
          <w:rFonts w:cs="Kalimati" w:hint="cs"/>
          <w:sz w:val="24"/>
          <w:szCs w:val="24"/>
          <w:cs/>
        </w:rPr>
        <w:t>प्रतिवादीहरु परशुराम उपाध्याय र मन बहादुर भट्ट प्राविधिक ज्ञान भएको व्यक्ति नभएको, प्राविधिक इन्जिनियर र सब-इन्जिनियरबाट पेश हुन आएका कार्य सम्पन्न प्रतिवेदन तथा स्वीकृत गरेको बिल भरपाई हेरी भुक्तानी दिने तथा सिफारिस गर्ने सम्मको अधिकारी भएकोले निजहरुको मिलेमतो तथा बदनियत प्रमाणबाट पुष्टि हुन नआएको।</w:t>
      </w:r>
    </w:p>
    <w:p w:rsidR="00041D01" w:rsidRPr="00041D01" w:rsidRDefault="00041D01" w:rsidP="00041D01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041D01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041D01">
        <w:rPr>
          <w:rFonts w:ascii="Kokila" w:hAnsi="Kokila" w:cs="Kalimati"/>
          <w:sz w:val="24"/>
          <w:szCs w:val="24"/>
          <w:cs/>
        </w:rPr>
        <w:t xml:space="preserve"> </w:t>
      </w:r>
      <w:r w:rsidRPr="00041D01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041D01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041D01">
        <w:rPr>
          <w:rFonts w:ascii="Kokila" w:hAnsi="Kokila" w:cs="Kalimati" w:hint="cs"/>
          <w:sz w:val="24"/>
          <w:szCs w:val="24"/>
          <w:cs/>
        </w:rPr>
        <w:t>२०८१।१२।१४</w:t>
      </w:r>
      <w:r w:rsidRPr="00041D01">
        <w:rPr>
          <w:rFonts w:ascii="Kokila" w:hAnsi="Kokila" w:cs="Kalimati"/>
          <w:sz w:val="24"/>
          <w:szCs w:val="24"/>
          <w:cs/>
        </w:rPr>
        <w:t xml:space="preserve"> मा पुनरावेदन गरिएको छ</w:t>
      </w:r>
      <w:r w:rsidRPr="00041D01">
        <w:rPr>
          <w:rFonts w:ascii="Kokila" w:hAnsi="Kokila" w:cs="Kalimati" w:hint="cs"/>
          <w:sz w:val="24"/>
          <w:szCs w:val="24"/>
          <w:cs/>
        </w:rPr>
        <w:t>ः-</w:t>
      </w:r>
    </w:p>
    <w:p w:rsidR="00041D01" w:rsidRPr="00041D01" w:rsidRDefault="00041D01" w:rsidP="00041D01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041D01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041D01">
        <w:rPr>
          <w:rFonts w:ascii="Kokila" w:hAnsi="Kokila" w:cs="Kalimati"/>
          <w:sz w:val="24"/>
          <w:szCs w:val="24"/>
        </w:rPr>
        <w:t>:</w:t>
      </w:r>
    </w:p>
    <w:p w:rsidR="00041D01" w:rsidRPr="00041D01" w:rsidRDefault="00041D01" w:rsidP="00041D01">
      <w:pPr>
        <w:pStyle w:val="ListParagraph"/>
        <w:numPr>
          <w:ilvl w:val="0"/>
          <w:numId w:val="24"/>
        </w:numPr>
        <w:spacing w:after="0" w:line="240" w:lineRule="auto"/>
        <w:ind w:left="540" w:hanging="450"/>
        <w:jc w:val="both"/>
        <w:rPr>
          <w:rFonts w:cs="Kalimati"/>
          <w:sz w:val="24"/>
          <w:szCs w:val="24"/>
        </w:rPr>
      </w:pPr>
      <w:r w:rsidRPr="00041D01">
        <w:rPr>
          <w:rFonts w:cs="Kalimati"/>
          <w:sz w:val="24"/>
          <w:szCs w:val="24"/>
          <w:cs/>
        </w:rPr>
        <w:t>जिल्ला मुगु</w:t>
      </w:r>
      <w:r w:rsidRPr="00041D01">
        <w:rPr>
          <w:rFonts w:cs="Kalimati" w:hint="cs"/>
          <w:sz w:val="24"/>
          <w:szCs w:val="24"/>
          <w:cs/>
        </w:rPr>
        <w:t>,</w:t>
      </w:r>
      <w:r w:rsidRPr="00041D01">
        <w:rPr>
          <w:rFonts w:cs="Kalimati"/>
          <w:sz w:val="24"/>
          <w:szCs w:val="24"/>
        </w:rPr>
        <w:t xml:space="preserve"> </w:t>
      </w:r>
      <w:r w:rsidRPr="00041D01">
        <w:rPr>
          <w:rFonts w:cs="Kalimati"/>
          <w:sz w:val="24"/>
          <w:szCs w:val="24"/>
          <w:cs/>
        </w:rPr>
        <w:t xml:space="preserve">सोरु गाउँपालिका वडा नं.06 स्थित सोरुकोटमा कार्यक्रम र खेलकुदको लागि फिल्ड निर्माण मिति २०७६/०३/०१ देखि शुरु गरी मिति २०७६/०७/०१ सम्ममा सम्पन्न गर्ने भनी उक्त उपभोक्ता समिति र गाउँपालिकाको बीचमा सम्झौता भएको </w:t>
      </w:r>
      <w:r w:rsidRPr="00041D01">
        <w:rPr>
          <w:rFonts w:cs="Kalimati" w:hint="cs"/>
          <w:sz w:val="24"/>
          <w:szCs w:val="24"/>
          <w:cs/>
        </w:rPr>
        <w:t>देखिएको</w:t>
      </w:r>
      <w:r w:rsidRPr="00041D01">
        <w:rPr>
          <w:rFonts w:cs="Kalimati"/>
          <w:sz w:val="24"/>
          <w:szCs w:val="24"/>
          <w:cs/>
        </w:rPr>
        <w:t>। आयोगको प्राविधिक सहितको टोली</w:t>
      </w:r>
      <w:r w:rsidRPr="00041D01">
        <w:rPr>
          <w:rFonts w:cs="Kalimati" w:hint="cs"/>
          <w:sz w:val="24"/>
          <w:szCs w:val="24"/>
          <w:cs/>
        </w:rPr>
        <w:t>ले</w:t>
      </w:r>
      <w:r w:rsidRPr="00041D01">
        <w:rPr>
          <w:rFonts w:cs="Kalimati"/>
          <w:sz w:val="24"/>
          <w:szCs w:val="24"/>
          <w:cs/>
        </w:rPr>
        <w:t xml:space="preserve"> स्थलगत निर</w:t>
      </w:r>
      <w:r w:rsidRPr="00041D01">
        <w:rPr>
          <w:rFonts w:cs="Kalimati" w:hint="cs"/>
          <w:sz w:val="24"/>
          <w:szCs w:val="24"/>
          <w:cs/>
        </w:rPr>
        <w:t>ी</w:t>
      </w:r>
      <w:r w:rsidRPr="00041D01">
        <w:rPr>
          <w:rFonts w:cs="Kalimati"/>
          <w:sz w:val="24"/>
          <w:szCs w:val="24"/>
          <w:cs/>
        </w:rPr>
        <w:t>क्षण</w:t>
      </w:r>
      <w:r w:rsidRPr="00041D01">
        <w:rPr>
          <w:rFonts w:cs="Kalimati" w:hint="cs"/>
          <w:sz w:val="24"/>
          <w:szCs w:val="24"/>
          <w:cs/>
        </w:rPr>
        <w:t xml:space="preserve"> गरी</w:t>
      </w:r>
      <w:r w:rsidRPr="00041D01">
        <w:rPr>
          <w:rFonts w:cs="Kalimati"/>
          <w:sz w:val="24"/>
          <w:szCs w:val="24"/>
        </w:rPr>
        <w:t xml:space="preserve"> </w:t>
      </w:r>
      <w:r w:rsidRPr="00041D01">
        <w:rPr>
          <w:rFonts w:cs="Kalimati"/>
          <w:sz w:val="24"/>
          <w:szCs w:val="24"/>
          <w:cs/>
        </w:rPr>
        <w:t xml:space="preserve">फिल्डमा नापजाँच गर्दा ५८३१.६० घनमिटरको काम </w:t>
      </w:r>
      <w:r w:rsidRPr="00041D01">
        <w:rPr>
          <w:rFonts w:cs="Kalimati"/>
          <w:sz w:val="24"/>
          <w:szCs w:val="24"/>
          <w:cs/>
        </w:rPr>
        <w:lastRenderedPageBreak/>
        <w:t>नगरी सोको प्रति घनमिटर ११५।</w:t>
      </w:r>
      <w:r w:rsidRPr="00041D01">
        <w:rPr>
          <w:rFonts w:cs="Kalimati"/>
          <w:sz w:val="24"/>
          <w:szCs w:val="24"/>
        </w:rPr>
        <w:t xml:space="preserve">– </w:t>
      </w:r>
      <w:r w:rsidRPr="00041D01">
        <w:rPr>
          <w:rFonts w:cs="Kalimati"/>
          <w:sz w:val="24"/>
          <w:szCs w:val="24"/>
          <w:cs/>
        </w:rPr>
        <w:t>का दरले रु</w:t>
      </w:r>
      <w:r w:rsidRPr="00041D01">
        <w:rPr>
          <w:rFonts w:cs="Kalimati" w:hint="cs"/>
          <w:sz w:val="24"/>
          <w:szCs w:val="24"/>
          <w:cs/>
        </w:rPr>
        <w:t>.</w:t>
      </w:r>
      <w:r w:rsidRPr="00041D01">
        <w:rPr>
          <w:rFonts w:cs="Kalimati"/>
          <w:sz w:val="24"/>
          <w:szCs w:val="24"/>
          <w:cs/>
        </w:rPr>
        <w:t>७</w:t>
      </w:r>
      <w:r w:rsidRPr="00041D01">
        <w:rPr>
          <w:rFonts w:cs="Kalimati"/>
          <w:sz w:val="24"/>
          <w:szCs w:val="24"/>
        </w:rPr>
        <w:t>,</w:t>
      </w:r>
      <w:r w:rsidRPr="00041D01">
        <w:rPr>
          <w:rFonts w:cs="Kalimati"/>
          <w:sz w:val="24"/>
          <w:szCs w:val="24"/>
          <w:cs/>
        </w:rPr>
        <w:t>५४</w:t>
      </w:r>
      <w:r w:rsidRPr="00041D01">
        <w:rPr>
          <w:rFonts w:cs="Kalimati"/>
          <w:sz w:val="24"/>
          <w:szCs w:val="24"/>
        </w:rPr>
        <w:t>,</w:t>
      </w:r>
      <w:r w:rsidRPr="00041D01">
        <w:rPr>
          <w:rFonts w:cs="Kalimati"/>
          <w:sz w:val="24"/>
          <w:szCs w:val="24"/>
          <w:cs/>
        </w:rPr>
        <w:t>०६९।६१ रकमको काम नै नगरी भुक्तानी गरेको भन्ने समेत व्यहोराको प्रतिवेदन रहेको।प्रतिवादीहरुले अनुसन्धानको क्रममा तथा अदालतमा रिटनिङ</w:t>
      </w:r>
      <w:r w:rsidRPr="00041D01">
        <w:rPr>
          <w:rFonts w:cs="Kalimati" w:hint="cs"/>
          <w:sz w:val="24"/>
          <w:szCs w:val="24"/>
          <w:cs/>
        </w:rPr>
        <w:t>्ग</w:t>
      </w:r>
      <w:r w:rsidRPr="00041D01">
        <w:rPr>
          <w:rFonts w:cs="Kalimati"/>
          <w:sz w:val="24"/>
          <w:szCs w:val="24"/>
          <w:cs/>
        </w:rPr>
        <w:t xml:space="preserve"> वालको काम पुरा भएको थिएन रनिङ्ग बिलको आधारमा भुक्तानी दिए लिएको हो भनी स्वीकार </w:t>
      </w:r>
      <w:r w:rsidRPr="00041D01">
        <w:rPr>
          <w:rFonts w:cs="Kalimati" w:hint="cs"/>
          <w:sz w:val="24"/>
          <w:szCs w:val="24"/>
          <w:cs/>
        </w:rPr>
        <w:t>गरेको</w:t>
      </w:r>
      <w:r w:rsidRPr="00041D01">
        <w:rPr>
          <w:rFonts w:cs="Kalimati"/>
          <w:sz w:val="24"/>
          <w:szCs w:val="24"/>
          <w:cs/>
        </w:rPr>
        <w:t>। साक्षीहरु</w:t>
      </w:r>
      <w:r w:rsidRPr="00041D01">
        <w:rPr>
          <w:rFonts w:cs="Kalimati" w:hint="cs"/>
          <w:sz w:val="24"/>
          <w:szCs w:val="24"/>
          <w:cs/>
        </w:rPr>
        <w:t>ले</w:t>
      </w:r>
      <w:r w:rsidRPr="00041D01">
        <w:rPr>
          <w:rFonts w:cs="Kalimati"/>
          <w:sz w:val="24"/>
          <w:szCs w:val="24"/>
          <w:cs/>
        </w:rPr>
        <w:t xml:space="preserve"> प्रतिवेदन तथा मुचुल्काको व्यहोरा समर्थित हुनेगरी अदालत समक्ष बकपत्र गरेको।मिसिल संलग्न प्रमाणहरुले गलत नापी किताव</w:t>
      </w:r>
      <w:r w:rsidRPr="00041D01">
        <w:rPr>
          <w:rFonts w:cs="Kalimati"/>
          <w:sz w:val="24"/>
          <w:szCs w:val="24"/>
        </w:rPr>
        <w:t>,</w:t>
      </w:r>
      <w:r w:rsidRPr="00041D01">
        <w:rPr>
          <w:rFonts w:cs="Kalimati" w:hint="cs"/>
          <w:sz w:val="24"/>
          <w:szCs w:val="24"/>
          <w:cs/>
        </w:rPr>
        <w:t xml:space="preserve"> </w:t>
      </w:r>
      <w:r w:rsidRPr="00041D01">
        <w:rPr>
          <w:rFonts w:cs="Kalimati"/>
          <w:sz w:val="24"/>
          <w:szCs w:val="24"/>
          <w:cs/>
        </w:rPr>
        <w:t>कार्य सम्पन्न प्रतिवेदनसमेत बनाई भुक्तानीको लागि सिफारिस गरी भुक्तानी दिने लिने कार्य गरेको पुष्टि भ</w:t>
      </w:r>
      <w:r w:rsidRPr="00041D01">
        <w:rPr>
          <w:rFonts w:cs="Kalimati" w:hint="cs"/>
          <w:sz w:val="24"/>
          <w:szCs w:val="24"/>
          <w:cs/>
        </w:rPr>
        <w:t>इ</w:t>
      </w:r>
      <w:r w:rsidRPr="00041D01">
        <w:rPr>
          <w:rFonts w:cs="Kalimati"/>
          <w:sz w:val="24"/>
          <w:szCs w:val="24"/>
          <w:cs/>
        </w:rPr>
        <w:t xml:space="preserve">रहेकोमा कसुरबाट बच्नको लागि उक्त वाल निर्माण भइसकेको भनी </w:t>
      </w:r>
      <w:r w:rsidRPr="00041D01">
        <w:rPr>
          <w:rFonts w:cs="Kalimati" w:hint="cs"/>
          <w:sz w:val="24"/>
          <w:szCs w:val="24"/>
          <w:cs/>
        </w:rPr>
        <w:t xml:space="preserve">लिएको प्रतिवादीहरुको जिकिरलाई आधार लिई </w:t>
      </w:r>
      <w:r w:rsidRPr="00041D01">
        <w:rPr>
          <w:rFonts w:cs="Kalimati"/>
          <w:sz w:val="24"/>
          <w:szCs w:val="24"/>
          <w:cs/>
        </w:rPr>
        <w:t xml:space="preserve">भएको फैसला </w:t>
      </w:r>
      <w:r w:rsidRPr="00041D01">
        <w:rPr>
          <w:rFonts w:cs="Kalimati" w:hint="cs"/>
          <w:sz w:val="24"/>
          <w:szCs w:val="24"/>
          <w:cs/>
        </w:rPr>
        <w:t>त्रुटिपूर्ण रहेको।</w:t>
      </w:r>
      <w:r w:rsidRPr="00041D01">
        <w:rPr>
          <w:rFonts w:cs="Kalimati"/>
          <w:sz w:val="24"/>
          <w:szCs w:val="24"/>
          <w:cs/>
        </w:rPr>
        <w:tab/>
      </w:r>
    </w:p>
    <w:p w:rsidR="00041D01" w:rsidRPr="00041D01" w:rsidRDefault="00041D01" w:rsidP="00041D01">
      <w:pPr>
        <w:pStyle w:val="ListParagraph"/>
        <w:numPr>
          <w:ilvl w:val="0"/>
          <w:numId w:val="24"/>
        </w:numPr>
        <w:spacing w:after="0" w:line="240" w:lineRule="auto"/>
        <w:ind w:left="540" w:hanging="450"/>
        <w:jc w:val="both"/>
        <w:rPr>
          <w:rFonts w:ascii="Kokila" w:hAnsi="Kokila" w:cs="Kalimati" w:hint="cs"/>
          <w:sz w:val="24"/>
          <w:szCs w:val="24"/>
        </w:rPr>
      </w:pPr>
      <w:r w:rsidRPr="00041D01">
        <w:rPr>
          <w:rFonts w:cs="Kalimati"/>
          <w:sz w:val="24"/>
          <w:szCs w:val="24"/>
          <w:cs/>
        </w:rPr>
        <w:t>आ.व.2076/077</w:t>
      </w:r>
      <w:r w:rsidRPr="00041D01">
        <w:rPr>
          <w:rFonts w:cs="Kalimati"/>
          <w:sz w:val="24"/>
          <w:szCs w:val="24"/>
        </w:rPr>
        <w:t xml:space="preserve">, </w:t>
      </w:r>
      <w:r w:rsidRPr="00041D01">
        <w:rPr>
          <w:rFonts w:cs="Kalimati"/>
          <w:sz w:val="24"/>
          <w:szCs w:val="24"/>
          <w:cs/>
        </w:rPr>
        <w:t>मिति 2076/07/07 गतेको निर्माण उपभोक्ता समितिलाई रु.26,04,146/- भुक्तानी गरिएको गोश्वारा भौचरको प्रमाणित प्रतिलिपी रहेको</w:t>
      </w:r>
      <w:r w:rsidRPr="00041D01">
        <w:rPr>
          <w:rFonts w:cs="Kalimati" w:hint="cs"/>
          <w:sz w:val="24"/>
          <w:szCs w:val="24"/>
          <w:cs/>
        </w:rPr>
        <w:t xml:space="preserve"> देखिएको</w:t>
      </w:r>
      <w:r w:rsidRPr="00041D01">
        <w:rPr>
          <w:rFonts w:cs="Kalimati"/>
          <w:sz w:val="24"/>
          <w:szCs w:val="24"/>
          <w:cs/>
        </w:rPr>
        <w:t>। सोरु गाउँपालिका</w:t>
      </w:r>
      <w:r w:rsidRPr="00041D01">
        <w:rPr>
          <w:rFonts w:cs="Kalimati"/>
          <w:sz w:val="24"/>
          <w:szCs w:val="24"/>
        </w:rPr>
        <w:t xml:space="preserve">, </w:t>
      </w:r>
      <w:r w:rsidRPr="00041D01">
        <w:rPr>
          <w:rFonts w:cs="Kalimati"/>
          <w:sz w:val="24"/>
          <w:szCs w:val="24"/>
          <w:cs/>
        </w:rPr>
        <w:t>वडा नं.06 सोरुकोट स्थित खौलाचौर फिल्ड निर्मांण कार्यमा माटो कटिङ्गतर्फ कम भएको कामको रु.7,90,860।75 र हुदै नभएको सुख्खा पर्खाल (</w:t>
      </w:r>
      <w:r w:rsidRPr="00041D01">
        <w:rPr>
          <w:rFonts w:cs="Kalimati"/>
          <w:sz w:val="24"/>
          <w:szCs w:val="24"/>
        </w:rPr>
        <w:t xml:space="preserve">Rubble Dry Masonry Wall) </w:t>
      </w:r>
      <w:r w:rsidRPr="00041D01">
        <w:rPr>
          <w:rFonts w:cs="Kalimati"/>
          <w:sz w:val="24"/>
          <w:szCs w:val="24"/>
          <w:cs/>
        </w:rPr>
        <w:t>को रु.7,54,069।61 गर</w:t>
      </w:r>
      <w:r w:rsidRPr="00041D01">
        <w:rPr>
          <w:rFonts w:cs="Kalimati" w:hint="cs"/>
          <w:sz w:val="24"/>
          <w:szCs w:val="24"/>
          <w:cs/>
        </w:rPr>
        <w:t>ी</w:t>
      </w:r>
      <w:r w:rsidRPr="00041D01">
        <w:rPr>
          <w:rFonts w:cs="Kalimati"/>
          <w:sz w:val="24"/>
          <w:szCs w:val="24"/>
          <w:cs/>
        </w:rPr>
        <w:t xml:space="preserve"> जम्मा रु.15,44,930।36 बराबरको फिल्डमा नभएको कार्यसमेत नापी किताबमा चढाई भुक्तानी लिने दिने कार्य गरेको</w:t>
      </w:r>
      <w:r w:rsidRPr="00041D01">
        <w:rPr>
          <w:rFonts w:cs="Kalimati" w:hint="cs"/>
          <w:sz w:val="24"/>
          <w:szCs w:val="24"/>
          <w:cs/>
        </w:rPr>
        <w:t xml:space="preserve"> पुष्टि भएको</w:t>
      </w:r>
      <w:r w:rsidRPr="00041D01">
        <w:rPr>
          <w:rFonts w:cs="Kalimati"/>
          <w:sz w:val="24"/>
          <w:szCs w:val="24"/>
          <w:cs/>
        </w:rPr>
        <w:t xml:space="preserve"> अवस्थमा उक्त प्रमाणहरुलाई प्रमाण ऐन</w:t>
      </w:r>
      <w:r w:rsidRPr="00041D01">
        <w:rPr>
          <w:rFonts w:cs="Kalimati"/>
          <w:sz w:val="24"/>
          <w:szCs w:val="24"/>
        </w:rPr>
        <w:t>,</w:t>
      </w:r>
      <w:r w:rsidRPr="00041D01">
        <w:rPr>
          <w:rFonts w:cs="Kalimati"/>
          <w:sz w:val="24"/>
          <w:szCs w:val="24"/>
          <w:cs/>
        </w:rPr>
        <w:t>२०३१ को दफा १८ बमोजिम गर्नुपर्नेमा प्रतिवादीहरु</w:t>
      </w:r>
      <w:r w:rsidRPr="00041D01">
        <w:rPr>
          <w:rFonts w:cs="Kalimati" w:hint="cs"/>
          <w:sz w:val="24"/>
          <w:szCs w:val="24"/>
          <w:cs/>
        </w:rPr>
        <w:t xml:space="preserve"> परशुराम उपाध्याय र मन प्रसाद भट्टलाई</w:t>
      </w:r>
      <w:r w:rsidRPr="00041D01">
        <w:rPr>
          <w:rFonts w:cs="Kalimati"/>
          <w:sz w:val="24"/>
          <w:szCs w:val="24"/>
          <w:cs/>
        </w:rPr>
        <w:t xml:space="preserve"> आरोपदावीबाट सफाई </w:t>
      </w:r>
      <w:r w:rsidRPr="00041D01">
        <w:rPr>
          <w:rFonts w:cs="Kalimati" w:hint="cs"/>
          <w:sz w:val="24"/>
          <w:szCs w:val="24"/>
          <w:cs/>
        </w:rPr>
        <w:t>दिने</w:t>
      </w:r>
      <w:r w:rsidRPr="00041D01">
        <w:rPr>
          <w:rFonts w:cs="Kalimati"/>
          <w:sz w:val="24"/>
          <w:szCs w:val="24"/>
          <w:cs/>
        </w:rPr>
        <w:t xml:space="preserve"> गरी भएको फैसला </w:t>
      </w:r>
      <w:r w:rsidRPr="00041D01">
        <w:rPr>
          <w:rFonts w:cs="Kalimati" w:hint="cs"/>
          <w:sz w:val="24"/>
          <w:szCs w:val="24"/>
          <w:cs/>
        </w:rPr>
        <w:t>त्रुटिपूर्ण रहेको।</w:t>
      </w:r>
    </w:p>
    <w:p w:rsidR="00DC07FF" w:rsidRPr="00041D0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041D0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041D0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Pr="00041D01">
        <w:rPr>
          <w:rFonts w:ascii="Kokila" w:hAnsi="Kokila" w:cs="Kalimati" w:hint="cs"/>
          <w:sz w:val="24"/>
          <w:szCs w:val="24"/>
          <w:cs/>
        </w:rPr>
        <w:tab/>
      </w:r>
      <w:r w:rsidR="00B458AE" w:rsidRPr="00041D0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041D0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041D0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041D01">
        <w:rPr>
          <w:rFonts w:ascii="Kokila" w:hAnsi="Kokila" w:cs="Kalimati"/>
          <w:sz w:val="24"/>
          <w:szCs w:val="24"/>
          <w:cs/>
        </w:rPr>
        <w:tab/>
      </w:r>
      <w:r w:rsidR="00FD6744" w:rsidRPr="00041D0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937" w:rsidRDefault="00F72937" w:rsidP="005C6A14">
      <w:pPr>
        <w:spacing w:after="0" w:line="240" w:lineRule="auto"/>
      </w:pPr>
      <w:r>
        <w:separator/>
      </w:r>
    </w:p>
  </w:endnote>
  <w:endnote w:type="continuationSeparator" w:id="0">
    <w:p w:rsidR="00F72937" w:rsidRDefault="00F72937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937" w:rsidRDefault="00F72937" w:rsidP="005C6A14">
      <w:pPr>
        <w:spacing w:after="0" w:line="240" w:lineRule="auto"/>
      </w:pPr>
      <w:r>
        <w:separator/>
      </w:r>
    </w:p>
  </w:footnote>
  <w:footnote w:type="continuationSeparator" w:id="0">
    <w:p w:rsidR="00F72937" w:rsidRDefault="00F72937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E03925"/>
    <w:multiLevelType w:val="hybridMultilevel"/>
    <w:tmpl w:val="14D44688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5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7">
    <w:nsid w:val="3CDF65E3"/>
    <w:multiLevelType w:val="hybridMultilevel"/>
    <w:tmpl w:val="29786C6A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8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9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DCD2C80"/>
    <w:multiLevelType w:val="hybridMultilevel"/>
    <w:tmpl w:val="E418FDD4"/>
    <w:lvl w:ilvl="0" w:tplc="3F4E007E">
      <w:start w:val="1"/>
      <w:numFmt w:val="hindiVowels"/>
      <w:lvlText w:val="%1)"/>
      <w:lvlJc w:val="left"/>
      <w:pPr>
        <w:ind w:left="1140" w:hanging="420"/>
      </w:pPr>
      <w:rPr>
        <w:rFonts w:asciiTheme="minorHAnsi" w:eastAsiaTheme="minorEastAsia" w:hAnsiTheme="minorHAnsi" w:cs="Kalimati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D92D02"/>
    <w:multiLevelType w:val="hybridMultilevel"/>
    <w:tmpl w:val="BC4E72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5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2"/>
  </w:num>
  <w:num w:numId="3">
    <w:abstractNumId w:val="5"/>
  </w:num>
  <w:num w:numId="4">
    <w:abstractNumId w:val="3"/>
  </w:num>
  <w:num w:numId="5">
    <w:abstractNumId w:val="14"/>
  </w:num>
  <w:num w:numId="6">
    <w:abstractNumId w:val="17"/>
  </w:num>
  <w:num w:numId="7">
    <w:abstractNumId w:val="13"/>
  </w:num>
  <w:num w:numId="8">
    <w:abstractNumId w:val="21"/>
  </w:num>
  <w:num w:numId="9">
    <w:abstractNumId w:val="9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4"/>
  </w:num>
  <w:num w:numId="15">
    <w:abstractNumId w:val="15"/>
  </w:num>
  <w:num w:numId="16">
    <w:abstractNumId w:val="8"/>
  </w:num>
  <w:num w:numId="17">
    <w:abstractNumId w:val="20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6"/>
  </w:num>
  <w:num w:numId="24">
    <w:abstractNumId w:val="10"/>
  </w:num>
  <w:num w:numId="25">
    <w:abstractNumId w:val="0"/>
  </w:num>
  <w:num w:numId="26">
    <w:abstractNumId w:val="4"/>
  </w:num>
  <w:num w:numId="27">
    <w:abstractNumId w:val="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1D01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6D3B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4974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166E4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2937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531</Words>
  <Characters>3029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12</cp:revision>
  <cp:lastPrinted>2025-03-27T10:27:00Z</cp:lastPrinted>
  <dcterms:created xsi:type="dcterms:W3CDTF">2025-03-21T08:10:00Z</dcterms:created>
  <dcterms:modified xsi:type="dcterms:W3CDTF">2025-03-27T10:27:00Z</dcterms:modified>
</cp:coreProperties>
</file>