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89558B">
        <w:rPr>
          <w:rFonts w:ascii="Kokila" w:hAnsi="Kokila" w:cs="Kokila" w:hint="cs"/>
          <w:sz w:val="36"/>
          <w:szCs w:val="36"/>
          <w:cs/>
        </w:rPr>
        <w:t>६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D27A4E">
        <w:rPr>
          <w:rFonts w:ascii="Kokila" w:hAnsi="Kokila" w:cs="Kalimati" w:hint="cs"/>
          <w:b/>
          <w:bCs/>
          <w:sz w:val="24"/>
          <w:szCs w:val="24"/>
          <w:cs/>
        </w:rPr>
        <w:t>कृष्ण प्रसाद सिग्देल</w:t>
      </w:r>
      <w:r w:rsidR="000572AF" w:rsidRPr="00D27A4E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फैसलाउपर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  <w:bookmarkStart w:id="0" w:name="_GoBack"/>
      <w:bookmarkEnd w:id="0"/>
    </w:p>
    <w:p w:rsidR="00D27A4E" w:rsidRPr="00D27A4E" w:rsidRDefault="00D27A4E" w:rsidP="00D27A4E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D27A4E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आयोगबाट: </w:t>
      </w:r>
    </w:p>
    <w:p w:rsidR="00D27A4E" w:rsidRPr="00D27A4E" w:rsidRDefault="00D27A4E" w:rsidP="00E60647">
      <w:pPr>
        <w:pStyle w:val="ListParagraph"/>
        <w:numPr>
          <w:ilvl w:val="0"/>
          <w:numId w:val="2"/>
        </w:numPr>
        <w:spacing w:after="0" w:line="240" w:lineRule="auto"/>
        <w:ind w:right="180"/>
        <w:jc w:val="both"/>
        <w:rPr>
          <w:rFonts w:eastAsia="Times New Roman" w:cs="Kalimati"/>
          <w:sz w:val="24"/>
          <w:szCs w:val="24"/>
        </w:rPr>
      </w:pPr>
      <w:r w:rsidRPr="00D27A4E">
        <w:rPr>
          <w:rFonts w:eastAsia="Times New Roman" w:cs="Kalimati" w:hint="cs"/>
          <w:b/>
          <w:bCs/>
          <w:sz w:val="24"/>
          <w:szCs w:val="24"/>
          <w:cs/>
        </w:rPr>
        <w:t xml:space="preserve">प्रतिवादी </w:t>
      </w:r>
      <w:r w:rsidRPr="00D27A4E">
        <w:rPr>
          <w:rFonts w:eastAsia="Times New Roman" w:cs="Kalimati"/>
          <w:b/>
          <w:bCs/>
          <w:sz w:val="24"/>
          <w:szCs w:val="24"/>
          <w:cs/>
        </w:rPr>
        <w:t>चन्द्रपुर नगरपालिका</w:t>
      </w:r>
      <w:r w:rsidRPr="00D27A4E">
        <w:rPr>
          <w:rFonts w:eastAsia="Times New Roman" w:cs="Kalimati" w:hint="cs"/>
          <w:b/>
          <w:bCs/>
          <w:sz w:val="24"/>
          <w:szCs w:val="24"/>
          <w:cs/>
        </w:rPr>
        <w:t>का</w:t>
      </w:r>
      <w:r w:rsidRPr="00D27A4E">
        <w:rPr>
          <w:rFonts w:eastAsia="Times New Roman" w:cs="Kalimati"/>
          <w:b/>
          <w:bCs/>
          <w:sz w:val="24"/>
          <w:szCs w:val="24"/>
          <w:cs/>
        </w:rPr>
        <w:t xml:space="preserve"> तत्कालीन प्रमुख प्रशासकिय अधिकृत कृष्ण प्रसाद सिग्देल र लेखा अधिकृत/राजस्व शाखा प्रमुख किर्तिराज सुवेदी</w:t>
      </w:r>
      <w:r w:rsidRPr="00D27A4E">
        <w:rPr>
          <w:rFonts w:eastAsia="Times New Roman" w:cs="Kalimati"/>
          <w:sz w:val="24"/>
          <w:szCs w:val="24"/>
          <w:cs/>
        </w:rPr>
        <w:t>लाई भ्रष्टाचार निवारण ऐन</w:t>
      </w:r>
      <w:r w:rsidRPr="00D27A4E">
        <w:rPr>
          <w:rFonts w:eastAsia="Times New Roman" w:cs="Kalimati"/>
          <w:sz w:val="24"/>
          <w:szCs w:val="24"/>
        </w:rPr>
        <w:t xml:space="preserve">, </w:t>
      </w:r>
      <w:r w:rsidRPr="00D27A4E">
        <w:rPr>
          <w:rFonts w:eastAsia="Times New Roman" w:cs="Kalimati"/>
          <w:sz w:val="24"/>
          <w:szCs w:val="24"/>
          <w:cs/>
        </w:rPr>
        <w:t>२०५९ को दफा ७ को खण्ड (क) बमोजिमको कसुरमा बिगो रू.१५</w:t>
      </w:r>
      <w:r w:rsidRPr="00D27A4E">
        <w:rPr>
          <w:rFonts w:eastAsia="Times New Roman" w:cs="Kalimati"/>
          <w:sz w:val="24"/>
          <w:szCs w:val="24"/>
        </w:rPr>
        <w:t>,</w:t>
      </w:r>
      <w:r w:rsidRPr="00D27A4E">
        <w:rPr>
          <w:rFonts w:eastAsia="Times New Roman" w:cs="Kalimati"/>
          <w:sz w:val="24"/>
          <w:szCs w:val="24"/>
          <w:cs/>
        </w:rPr>
        <w:t>६८</w:t>
      </w:r>
      <w:r w:rsidRPr="00D27A4E">
        <w:rPr>
          <w:rFonts w:eastAsia="Times New Roman" w:cs="Kalimati"/>
          <w:sz w:val="24"/>
          <w:szCs w:val="24"/>
        </w:rPr>
        <w:t>,</w:t>
      </w:r>
      <w:r w:rsidRPr="00D27A4E">
        <w:rPr>
          <w:rFonts w:eastAsia="Times New Roman" w:cs="Kalimati"/>
          <w:sz w:val="24"/>
          <w:szCs w:val="24"/>
          <w:cs/>
        </w:rPr>
        <w:t>०००।- कायम गरी भ्रष्टाचार निवारण ऐन</w:t>
      </w:r>
      <w:r w:rsidRPr="00D27A4E">
        <w:rPr>
          <w:rFonts w:eastAsia="Times New Roman" w:cs="Kalimati"/>
          <w:sz w:val="24"/>
          <w:szCs w:val="24"/>
        </w:rPr>
        <w:t xml:space="preserve">, </w:t>
      </w:r>
      <w:r w:rsidRPr="00D27A4E">
        <w:rPr>
          <w:rFonts w:eastAsia="Times New Roman" w:cs="Kalimati"/>
          <w:sz w:val="24"/>
          <w:szCs w:val="24"/>
          <w:cs/>
        </w:rPr>
        <w:t>२०५९ को दफा ७ ले निर्दिष्ट गरेबमोजिम भ्रष्टाचार निवारण ऐन</w:t>
      </w:r>
      <w:r w:rsidRPr="00D27A4E">
        <w:rPr>
          <w:rFonts w:eastAsia="Times New Roman" w:cs="Kalimati"/>
          <w:sz w:val="24"/>
          <w:szCs w:val="24"/>
        </w:rPr>
        <w:t xml:space="preserve">, </w:t>
      </w:r>
      <w:r w:rsidRPr="00D27A4E">
        <w:rPr>
          <w:rFonts w:eastAsia="Times New Roman" w:cs="Kalimati"/>
          <w:sz w:val="24"/>
          <w:szCs w:val="24"/>
          <w:cs/>
        </w:rPr>
        <w:t>२०५९ को दफा ३ को उपदफा (१) र दफा 3 को उपदफा (1) को देहाय (च) बमोजिम कैदको सजाय हुन र सोही ऐनको दफा ७ बमोजिम चुहावट भएको राजस्व रकमको दोव्वर जरिबाना हुन</w:t>
      </w:r>
      <w:r w:rsidRPr="00D27A4E">
        <w:rPr>
          <w:rFonts w:eastAsia="Times New Roman" w:cs="Kalimati" w:hint="cs"/>
          <w:sz w:val="24"/>
          <w:szCs w:val="24"/>
          <w:cs/>
        </w:rPr>
        <w:t>,</w:t>
      </w:r>
    </w:p>
    <w:p w:rsidR="00D27A4E" w:rsidRPr="00D27A4E" w:rsidRDefault="00D27A4E" w:rsidP="00E60647">
      <w:pPr>
        <w:pStyle w:val="ListParagraph"/>
        <w:numPr>
          <w:ilvl w:val="0"/>
          <w:numId w:val="2"/>
        </w:numPr>
        <w:spacing w:after="0" w:line="240" w:lineRule="auto"/>
        <w:ind w:right="180"/>
        <w:jc w:val="both"/>
        <w:rPr>
          <w:rFonts w:eastAsia="Times New Roman" w:cs="Kalimati"/>
          <w:sz w:val="24"/>
          <w:szCs w:val="24"/>
        </w:rPr>
      </w:pPr>
      <w:r w:rsidRPr="00D27A4E">
        <w:rPr>
          <w:rFonts w:eastAsia="Times New Roman" w:cs="Kalimati" w:hint="cs"/>
          <w:b/>
          <w:bCs/>
          <w:sz w:val="24"/>
          <w:szCs w:val="24"/>
          <w:cs/>
        </w:rPr>
        <w:t xml:space="preserve">प्रतिवादी </w:t>
      </w:r>
      <w:r w:rsidRPr="00D27A4E">
        <w:rPr>
          <w:rFonts w:eastAsia="Times New Roman" w:cs="Kalimati"/>
          <w:b/>
          <w:bCs/>
          <w:sz w:val="24"/>
          <w:szCs w:val="24"/>
          <w:cs/>
        </w:rPr>
        <w:t>आशिक कन्स्ट्रक्सन रौतहटका सञ्‍चालक राम विनोद राउत बरै</w:t>
      </w:r>
      <w:r w:rsidRPr="00D27A4E">
        <w:rPr>
          <w:rFonts w:eastAsia="Times New Roman" w:cs="Kalimati" w:hint="cs"/>
          <w:sz w:val="24"/>
          <w:szCs w:val="24"/>
          <w:cs/>
        </w:rPr>
        <w:t>लाई</w:t>
      </w:r>
      <w:r w:rsidRPr="00D27A4E">
        <w:rPr>
          <w:rFonts w:eastAsia="Times New Roman" w:cs="Kalimati"/>
          <w:sz w:val="24"/>
          <w:szCs w:val="24"/>
          <w:cs/>
        </w:rPr>
        <w:t xml:space="preserve"> भ्रष्टाचार निवारण ऐन</w:t>
      </w:r>
      <w:r w:rsidRPr="00D27A4E">
        <w:rPr>
          <w:rFonts w:eastAsia="Times New Roman" w:cs="Kalimati"/>
          <w:sz w:val="24"/>
          <w:szCs w:val="24"/>
        </w:rPr>
        <w:t xml:space="preserve">, </w:t>
      </w:r>
      <w:r w:rsidRPr="00D27A4E">
        <w:rPr>
          <w:rFonts w:eastAsia="Times New Roman" w:cs="Kalimati"/>
          <w:sz w:val="24"/>
          <w:szCs w:val="24"/>
          <w:cs/>
        </w:rPr>
        <w:t>२०५९ को दफा ७ को खण्ड (क) बमोजिमको कसुरको मतियार भई सो</w:t>
      </w:r>
      <w:r w:rsidRPr="00D27A4E">
        <w:rPr>
          <w:rFonts w:eastAsia="Times New Roman" w:cs="Kalimati" w:hint="cs"/>
          <w:sz w:val="24"/>
          <w:szCs w:val="24"/>
          <w:cs/>
        </w:rPr>
        <w:t>ही</w:t>
      </w:r>
      <w:r w:rsidRPr="00D27A4E">
        <w:rPr>
          <w:rFonts w:eastAsia="Times New Roman" w:cs="Kalimati"/>
          <w:sz w:val="24"/>
          <w:szCs w:val="24"/>
          <w:cs/>
        </w:rPr>
        <w:t xml:space="preserve"> ऐनको दफा २२ को प्रतिवन्धात्मक वाक्यांश बमोजिमको कसुर गरेकोले निजलाई मुख्य कसुरदारलाई हुने सजाय सरह सजाय हुन</w:t>
      </w:r>
      <w:r w:rsidRPr="00D27A4E">
        <w:rPr>
          <w:rFonts w:eastAsia="Times New Roman" w:cs="Kalimati" w:hint="cs"/>
          <w:sz w:val="24"/>
          <w:szCs w:val="24"/>
          <w:cs/>
        </w:rPr>
        <w:t>,</w:t>
      </w:r>
    </w:p>
    <w:p w:rsidR="00D27A4E" w:rsidRPr="00D27A4E" w:rsidRDefault="00D27A4E" w:rsidP="00D27A4E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D27A4E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D27A4E">
        <w:rPr>
          <w:rFonts w:eastAsia="Times New Roman" w:cs="Kalimati" w:hint="cs"/>
          <w:sz w:val="24"/>
          <w:szCs w:val="24"/>
          <w:cs/>
        </w:rPr>
        <w:t>बी</w:t>
      </w:r>
      <w:r w:rsidRPr="00D27A4E">
        <w:rPr>
          <w:rFonts w:eastAsia="Times New Roman" w:cs="Kalimati"/>
          <w:sz w:val="24"/>
          <w:szCs w:val="24"/>
          <w:cs/>
        </w:rPr>
        <w:t xml:space="preserve"> </w:t>
      </w:r>
      <w:r w:rsidRPr="00D27A4E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D27A4E">
        <w:rPr>
          <w:rFonts w:ascii="Kokila" w:hAnsi="Kokila" w:cs="Kalimati"/>
          <w:sz w:val="24"/>
          <w:szCs w:val="24"/>
        </w:rPr>
        <w:t xml:space="preserve">, </w:t>
      </w:r>
      <w:r w:rsidRPr="00D27A4E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D27A4E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D27A4E">
        <w:rPr>
          <w:rFonts w:ascii="Kokila" w:hAnsi="Kokila" w:cs="Kalimati" w:hint="cs"/>
          <w:sz w:val="24"/>
          <w:szCs w:val="24"/>
          <w:cs/>
        </w:rPr>
        <w:t>8१</w:t>
      </w:r>
      <w:r w:rsidRPr="00D27A4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D27A4E">
        <w:rPr>
          <w:rFonts w:ascii="Kokila" w:hAnsi="Kokila" w:cs="Kalimati" w:hint="cs"/>
          <w:sz w:val="24"/>
          <w:szCs w:val="24"/>
          <w:cs/>
        </w:rPr>
        <w:t>०१</w:t>
      </w:r>
      <w:r w:rsidRPr="00D27A4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D27A4E">
        <w:rPr>
          <w:rFonts w:ascii="Kokila" w:hAnsi="Kokila" w:cs="Kalimati" w:hint="cs"/>
          <w:sz w:val="24"/>
          <w:szCs w:val="24"/>
          <w:cs/>
        </w:rPr>
        <w:t>३१ को फैसलाबाट</w:t>
      </w:r>
      <w:r w:rsidRPr="00D27A4E">
        <w:rPr>
          <w:rFonts w:ascii="Kokila" w:hAnsi="Kokila" w:cs="Kalimati"/>
          <w:sz w:val="24"/>
          <w:szCs w:val="24"/>
        </w:rPr>
        <w:t xml:space="preserve"> </w:t>
      </w:r>
      <w:r w:rsidRPr="00D27A4E">
        <w:rPr>
          <w:rFonts w:ascii="Kokila" w:hAnsi="Kokila" w:cs="Kalimati" w:hint="cs"/>
          <w:sz w:val="24"/>
          <w:szCs w:val="24"/>
          <w:cs/>
        </w:rPr>
        <w:t xml:space="preserve"> सफाई दिएको-:</w:t>
      </w:r>
      <w:r w:rsidRPr="00D27A4E">
        <w:rPr>
          <w:rFonts w:ascii="Kokila" w:hAnsi="Kokila" w:cs="Kalimati"/>
          <w:sz w:val="24"/>
          <w:szCs w:val="24"/>
        </w:rPr>
        <w:t> </w:t>
      </w:r>
    </w:p>
    <w:p w:rsidR="00D27A4E" w:rsidRPr="00D27A4E" w:rsidRDefault="00D27A4E" w:rsidP="00E60647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D27A4E">
        <w:rPr>
          <w:rFonts w:ascii="Times New Roman" w:eastAsia="Times New Roman" w:hAnsi="Times New Roman" w:cs="Kalimati"/>
          <w:sz w:val="24"/>
          <w:szCs w:val="24"/>
          <w:cs/>
        </w:rPr>
        <w:t xml:space="preserve">राजस्व चुहावट गरेको भनी दाबी गरिएको रकम असुल गर्ने प्रक्रियामा रहेकोले सो रकमलाई राजस्व चुहावट गरेको मान्न </w:t>
      </w:r>
      <w:r w:rsidRPr="00D27A4E">
        <w:rPr>
          <w:rFonts w:ascii="Times New Roman" w:eastAsia="Times New Roman" w:hAnsi="Times New Roman" w:cs="Kalimati" w:hint="cs"/>
          <w:sz w:val="24"/>
          <w:szCs w:val="24"/>
          <w:cs/>
        </w:rPr>
        <w:t>न</w:t>
      </w:r>
      <w:r w:rsidRPr="00D27A4E">
        <w:rPr>
          <w:rFonts w:ascii="Times New Roman" w:eastAsia="Times New Roman" w:hAnsi="Times New Roman" w:cs="Kalimati"/>
          <w:sz w:val="24"/>
          <w:szCs w:val="24"/>
          <w:cs/>
        </w:rPr>
        <w:t>मिल्ने।</w:t>
      </w:r>
    </w:p>
    <w:p w:rsidR="00D27A4E" w:rsidRPr="00D27A4E" w:rsidRDefault="00D27A4E" w:rsidP="00D27A4E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D27A4E">
        <w:rPr>
          <w:rFonts w:ascii="Kokila" w:hAnsi="Kokila" w:cs="Kalimati"/>
          <w:sz w:val="24"/>
          <w:szCs w:val="24"/>
          <w:cs/>
        </w:rPr>
        <w:t xml:space="preserve"> </w:t>
      </w:r>
      <w:r w:rsidRPr="00D27A4E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D27A4E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D27A4E">
        <w:rPr>
          <w:rFonts w:ascii="Kokila" w:hAnsi="Kokila" w:cs="Kalimati" w:hint="cs"/>
          <w:sz w:val="24"/>
          <w:szCs w:val="24"/>
          <w:cs/>
        </w:rPr>
        <w:t>२०८१।१२।०६</w:t>
      </w:r>
      <w:r w:rsidRPr="00D27A4E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D27A4E">
        <w:rPr>
          <w:rFonts w:ascii="Kokila" w:hAnsi="Kokila" w:cs="Kalimati" w:hint="cs"/>
          <w:sz w:val="24"/>
          <w:szCs w:val="24"/>
          <w:cs/>
        </w:rPr>
        <w:t>ः-</w:t>
      </w:r>
    </w:p>
    <w:p w:rsidR="00D27A4E" w:rsidRPr="00D27A4E" w:rsidRDefault="00D27A4E" w:rsidP="00D27A4E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D27A4E">
        <w:rPr>
          <w:rFonts w:ascii="Kokila" w:hAnsi="Kokila" w:cs="Kalimati"/>
          <w:sz w:val="24"/>
          <w:szCs w:val="24"/>
        </w:rPr>
        <w:t>:</w:t>
      </w:r>
    </w:p>
    <w:p w:rsidR="00D27A4E" w:rsidRPr="00D27A4E" w:rsidRDefault="00D27A4E" w:rsidP="00E60647">
      <w:pPr>
        <w:pStyle w:val="ListParagraph"/>
        <w:numPr>
          <w:ilvl w:val="0"/>
          <w:numId w:val="4"/>
        </w:numPr>
        <w:tabs>
          <w:tab w:val="left" w:pos="3726"/>
          <w:tab w:val="center" w:pos="8640"/>
        </w:tabs>
        <w:spacing w:after="0" w:line="240" w:lineRule="auto"/>
        <w:ind w:left="450" w:hanging="450"/>
        <w:jc w:val="both"/>
        <w:rPr>
          <w:rFonts w:asciiTheme="minorBidi" w:hAnsiTheme="minorBidi" w:cs="Kalimati"/>
          <w:sz w:val="24"/>
          <w:szCs w:val="24"/>
          <w:lang w:bidi="hi-IN"/>
        </w:rPr>
      </w:pP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चन्द्रपुर नगरपालिकाले नदीजन्य पदार्थ बिक्रीको लागि ठेक्का नं.१८/०७७/०७८ मा सम्झौता गर्दा कबोल अंकको ५० प्रतिशत</w:t>
      </w:r>
      <w:r w:rsidRPr="00D27A4E">
        <w:rPr>
          <w:rFonts w:asciiTheme="minorBidi" w:hAnsiTheme="minorBidi" w:cs="Kalimati" w:hint="cs"/>
          <w:sz w:val="24"/>
          <w:szCs w:val="24"/>
          <w:cs/>
        </w:rPr>
        <w:t xml:space="preserve"> नगद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र बाँकी ५० प्रतिशतको कार्य सम्पादन बैंक जमानत बुझाएपछि मात्र ठेक्का सम्झौता गर्नुपर्नेमा ठेकेदारस</w:t>
      </w:r>
      <w:r w:rsidRPr="00D27A4E">
        <w:rPr>
          <w:rFonts w:asciiTheme="minorBidi" w:hAnsiTheme="minorBidi" w:cs="Kalimati" w:hint="cs"/>
          <w:sz w:val="24"/>
          <w:szCs w:val="24"/>
          <w:cs/>
        </w:rPr>
        <w:t>ँ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ग सम्झौता गर्दा कबोल अंकको ५० प्रतिशत</w:t>
      </w:r>
      <w:r w:rsidRPr="00D27A4E">
        <w:rPr>
          <w:rFonts w:asciiTheme="minorBidi" w:hAnsiTheme="minorBidi" w:cs="Kalimati" w:hint="cs"/>
          <w:sz w:val="24"/>
          <w:szCs w:val="24"/>
          <w:cs/>
        </w:rPr>
        <w:t xml:space="preserve"> रकम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मात्र दाखिला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गर्न लगाई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बैंक जमानत</w:t>
      </w:r>
      <w:r w:rsidRPr="00D27A4E">
        <w:rPr>
          <w:rFonts w:asciiTheme="minorBidi" w:hAnsiTheme="minorBidi" w:cs="Kalimati" w:hint="cs"/>
          <w:sz w:val="24"/>
          <w:szCs w:val="24"/>
          <w:cs/>
        </w:rPr>
        <w:t xml:space="preserve"> दाखिला नगरेको र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मूल्य अभिवृद्धि कर</w:t>
      </w:r>
      <w:r w:rsidRPr="00D27A4E">
        <w:rPr>
          <w:rFonts w:asciiTheme="minorBidi" w:hAnsiTheme="minorBidi" w:cs="Kalimati" w:hint="cs"/>
          <w:sz w:val="24"/>
          <w:szCs w:val="24"/>
          <w:cs/>
        </w:rPr>
        <w:t>समेत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रु.१५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६८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०००।- असुल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उपर नगरी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राजस्व चुहावट गरी भ्रष्टाचार गरेको पुष्टि भइरहेको हुँदा प्रतिवादीहरुलाई आरोपदाबी बमोजिम सजाय हुनुपर्नेमा सो तर्फ अन्देखा गरी भएको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फैसला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त्रुटिपूर्ण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भई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ब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दरभागी रहेको।</w:t>
      </w:r>
    </w:p>
    <w:p w:rsidR="00D27A4E" w:rsidRPr="00D27A4E" w:rsidRDefault="00D27A4E" w:rsidP="00E60647">
      <w:pPr>
        <w:pStyle w:val="ListParagraph"/>
        <w:numPr>
          <w:ilvl w:val="0"/>
          <w:numId w:val="4"/>
        </w:numPr>
        <w:tabs>
          <w:tab w:val="left" w:pos="3726"/>
          <w:tab w:val="center" w:pos="8640"/>
        </w:tabs>
        <w:spacing w:after="0" w:line="240" w:lineRule="auto"/>
        <w:ind w:left="450" w:hanging="450"/>
        <w:jc w:val="both"/>
        <w:rPr>
          <w:rFonts w:asciiTheme="minorBidi" w:hAnsiTheme="minorBidi" w:cs="Kalimati"/>
          <w:sz w:val="24"/>
          <w:szCs w:val="24"/>
          <w:lang w:bidi="hi-IN"/>
        </w:rPr>
      </w:pP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प्रतिवादीहरुको मिलेमतोमा चन्द्रपुर नगरपालिका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lang w:bidi="hi-IN"/>
        </w:rPr>
        <w:t xml:space="preserve"> 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रौतहट</w:t>
      </w:r>
      <w:r w:rsidRPr="00D27A4E">
        <w:rPr>
          <w:rFonts w:asciiTheme="minorBidi" w:hAnsiTheme="minorBidi" w:cs="Kalimati" w:hint="cs"/>
          <w:sz w:val="24"/>
          <w:szCs w:val="24"/>
          <w:cs/>
        </w:rPr>
        <w:t>को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आ.व.२०७७/०७८ मा ठेक्का नं. १८/०७७/०७८ मा चाँदी नदीको नदीजन्य पदार्थ विक्री ठेक्‍कामा कबोल अंक रु.३६</w:t>
      </w:r>
      <w:r w:rsidRPr="00D27A4E">
        <w:rPr>
          <w:rFonts w:asciiTheme="minorBidi" w:hAnsiTheme="minorBidi" w:cs="Kalimati"/>
          <w:sz w:val="24"/>
          <w:szCs w:val="24"/>
          <w:lang w:bidi="hi-IN"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</w:t>
      </w:r>
      <w:r w:rsidRPr="00D27A4E">
        <w:rPr>
          <w:rFonts w:asciiTheme="minorBidi" w:hAnsiTheme="minorBidi" w:cs="Kalimati"/>
          <w:sz w:val="24"/>
          <w:szCs w:val="24"/>
          <w:lang w:bidi="hi-IN"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०००।- को ५० प्रतिशतले हुने </w:t>
      </w:r>
      <w:r w:rsidRPr="00D27A4E">
        <w:rPr>
          <w:rFonts w:asciiTheme="minorBidi" w:hAnsiTheme="minorBidi" w:cs="Kalimati" w:hint="cs"/>
          <w:sz w:val="24"/>
          <w:szCs w:val="24"/>
          <w:cs/>
        </w:rPr>
        <w:t xml:space="preserve">रकम 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रु.१८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०००।- मध्ये रु.७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०००।</w:t>
      </w:r>
      <w:r w:rsidRPr="00D27A4E">
        <w:rPr>
          <w:rFonts w:asciiTheme="minorBidi" w:hAnsiTheme="minorBidi" w:cs="Kalimati"/>
          <w:sz w:val="24"/>
          <w:szCs w:val="24"/>
          <w:lang w:bidi="hi-IN"/>
        </w:rPr>
        <w:t>–</w:t>
      </w:r>
      <w:r w:rsidRPr="00D27A4E">
        <w:rPr>
          <w:rFonts w:asciiTheme="minorBidi" w:hAnsiTheme="minorBidi" w:cs="Kalimati" w:hint="cs"/>
          <w:sz w:val="24"/>
          <w:szCs w:val="24"/>
          <w:cs/>
        </w:rPr>
        <w:t xml:space="preserve"> मात्र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नगरपाल</w:t>
      </w:r>
      <w:r w:rsidRPr="00D27A4E">
        <w:rPr>
          <w:rFonts w:asciiTheme="minorBidi" w:hAnsiTheme="minorBidi" w:cs="Kalimati" w:hint="cs"/>
          <w:sz w:val="24"/>
          <w:szCs w:val="24"/>
          <w:cs/>
        </w:rPr>
        <w:t>ि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काको खातामा दाखिला गराएको र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बाँकी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रु.११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०००।-  र सो को मूल्य 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lastRenderedPageBreak/>
        <w:t>अभिवृद्धि कर रु.४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६८</w:t>
      </w:r>
      <w:r w:rsidRPr="00D27A4E">
        <w:rPr>
          <w:rFonts w:asciiTheme="minorBidi" w:hAnsiTheme="minorBidi" w:cs="Kalimati"/>
          <w:sz w:val="24"/>
          <w:szCs w:val="24"/>
          <w:lang w:bidi="hi-IN"/>
        </w:rPr>
        <w:t>¸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०००/ गरी जम्मा रु. १५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६८</w:t>
      </w:r>
      <w:r w:rsidRPr="00D27A4E">
        <w:rPr>
          <w:rFonts w:asciiTheme="minorBidi" w:hAnsiTheme="minorBidi" w:cs="Kalimati" w:hint="cs"/>
          <w:sz w:val="24"/>
          <w:szCs w:val="24"/>
          <w:cs/>
        </w:rPr>
        <w:t>,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>०००।- समेत दाखिला गर्नुपर्नेमा सो नगरी असुल हुन बाँकी रहेको अवस्थामा राजस्व चुहावट गर्ने गराउने कार्यमा प्रतिवादीहरु</w:t>
      </w:r>
      <w:r w:rsidRPr="00D27A4E">
        <w:rPr>
          <w:rFonts w:asciiTheme="minorBidi" w:hAnsiTheme="minorBidi" w:cs="Kalimati" w:hint="cs"/>
          <w:sz w:val="24"/>
          <w:szCs w:val="24"/>
          <w:cs/>
        </w:rPr>
        <w:t>को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प्रत्यक्ष संलग्नता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देखिएको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 निर्विवाद रुपमा पुष्टि भईरहेको अवस्थामा नगरपालिकाबाट बाँकी रकम बुझाउन ठेकेदारलाई पत्राचार गरेको देखिएको भन्ने आधारमा आरोपदावी पुग्न नसक्ने ठहर गरी भएको फैसला त्रुटीप</w:t>
      </w:r>
      <w:r w:rsidRPr="00D27A4E">
        <w:rPr>
          <w:rFonts w:asciiTheme="minorBidi" w:hAnsiTheme="minorBidi" w:cs="Kalimati" w:hint="cs"/>
          <w:sz w:val="24"/>
          <w:szCs w:val="24"/>
          <w:cs/>
        </w:rPr>
        <w:t>ू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र्ण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भई ब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दरभागी </w:t>
      </w:r>
      <w:r w:rsidRPr="00D27A4E">
        <w:rPr>
          <w:rFonts w:asciiTheme="minorBidi" w:hAnsiTheme="minorBidi" w:cs="Kalimati" w:hint="cs"/>
          <w:sz w:val="24"/>
          <w:szCs w:val="24"/>
          <w:cs/>
        </w:rPr>
        <w:t>रहेको</w:t>
      </w:r>
      <w:r w:rsidRPr="00D27A4E">
        <w:rPr>
          <w:rFonts w:asciiTheme="minorBidi" w:hAnsiTheme="minorBidi" w:cs="Kalimati"/>
          <w:sz w:val="24"/>
          <w:szCs w:val="24"/>
          <w:cs/>
          <w:lang w:bidi="hi-IN"/>
        </w:rPr>
        <w:t xml:space="preserve">। </w:t>
      </w:r>
    </w:p>
    <w:p w:rsidR="00FD6744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</w:t>
      </w:r>
    </w:p>
    <w:p w:rsidR="00DC07FF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D27A4E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="00B458AE" w:rsidRPr="00D27A4E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D27A4E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AF4145" w:rsidRPr="00D27A4E" w:rsidRDefault="00AF4145" w:rsidP="00FD6744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b/>
          <w:bCs/>
          <w:sz w:val="24"/>
          <w:szCs w:val="24"/>
          <w:cs/>
          <w:lang w:bidi="hi-IN"/>
        </w:rPr>
      </w:pPr>
      <w:r w:rsidRPr="00D27A4E">
        <w:rPr>
          <w:rFonts w:ascii="Kokila" w:hAnsi="Kokila" w:cs="Kalimati"/>
          <w:sz w:val="24"/>
          <w:szCs w:val="24"/>
          <w:cs/>
        </w:rPr>
        <w:tab/>
      </w:r>
      <w:r w:rsidR="00FD6744" w:rsidRPr="00D27A4E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D27A4E" w:rsidRDefault="000626E4" w:rsidP="00FD6744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asciiTheme="minorBidi" w:hAnsiTheme="minorBidi" w:cs="Kalimati"/>
          <w:sz w:val="24"/>
          <w:szCs w:val="24"/>
          <w:lang w:bidi="hi-IN"/>
        </w:rPr>
      </w:pPr>
    </w:p>
    <w:p w:rsidR="000626E4" w:rsidRPr="00D27A4E" w:rsidRDefault="000626E4" w:rsidP="00FD674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 w:val="24"/>
          <w:szCs w:val="24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647" w:rsidRDefault="00E60647" w:rsidP="005C6A14">
      <w:pPr>
        <w:spacing w:after="0" w:line="240" w:lineRule="auto"/>
      </w:pPr>
      <w:r>
        <w:separator/>
      </w:r>
    </w:p>
  </w:endnote>
  <w:endnote w:type="continuationSeparator" w:id="0">
    <w:p w:rsidR="00E60647" w:rsidRDefault="00E6064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647" w:rsidRDefault="00E60647" w:rsidP="005C6A14">
      <w:pPr>
        <w:spacing w:after="0" w:line="240" w:lineRule="auto"/>
      </w:pPr>
      <w:r>
        <w:separator/>
      </w:r>
    </w:p>
  </w:footnote>
  <w:footnote w:type="continuationSeparator" w:id="0">
    <w:p w:rsidR="00E60647" w:rsidRDefault="00E6064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66DB"/>
    <w:rsid w:val="001E7470"/>
    <w:rsid w:val="001F09FA"/>
    <w:rsid w:val="001F7E16"/>
    <w:rsid w:val="002008B8"/>
    <w:rsid w:val="00201011"/>
    <w:rsid w:val="0020450A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21</cp:revision>
  <cp:lastPrinted>2025-03-19T10:01:00Z</cp:lastPrinted>
  <dcterms:created xsi:type="dcterms:W3CDTF">2025-03-04T10:46:00Z</dcterms:created>
  <dcterms:modified xsi:type="dcterms:W3CDTF">2025-03-19T10:01:00Z</dcterms:modified>
</cp:coreProperties>
</file>