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</w:t>
      </w:r>
      <w:r w:rsidR="00436DF1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A01392">
        <w:rPr>
          <w:rFonts w:ascii="Kokila" w:hAnsi="Kokila" w:cs="Kokila" w:hint="cs"/>
          <w:sz w:val="36"/>
          <w:szCs w:val="36"/>
          <w:cs/>
        </w:rPr>
        <w:t>२</w:t>
      </w:r>
      <w:r w:rsidR="00A326F8">
        <w:rPr>
          <w:rFonts w:ascii="Kokila" w:hAnsi="Kokila" w:cs="Kokila" w:hint="cs"/>
          <w:sz w:val="36"/>
          <w:szCs w:val="36"/>
          <w:cs/>
        </w:rPr>
        <w:t>१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A01392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F8738E">
        <w:rPr>
          <w:rFonts w:ascii="Kokila" w:hAnsi="Kokila" w:cs="Kalimati" w:hint="cs"/>
          <w:sz w:val="24"/>
          <w:szCs w:val="24"/>
          <w:cs/>
        </w:rPr>
        <w:t>मान बहादुर खड्कासमेत</w:t>
      </w:r>
      <w:bookmarkStart w:id="0" w:name="_GoBack"/>
      <w:bookmarkEnd w:id="0"/>
      <w:r w:rsidR="00302509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A01392">
        <w:rPr>
          <w:rFonts w:ascii="Kokila" w:hAnsi="Kokila" w:cs="Kalimati"/>
          <w:sz w:val="24"/>
          <w:szCs w:val="24"/>
          <w:u w:val="single"/>
          <w:cs/>
        </w:rPr>
        <w:t>फैसलाउपर आयोगलाई</w:t>
      </w:r>
      <w:r w:rsidR="00100B47" w:rsidRPr="00A01392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A01392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DC4295" w:rsidRDefault="00DC4295" w:rsidP="00DC4295">
      <w:pPr>
        <w:pStyle w:val="a0"/>
        <w:spacing w:line="240" w:lineRule="auto"/>
        <w:ind w:firstLine="720"/>
        <w:rPr>
          <w:rFonts w:ascii="Nirmala UI" w:eastAsia="Times New Roman" w:hAnsi="Nirmala UI"/>
        </w:rPr>
      </w:pPr>
    </w:p>
    <w:p w:rsidR="00817B87" w:rsidRPr="00BB2106" w:rsidRDefault="00817B87" w:rsidP="00817B87">
      <w:pPr>
        <w:spacing w:before="53" w:after="0" w:line="240" w:lineRule="auto"/>
        <w:ind w:firstLine="720"/>
        <w:jc w:val="both"/>
        <w:rPr>
          <w:rFonts w:cs="Kalimati"/>
          <w:sz w:val="24"/>
          <w:szCs w:val="24"/>
        </w:rPr>
      </w:pPr>
      <w:r w:rsidRPr="00D63D0A">
        <w:rPr>
          <w:rFonts w:ascii="Nirmala UI" w:hAnsi="Nirmala UI" w:cs="Kalimati" w:hint="cs"/>
          <w:sz w:val="24"/>
          <w:szCs w:val="24"/>
          <w:cs/>
          <w:lang w:bidi="hi-IN"/>
        </w:rPr>
        <w:t>अख्तियार</w:t>
      </w:r>
      <w:r w:rsidRPr="00D63D0A">
        <w:rPr>
          <w:rFonts w:cs="Kalimati" w:hint="cs"/>
          <w:sz w:val="24"/>
          <w:szCs w:val="24"/>
          <w:cs/>
          <w:lang w:bidi="hi-IN"/>
        </w:rPr>
        <w:t xml:space="preserve"> दुरुपयोग अनुसन्धान आयोगबाट</w:t>
      </w:r>
      <w:r w:rsidRPr="00D63D0A">
        <w:rPr>
          <w:rFonts w:cs="Kalimati" w:hint="cs"/>
          <w:sz w:val="24"/>
          <w:szCs w:val="24"/>
          <w:cs/>
        </w:rPr>
        <w:t xml:space="preserve"> </w:t>
      </w:r>
      <w:r w:rsidRPr="00D63D0A">
        <w:rPr>
          <w:rFonts w:ascii="Times New Roman" w:eastAsia="Times New Roman" w:hAnsi="Times New Roman" w:cs="Kalimati"/>
          <w:b/>
          <w:bCs/>
          <w:kern w:val="36"/>
          <w:sz w:val="24"/>
          <w:szCs w:val="24"/>
          <w:cs/>
        </w:rPr>
        <w:t>प्रतिवादीहरु मधेश प्रदेश सरकार</w:t>
      </w:r>
      <w:r w:rsidRPr="00D63D0A">
        <w:rPr>
          <w:rFonts w:ascii="Times New Roman" w:eastAsia="Times New Roman" w:hAnsi="Times New Roman" w:cs="Kalimati"/>
          <w:b/>
          <w:bCs/>
          <w:kern w:val="36"/>
          <w:sz w:val="24"/>
          <w:szCs w:val="24"/>
        </w:rPr>
        <w:t xml:space="preserve">, </w:t>
      </w:r>
      <w:r w:rsidRPr="00D63D0A">
        <w:rPr>
          <w:rFonts w:ascii="Times New Roman" w:eastAsia="Times New Roman" w:hAnsi="Times New Roman" w:cs="Kalimati"/>
          <w:b/>
          <w:bCs/>
          <w:kern w:val="36"/>
          <w:sz w:val="24"/>
          <w:szCs w:val="24"/>
          <w:cs/>
        </w:rPr>
        <w:t>आर्थिक मामिला तथा योजना मन्त्रालयका तत्कालीन मन्त्री विजय कुमार र जिल्ला सर्लाही</w:t>
      </w:r>
      <w:r w:rsidRPr="00D63D0A">
        <w:rPr>
          <w:rFonts w:ascii="Times New Roman" w:eastAsia="Times New Roman" w:hAnsi="Times New Roman" w:cs="Kalimati"/>
          <w:b/>
          <w:bCs/>
          <w:kern w:val="36"/>
          <w:sz w:val="24"/>
          <w:szCs w:val="24"/>
        </w:rPr>
        <w:t xml:space="preserve">, </w:t>
      </w:r>
      <w:r w:rsidRPr="00D63D0A">
        <w:rPr>
          <w:rFonts w:ascii="Times New Roman" w:eastAsia="Times New Roman" w:hAnsi="Times New Roman" w:cs="Kalimati"/>
          <w:b/>
          <w:bCs/>
          <w:kern w:val="36"/>
          <w:sz w:val="24"/>
          <w:szCs w:val="24"/>
          <w:cs/>
        </w:rPr>
        <w:t>लालबन्दी नगरपालिकाका तत्कालीन नगर प्रमुख मान बहादुर खड्का</w:t>
      </w:r>
      <w:r w:rsidRPr="00D63D0A">
        <w:rPr>
          <w:rFonts w:ascii="Times New Roman" w:eastAsia="Times New Roman" w:hAnsi="Times New Roman" w:cs="Kalimati" w:hint="cs"/>
          <w:b/>
          <w:bCs/>
          <w:kern w:val="36"/>
          <w:sz w:val="24"/>
          <w:szCs w:val="24"/>
          <w:cs/>
        </w:rPr>
        <w:t xml:space="preserve"> </w:t>
      </w:r>
      <w:r w:rsidRPr="00C371F4">
        <w:rPr>
          <w:rFonts w:ascii="Times New Roman" w:eastAsia="Times New Roman" w:hAnsi="Times New Roman" w:cs="Kalimati" w:hint="cs"/>
          <w:kern w:val="36"/>
          <w:sz w:val="24"/>
          <w:szCs w:val="24"/>
          <w:cs/>
        </w:rPr>
        <w:t>समेतका प्रतिवादीहरु</w:t>
      </w:r>
      <w:r w:rsidRPr="00C371F4">
        <w:rPr>
          <w:rFonts w:ascii="Times New Roman" w:eastAsia="Times New Roman" w:hAnsi="Times New Roman" w:cs="Kalimati"/>
          <w:kern w:val="36"/>
          <w:sz w:val="24"/>
          <w:szCs w:val="24"/>
        </w:rPr>
        <w:t xml:space="preserve"> </w:t>
      </w:r>
      <w:r w:rsidRPr="00C371F4">
        <w:rPr>
          <w:rFonts w:ascii="Times New Roman" w:eastAsia="Times New Roman" w:hAnsi="Times New Roman" w:cs="Kalimati" w:hint="cs"/>
          <w:kern w:val="36"/>
          <w:sz w:val="24"/>
          <w:szCs w:val="24"/>
          <w:cs/>
        </w:rPr>
        <w:t>उपर</w:t>
      </w:r>
      <w:r>
        <w:rPr>
          <w:rFonts w:ascii="Times New Roman" w:eastAsia="Times New Roman" w:hAnsi="Times New Roman" w:cs="Kalimati" w:hint="cs"/>
          <w:b/>
          <w:bCs/>
          <w:kern w:val="36"/>
          <w:sz w:val="24"/>
          <w:szCs w:val="24"/>
          <w:cs/>
        </w:rPr>
        <w:t xml:space="preserve"> </w:t>
      </w:r>
      <w:r w:rsidRPr="00D63D0A">
        <w:rPr>
          <w:rFonts w:ascii="Times New Roman" w:eastAsia="Times New Roman" w:hAnsi="Times New Roman" w:cs="Kalimati" w:hint="cs"/>
          <w:kern w:val="36"/>
          <w:sz w:val="24"/>
          <w:szCs w:val="24"/>
          <w:cs/>
        </w:rPr>
        <w:t xml:space="preserve">मधेश </w:t>
      </w:r>
      <w:r w:rsidRPr="00D63D0A">
        <w:rPr>
          <w:rFonts w:ascii="Times New Roman" w:eastAsia="Times New Roman" w:hAnsi="Times New Roman" w:cs="Kalimati"/>
          <w:kern w:val="36"/>
          <w:sz w:val="24"/>
          <w:szCs w:val="24"/>
          <w:cs/>
        </w:rPr>
        <w:t>प्रदेश सरकारको आ.व</w:t>
      </w:r>
      <w:r w:rsidRPr="00D63D0A">
        <w:rPr>
          <w:rFonts w:ascii="Times New Roman" w:eastAsia="Times New Roman" w:hAnsi="Times New Roman" w:cs="Kalimati" w:hint="cs"/>
          <w:kern w:val="36"/>
          <w:sz w:val="24"/>
          <w:szCs w:val="24"/>
          <w:cs/>
        </w:rPr>
        <w:t>.</w:t>
      </w:r>
      <w:r w:rsidRPr="00D63D0A">
        <w:rPr>
          <w:rFonts w:ascii="Times New Roman" w:eastAsia="Times New Roman" w:hAnsi="Times New Roman" w:cs="Kalimati"/>
          <w:kern w:val="36"/>
          <w:sz w:val="24"/>
          <w:szCs w:val="24"/>
          <w:cs/>
        </w:rPr>
        <w:t xml:space="preserve"> ०७६।७७ को नीति तथा कार्यक्रममा सम</w:t>
      </w:r>
      <w:r w:rsidRPr="00D63D0A">
        <w:rPr>
          <w:rFonts w:ascii="Times New Roman" w:eastAsia="Times New Roman" w:hAnsi="Times New Roman" w:cs="Kalimati" w:hint="cs"/>
          <w:kern w:val="36"/>
          <w:sz w:val="24"/>
          <w:szCs w:val="24"/>
          <w:cs/>
        </w:rPr>
        <w:t>ा</w:t>
      </w:r>
      <w:r w:rsidRPr="00D63D0A">
        <w:rPr>
          <w:rFonts w:ascii="Times New Roman" w:eastAsia="Times New Roman" w:hAnsi="Times New Roman" w:cs="Kalimati"/>
          <w:kern w:val="36"/>
          <w:sz w:val="24"/>
          <w:szCs w:val="24"/>
          <w:cs/>
        </w:rPr>
        <w:t>व</w:t>
      </w:r>
      <w:r w:rsidRPr="00D63D0A">
        <w:rPr>
          <w:rFonts w:ascii="Times New Roman" w:eastAsia="Times New Roman" w:hAnsi="Times New Roman" w:cs="Kalimati" w:hint="cs"/>
          <w:kern w:val="36"/>
          <w:sz w:val="24"/>
          <w:szCs w:val="24"/>
          <w:cs/>
        </w:rPr>
        <w:t>े</w:t>
      </w:r>
      <w:r w:rsidRPr="00D63D0A">
        <w:rPr>
          <w:rFonts w:ascii="Times New Roman" w:eastAsia="Times New Roman" w:hAnsi="Times New Roman" w:cs="Kalimati"/>
          <w:kern w:val="36"/>
          <w:sz w:val="24"/>
          <w:szCs w:val="24"/>
          <w:cs/>
        </w:rPr>
        <w:t>श भई नेपाल सरकार र प्रदेश सरकारको लागत सहभागिताका आधारमा प्रदेश सरकारबाट विनियोजित र संघीय सरकारबाट समेत प्राप्त समपूरक अनुदान रकम सर्पको विष संकलन</w:t>
      </w:r>
      <w:r w:rsidRPr="00D63D0A">
        <w:rPr>
          <w:rFonts w:ascii="Times New Roman" w:eastAsia="Times New Roman" w:hAnsi="Times New Roman" w:cs="Kalimati"/>
          <w:kern w:val="36"/>
          <w:sz w:val="24"/>
          <w:szCs w:val="24"/>
        </w:rPr>
        <w:t xml:space="preserve">, </w:t>
      </w:r>
      <w:r w:rsidRPr="00D63D0A">
        <w:rPr>
          <w:rFonts w:ascii="Times New Roman" w:eastAsia="Times New Roman" w:hAnsi="Times New Roman" w:cs="Kalimati"/>
          <w:kern w:val="36"/>
          <w:sz w:val="24"/>
          <w:szCs w:val="24"/>
          <w:cs/>
        </w:rPr>
        <w:t>प्रशोधन</w:t>
      </w:r>
      <w:r w:rsidRPr="00D63D0A">
        <w:rPr>
          <w:rFonts w:ascii="Times New Roman" w:eastAsia="Times New Roman" w:hAnsi="Times New Roman" w:cs="Kalimati"/>
          <w:kern w:val="36"/>
          <w:sz w:val="24"/>
          <w:szCs w:val="24"/>
        </w:rPr>
        <w:t xml:space="preserve">, </w:t>
      </w:r>
      <w:r w:rsidRPr="00D63D0A">
        <w:rPr>
          <w:rFonts w:ascii="Times New Roman" w:eastAsia="Times New Roman" w:hAnsi="Times New Roman" w:cs="Kalimati"/>
          <w:kern w:val="36"/>
          <w:sz w:val="24"/>
          <w:szCs w:val="24"/>
          <w:cs/>
        </w:rPr>
        <w:t>उत्पादन केन्द्र स्थापनाका निमित्त भौतिक संरचना निर्माण</w:t>
      </w:r>
      <w:r>
        <w:rPr>
          <w:rFonts w:ascii="Times New Roman" w:eastAsia="Times New Roman" w:hAnsi="Times New Roman" w:cs="Kalimati" w:hint="cs"/>
          <w:kern w:val="36"/>
          <w:sz w:val="24"/>
          <w:szCs w:val="24"/>
          <w:cs/>
        </w:rPr>
        <w:t>मा</w:t>
      </w:r>
      <w:r w:rsidRPr="00D63D0A">
        <w:rPr>
          <w:rFonts w:ascii="Times New Roman" w:eastAsia="Times New Roman" w:hAnsi="Times New Roman" w:cs="Kalimati"/>
          <w:kern w:val="36"/>
          <w:sz w:val="24"/>
          <w:szCs w:val="24"/>
          <w:cs/>
        </w:rPr>
        <w:t xml:space="preserve"> प्रचलित कानून विपरीत लागत साझेदारी </w:t>
      </w:r>
      <w:r w:rsidRPr="00D63D0A">
        <w:rPr>
          <w:rFonts w:ascii="Times New Roman" w:eastAsia="Times New Roman" w:hAnsi="Times New Roman" w:cs="Kalimati" w:hint="cs"/>
          <w:kern w:val="36"/>
          <w:sz w:val="24"/>
          <w:szCs w:val="24"/>
          <w:cs/>
        </w:rPr>
        <w:t>शू</w:t>
      </w:r>
      <w:r w:rsidRPr="00D63D0A">
        <w:rPr>
          <w:rFonts w:ascii="Times New Roman" w:eastAsia="Times New Roman" w:hAnsi="Times New Roman" w:cs="Kalimati"/>
          <w:kern w:val="36"/>
          <w:sz w:val="24"/>
          <w:szCs w:val="24"/>
          <w:cs/>
        </w:rPr>
        <w:t xml:space="preserve">न्य रहेको झलनाथ खनाल स्वास्थ विज्ञान प्रतिष्ठान नेपाल नामको गैर सरकारी संस्था/कम्पनीलाई सरकारी रकम उपलब्ध </w:t>
      </w:r>
      <w:r>
        <w:rPr>
          <w:rFonts w:ascii="Times New Roman" w:eastAsia="Times New Roman" w:hAnsi="Times New Roman" w:cs="Kalimati" w:hint="cs"/>
          <w:kern w:val="36"/>
          <w:sz w:val="24"/>
          <w:szCs w:val="24"/>
          <w:cs/>
        </w:rPr>
        <w:t>गराई</w:t>
      </w:r>
      <w:r w:rsidRPr="00D63D0A">
        <w:rPr>
          <w:rFonts w:ascii="Times New Roman" w:eastAsia="Times New Roman" w:hAnsi="Times New Roman" w:cs="Kalimati"/>
          <w:b/>
          <w:bCs/>
          <w:kern w:val="36"/>
          <w:sz w:val="24"/>
          <w:szCs w:val="24"/>
          <w:cs/>
        </w:rPr>
        <w:t xml:space="preserve"> </w:t>
      </w:r>
      <w:r w:rsidRPr="00D63D0A">
        <w:rPr>
          <w:rFonts w:ascii="Times New Roman" w:eastAsia="Times New Roman" w:hAnsi="Times New Roman" w:cs="Kalimati"/>
          <w:kern w:val="36"/>
          <w:sz w:val="24"/>
          <w:szCs w:val="24"/>
          <w:cs/>
        </w:rPr>
        <w:t>भ्रष्टाचार निवारण ऐन</w:t>
      </w:r>
      <w:r w:rsidRPr="00D63D0A">
        <w:rPr>
          <w:rFonts w:ascii="Times New Roman" w:eastAsia="Times New Roman" w:hAnsi="Times New Roman" w:cs="Kalimati"/>
          <w:kern w:val="36"/>
          <w:sz w:val="24"/>
          <w:szCs w:val="24"/>
        </w:rPr>
        <w:t xml:space="preserve">, </w:t>
      </w:r>
      <w:r w:rsidRPr="00D63D0A">
        <w:rPr>
          <w:rFonts w:ascii="Times New Roman" w:eastAsia="Times New Roman" w:hAnsi="Times New Roman" w:cs="Kalimati"/>
          <w:kern w:val="36"/>
          <w:sz w:val="24"/>
          <w:szCs w:val="24"/>
          <w:cs/>
        </w:rPr>
        <w:t>२०५९ को दफा १७ बमोजिमको कसुरमा सोही दफा १७ ले व्यवस्था गरेबमोजिम सोही ऐनको दफा ३ को उपदफा (१) को देहाय खण्ड (झ) बमोजिम कैद र जरिवाना गरी हानी नोक्सानी</w:t>
      </w:r>
      <w:r w:rsidRPr="00D63D0A">
        <w:rPr>
          <w:rFonts w:ascii="Times New Roman" w:eastAsia="Times New Roman" w:hAnsi="Times New Roman" w:cs="Kalimati"/>
          <w:kern w:val="36"/>
          <w:sz w:val="24"/>
          <w:szCs w:val="24"/>
        </w:rPr>
        <w:t xml:space="preserve">, </w:t>
      </w:r>
      <w:r w:rsidRPr="00D63D0A">
        <w:rPr>
          <w:rFonts w:ascii="Times New Roman" w:eastAsia="Times New Roman" w:hAnsi="Times New Roman" w:cs="Kalimati"/>
          <w:kern w:val="36"/>
          <w:sz w:val="24"/>
          <w:szCs w:val="24"/>
          <w:cs/>
        </w:rPr>
        <w:t>दुरुपयोग भएको रकम सोही ऐनको दफा १७ बमोजिम निजहरुबाट असुल उपर</w:t>
      </w:r>
      <w:r>
        <w:rPr>
          <w:rFonts w:ascii="Times New Roman" w:eastAsia="Times New Roman" w:hAnsi="Times New Roman" w:cs="Kalimati" w:hint="cs"/>
          <w:kern w:val="36"/>
          <w:sz w:val="24"/>
          <w:szCs w:val="24"/>
          <w:cs/>
        </w:rPr>
        <w:t xml:space="preserve"> हुन </w:t>
      </w:r>
      <w:r w:rsidRPr="00BB2106">
        <w:rPr>
          <w:rFonts w:ascii="Cambria" w:eastAsiaTheme="minorHAnsi" w:hAnsi="Cambria" w:cs="Kalimati" w:hint="cs"/>
          <w:sz w:val="24"/>
          <w:szCs w:val="24"/>
          <w:cs/>
        </w:rPr>
        <w:t xml:space="preserve">मागदाबी </w:t>
      </w:r>
      <w:r w:rsidRPr="00BB2106">
        <w:rPr>
          <w:rFonts w:cs="Kalimati"/>
          <w:sz w:val="24"/>
          <w:szCs w:val="24"/>
          <w:cs/>
        </w:rPr>
        <w:t xml:space="preserve">लिई </w:t>
      </w:r>
      <w:r w:rsidRPr="00BB2106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Pr="00BB2106">
        <w:rPr>
          <w:rFonts w:ascii="Kokila" w:hAnsi="Kokila" w:cs="Kalimati"/>
          <w:sz w:val="24"/>
          <w:szCs w:val="24"/>
        </w:rPr>
        <w:t xml:space="preserve">, </w:t>
      </w:r>
      <w:r w:rsidRPr="00BB2106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Pr="00BB2106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BB2106">
        <w:rPr>
          <w:rFonts w:ascii="Kokila" w:hAnsi="Kokila" w:cs="Kalimati" w:hint="cs"/>
          <w:sz w:val="24"/>
          <w:szCs w:val="24"/>
          <w:cs/>
        </w:rPr>
        <w:t>८१</w:t>
      </w:r>
      <w:r w:rsidRPr="00BB2106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BB2106">
        <w:rPr>
          <w:rFonts w:ascii="Kokila" w:hAnsi="Kokila" w:cs="Kalimati" w:hint="cs"/>
          <w:sz w:val="24"/>
          <w:szCs w:val="24"/>
          <w:cs/>
        </w:rPr>
        <w:t>०</w:t>
      </w:r>
      <w:r>
        <w:rPr>
          <w:rFonts w:ascii="Kokila" w:hAnsi="Kokila" w:cs="Kalimati" w:hint="cs"/>
          <w:sz w:val="24"/>
          <w:szCs w:val="24"/>
          <w:cs/>
        </w:rPr>
        <w:t>३</w:t>
      </w:r>
      <w:r w:rsidRPr="00BB2106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२५</w:t>
      </w:r>
      <w:r w:rsidRPr="00BB2106">
        <w:rPr>
          <w:rFonts w:ascii="Kokila" w:hAnsi="Kokila" w:cs="Kalimati" w:hint="cs"/>
          <w:sz w:val="24"/>
          <w:szCs w:val="24"/>
          <w:cs/>
        </w:rPr>
        <w:t xml:space="preserve"> को फैसलाबाट </w:t>
      </w:r>
      <w:r>
        <w:rPr>
          <w:rFonts w:ascii="Kokila" w:hAnsi="Kokila" w:cs="Kalimati" w:hint="cs"/>
          <w:sz w:val="24"/>
          <w:szCs w:val="24"/>
          <w:cs/>
        </w:rPr>
        <w:t xml:space="preserve">आंशिक </w:t>
      </w:r>
      <w:r w:rsidRPr="00BB2106">
        <w:rPr>
          <w:rFonts w:ascii="Kokila" w:hAnsi="Kokila" w:cs="Kalimati" w:hint="cs"/>
          <w:sz w:val="24"/>
          <w:szCs w:val="24"/>
          <w:cs/>
        </w:rPr>
        <w:t>सफाई दिएकोले उपरोक्त फैसलाउपर</w:t>
      </w:r>
      <w:r w:rsidRPr="00BB2106">
        <w:rPr>
          <w:rFonts w:ascii="Kokila" w:hAnsi="Kokila" w:cs="Kalimati"/>
          <w:sz w:val="24"/>
          <w:szCs w:val="24"/>
          <w:cs/>
        </w:rPr>
        <w:t xml:space="preserve"> मिति </w:t>
      </w:r>
      <w:r w:rsidRPr="00BB2106">
        <w:rPr>
          <w:rFonts w:ascii="Kokila" w:hAnsi="Kokila" w:cs="Kalimati" w:hint="cs"/>
          <w:sz w:val="24"/>
          <w:szCs w:val="24"/>
          <w:cs/>
        </w:rPr>
        <w:t>२०८२।०२।</w:t>
      </w:r>
      <w:r>
        <w:rPr>
          <w:rFonts w:ascii="Kokila" w:hAnsi="Kokila" w:cs="Kalimati" w:hint="cs"/>
          <w:sz w:val="24"/>
          <w:szCs w:val="24"/>
          <w:cs/>
        </w:rPr>
        <w:t>२१</w:t>
      </w:r>
      <w:r w:rsidRPr="00BB2106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Pr="00BB2106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Pr="00BB2106">
        <w:rPr>
          <w:rFonts w:ascii="Kokila" w:hAnsi="Kokila" w:cs="Kalimati" w:hint="cs"/>
          <w:sz w:val="24"/>
          <w:szCs w:val="24"/>
          <w:cs/>
        </w:rPr>
        <w:t>ि</w:t>
      </w:r>
      <w:r w:rsidRPr="00BB2106">
        <w:rPr>
          <w:rFonts w:ascii="Kokila" w:hAnsi="Kokila" w:cs="Kalimati"/>
          <w:sz w:val="24"/>
          <w:szCs w:val="24"/>
          <w:cs/>
        </w:rPr>
        <w:t>एको छ</w:t>
      </w:r>
      <w:r w:rsidRPr="00BB2106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302509">
      <w:pPr>
        <w:spacing w:before="53" w:after="0" w:line="240" w:lineRule="auto"/>
        <w:contextualSpacing/>
        <w:jc w:val="both"/>
        <w:rPr>
          <w:rFonts w:ascii="Mangal" w:hAnsi="Mangal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</w:t>
      </w:r>
    </w:p>
    <w:p w:rsidR="00AF4145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B15F58" w:rsidRPr="00B14D21" w:rsidRDefault="00B15F58" w:rsidP="00B15F58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right"/>
        <w:rPr>
          <w:rFonts w:eastAsia="Times New Roman" w:cs="Kalimati"/>
          <w:sz w:val="24"/>
          <w:szCs w:val="24"/>
        </w:rPr>
      </w:pPr>
      <w:r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5F2F88">
      <w:pgSz w:w="11907" w:h="16839" w:code="9"/>
      <w:pgMar w:top="189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0BD1" w:rsidRDefault="00330BD1" w:rsidP="005C6A14">
      <w:pPr>
        <w:spacing w:after="0" w:line="240" w:lineRule="auto"/>
      </w:pPr>
      <w:r>
        <w:separator/>
      </w:r>
    </w:p>
  </w:endnote>
  <w:endnote w:type="continuationSeparator" w:id="0">
    <w:p w:rsidR="00330BD1" w:rsidRDefault="00330BD1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0BD1" w:rsidRDefault="00330BD1" w:rsidP="005C6A14">
      <w:pPr>
        <w:spacing w:after="0" w:line="240" w:lineRule="auto"/>
      </w:pPr>
      <w:r>
        <w:separator/>
      </w:r>
    </w:p>
  </w:footnote>
  <w:footnote w:type="continuationSeparator" w:id="0">
    <w:p w:rsidR="00330BD1" w:rsidRDefault="00330BD1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1373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A693A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06D0"/>
    <w:rsid w:val="001A279E"/>
    <w:rsid w:val="001A3FF3"/>
    <w:rsid w:val="001B562F"/>
    <w:rsid w:val="001C05A8"/>
    <w:rsid w:val="001C32DA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342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09C9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6A2F"/>
    <w:rsid w:val="00237C53"/>
    <w:rsid w:val="0024187A"/>
    <w:rsid w:val="00242702"/>
    <w:rsid w:val="00242850"/>
    <w:rsid w:val="002453B6"/>
    <w:rsid w:val="00245A28"/>
    <w:rsid w:val="00251CAA"/>
    <w:rsid w:val="00251D6A"/>
    <w:rsid w:val="00253D16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509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0BD1"/>
    <w:rsid w:val="00332725"/>
    <w:rsid w:val="003334D7"/>
    <w:rsid w:val="00340ED5"/>
    <w:rsid w:val="00342E14"/>
    <w:rsid w:val="00343A9D"/>
    <w:rsid w:val="00344379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1705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3C47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151C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14BA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36DF1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3A0F"/>
    <w:rsid w:val="005D5C5D"/>
    <w:rsid w:val="005E3198"/>
    <w:rsid w:val="005E3AFB"/>
    <w:rsid w:val="005E63C8"/>
    <w:rsid w:val="005E6E0C"/>
    <w:rsid w:val="005F0DFF"/>
    <w:rsid w:val="005F1BDA"/>
    <w:rsid w:val="005F2702"/>
    <w:rsid w:val="005F2F88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1DD7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24"/>
    <w:rsid w:val="00776379"/>
    <w:rsid w:val="00776F6D"/>
    <w:rsid w:val="0078337D"/>
    <w:rsid w:val="0078413B"/>
    <w:rsid w:val="00784B47"/>
    <w:rsid w:val="00784DCA"/>
    <w:rsid w:val="00785921"/>
    <w:rsid w:val="00794299"/>
    <w:rsid w:val="00796AD8"/>
    <w:rsid w:val="007A0835"/>
    <w:rsid w:val="007A0CAE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D7706"/>
    <w:rsid w:val="007E1A5C"/>
    <w:rsid w:val="007E1ECC"/>
    <w:rsid w:val="007E29B0"/>
    <w:rsid w:val="007E6115"/>
    <w:rsid w:val="007F0CB2"/>
    <w:rsid w:val="007F15DC"/>
    <w:rsid w:val="007F2ACC"/>
    <w:rsid w:val="007F751B"/>
    <w:rsid w:val="0080066F"/>
    <w:rsid w:val="0080208F"/>
    <w:rsid w:val="00803E6E"/>
    <w:rsid w:val="00804470"/>
    <w:rsid w:val="0080578C"/>
    <w:rsid w:val="0080751B"/>
    <w:rsid w:val="00810C61"/>
    <w:rsid w:val="00814C0F"/>
    <w:rsid w:val="00817B87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5FD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4EE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392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0F4"/>
    <w:rsid w:val="00A24139"/>
    <w:rsid w:val="00A246BC"/>
    <w:rsid w:val="00A259BA"/>
    <w:rsid w:val="00A26976"/>
    <w:rsid w:val="00A270D9"/>
    <w:rsid w:val="00A3246E"/>
    <w:rsid w:val="00A326F8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075EA"/>
    <w:rsid w:val="00B11BED"/>
    <w:rsid w:val="00B13413"/>
    <w:rsid w:val="00B134E6"/>
    <w:rsid w:val="00B13C3D"/>
    <w:rsid w:val="00B14106"/>
    <w:rsid w:val="00B14D21"/>
    <w:rsid w:val="00B15C37"/>
    <w:rsid w:val="00B15F58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573A0"/>
    <w:rsid w:val="00B64705"/>
    <w:rsid w:val="00B72122"/>
    <w:rsid w:val="00B818F5"/>
    <w:rsid w:val="00B85DD6"/>
    <w:rsid w:val="00B86166"/>
    <w:rsid w:val="00B87305"/>
    <w:rsid w:val="00B92A09"/>
    <w:rsid w:val="00B941DC"/>
    <w:rsid w:val="00BA2917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2A44"/>
    <w:rsid w:val="00BE378F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60A6A"/>
    <w:rsid w:val="00C76A59"/>
    <w:rsid w:val="00C76C05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19F5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4B3B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295"/>
    <w:rsid w:val="00DC4412"/>
    <w:rsid w:val="00DC618E"/>
    <w:rsid w:val="00DD095D"/>
    <w:rsid w:val="00DD271B"/>
    <w:rsid w:val="00DD4B0A"/>
    <w:rsid w:val="00DE2668"/>
    <w:rsid w:val="00DE3A70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4553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8738E"/>
    <w:rsid w:val="00F918BC"/>
    <w:rsid w:val="00F9249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6B1E"/>
    <w:rsid w:val="00FD7715"/>
    <w:rsid w:val="00FE1105"/>
    <w:rsid w:val="00FE4213"/>
    <w:rsid w:val="00FE55E4"/>
    <w:rsid w:val="00FE5D19"/>
    <w:rsid w:val="00FF166A"/>
    <w:rsid w:val="00FF1BF0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86</cp:revision>
  <cp:lastPrinted>2025-06-04T09:30:00Z</cp:lastPrinted>
  <dcterms:created xsi:type="dcterms:W3CDTF">2025-03-21T08:10:00Z</dcterms:created>
  <dcterms:modified xsi:type="dcterms:W3CDTF">2025-06-04T09:30:00Z</dcterms:modified>
</cp:coreProperties>
</file>