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40A6E0B0" w:rsidR="003C3DF1" w:rsidRDefault="003C3DF1" w:rsidP="001C656F">
      <w:pPr>
        <w:spacing w:after="0"/>
        <w:ind w:left="-360" w:right="-630"/>
        <w:jc w:val="center"/>
        <w:rPr>
          <w:rFonts w:cs="Kalimati"/>
          <w:b/>
          <w:bCs/>
          <w:sz w:val="20"/>
        </w:rPr>
      </w:pPr>
      <w:bookmarkStart w:id="0" w:name="_GoBack"/>
      <w:bookmarkEnd w:id="0"/>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D97D5A">
        <w:rPr>
          <w:rFonts w:cs="Kalimati" w:hint="cs"/>
          <w:b/>
          <w:bCs/>
          <w:sz w:val="20"/>
          <w:cs/>
        </w:rPr>
        <w:t>२</w:t>
      </w:r>
      <w:r w:rsidRPr="00B36EC3">
        <w:rPr>
          <w:rFonts w:cs="Kalimati" w:hint="cs"/>
          <w:b/>
          <w:bCs/>
          <w:sz w:val="20"/>
          <w:cs/>
        </w:rPr>
        <w:t>/</w:t>
      </w:r>
      <w:r w:rsidR="00D97D5A">
        <w:rPr>
          <w:rFonts w:cs="Kalimati" w:hint="cs"/>
          <w:b/>
          <w:bCs/>
          <w:sz w:val="20"/>
          <w:cs/>
        </w:rPr>
        <w:t>०</w:t>
      </w:r>
      <w:r w:rsidR="00D04356">
        <w:rPr>
          <w:rFonts w:cs="Kalimati" w:hint="cs"/>
          <w:b/>
          <w:bCs/>
          <w:sz w:val="20"/>
          <w:cs/>
        </w:rPr>
        <w:t>२</w:t>
      </w:r>
      <w:r w:rsidRPr="00B36EC3">
        <w:rPr>
          <w:rFonts w:cs="Kalimati" w:hint="cs"/>
          <w:b/>
          <w:bCs/>
          <w:sz w:val="20"/>
          <w:cs/>
        </w:rPr>
        <w:t>/</w:t>
      </w:r>
      <w:r w:rsidR="000818C5" w:rsidRPr="00D04356">
        <w:rPr>
          <w:rFonts w:cs="Kalimati" w:hint="cs"/>
          <w:b/>
          <w:bCs/>
          <w:sz w:val="20"/>
          <w:cs/>
        </w:rPr>
        <w:t>0</w:t>
      </w:r>
      <w:r w:rsidR="00D97D5A">
        <w:rPr>
          <w:rFonts w:cs="Kalimati" w:hint="cs"/>
          <w:b/>
          <w:bCs/>
          <w:sz w:val="20"/>
          <w:cs/>
        </w:rPr>
        <w:t>२</w:t>
      </w:r>
      <w:r w:rsidRPr="00D04356">
        <w:rPr>
          <w:rFonts w:cs="Kalimati" w:hint="cs"/>
          <w:b/>
          <w:bCs/>
          <w:sz w:val="20"/>
          <w:cs/>
        </w:rPr>
        <w:t xml:space="preserve"> ग</w:t>
      </w:r>
      <w:r w:rsidRPr="00B36EC3">
        <w:rPr>
          <w:rFonts w:cs="Kalimati" w:hint="cs"/>
          <w:b/>
          <w:bCs/>
          <w:sz w:val="20"/>
          <w:cs/>
        </w:rPr>
        <w:t>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2160"/>
        <w:gridCol w:w="2970"/>
        <w:gridCol w:w="8347"/>
      </w:tblGrid>
      <w:tr w:rsidR="00F57A18" w:rsidRPr="00A9344F" w14:paraId="13EFD1EE" w14:textId="77777777" w:rsidTr="00D97D5A">
        <w:trPr>
          <w:trHeight w:val="137"/>
        </w:trPr>
        <w:tc>
          <w:tcPr>
            <w:tcW w:w="450" w:type="dxa"/>
            <w:shd w:val="clear" w:color="auto" w:fill="auto"/>
          </w:tcPr>
          <w:p w14:paraId="56CF2724" w14:textId="77777777" w:rsidR="005F1BDA" w:rsidRPr="00A9344F" w:rsidRDefault="005F1BDA" w:rsidP="00E22399">
            <w:pPr>
              <w:tabs>
                <w:tab w:val="left" w:pos="3181"/>
              </w:tabs>
              <w:spacing w:after="0" w:line="240" w:lineRule="auto"/>
              <w:ind w:right="-198"/>
              <w:jc w:val="center"/>
              <w:rPr>
                <w:rFonts w:cs="Kalimati"/>
                <w:b/>
                <w:bCs/>
                <w:sz w:val="16"/>
                <w:szCs w:val="16"/>
              </w:rPr>
            </w:pPr>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080" w:type="dxa"/>
            <w:shd w:val="clear" w:color="auto" w:fill="auto"/>
          </w:tcPr>
          <w:p w14:paraId="641D64D2" w14:textId="77777777" w:rsidR="005F1BDA" w:rsidRPr="00A9344F" w:rsidRDefault="00D43E79" w:rsidP="00E22399">
            <w:pPr>
              <w:tabs>
                <w:tab w:val="left" w:pos="3181"/>
              </w:tabs>
              <w:spacing w:after="0"/>
              <w:jc w:val="center"/>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90" w:type="dxa"/>
          </w:tcPr>
          <w:p w14:paraId="56B1B6D6" w14:textId="77777777" w:rsidR="005F1BDA" w:rsidRPr="00A9344F" w:rsidRDefault="005F1BDA" w:rsidP="00E22399">
            <w:pPr>
              <w:tabs>
                <w:tab w:val="left" w:pos="3181"/>
              </w:tabs>
              <w:spacing w:after="0" w:line="240" w:lineRule="auto"/>
              <w:jc w:val="center"/>
              <w:rPr>
                <w:rFonts w:cs="Kalimati"/>
                <w:b/>
                <w:bCs/>
                <w:sz w:val="16"/>
                <w:szCs w:val="16"/>
                <w:cs/>
              </w:rPr>
            </w:pPr>
            <w:r w:rsidRPr="00A9344F">
              <w:rPr>
                <w:rFonts w:cs="Kalimati" w:hint="cs"/>
                <w:b/>
                <w:bCs/>
                <w:sz w:val="16"/>
                <w:szCs w:val="16"/>
                <w:cs/>
              </w:rPr>
              <w:t>मुद्दा</w:t>
            </w:r>
          </w:p>
        </w:tc>
        <w:tc>
          <w:tcPr>
            <w:tcW w:w="2160" w:type="dxa"/>
            <w:shd w:val="clear" w:color="auto" w:fill="auto"/>
          </w:tcPr>
          <w:p w14:paraId="7AC014D1" w14:textId="77777777" w:rsidR="005F1BDA" w:rsidRPr="00A9344F" w:rsidRDefault="00F65FD8" w:rsidP="00E22399">
            <w:pPr>
              <w:spacing w:after="0" w:line="240" w:lineRule="auto"/>
              <w:ind w:left="-18" w:right="72" w:hanging="90"/>
              <w:jc w:val="center"/>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2970" w:type="dxa"/>
            <w:shd w:val="clear" w:color="auto" w:fill="auto"/>
          </w:tcPr>
          <w:p w14:paraId="35EB9767" w14:textId="77777777" w:rsidR="005F1BDA" w:rsidRPr="00A9344F" w:rsidRDefault="005F1BDA" w:rsidP="00E22399">
            <w:pPr>
              <w:tabs>
                <w:tab w:val="left" w:pos="3181"/>
              </w:tabs>
              <w:spacing w:after="0" w:line="240" w:lineRule="auto"/>
              <w:jc w:val="center"/>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8347" w:type="dxa"/>
            <w:shd w:val="clear" w:color="auto" w:fill="auto"/>
          </w:tcPr>
          <w:p w14:paraId="2A1C1F77" w14:textId="77777777" w:rsidR="005F1BDA" w:rsidRPr="00A9344F" w:rsidRDefault="00F65FD8" w:rsidP="00E22399">
            <w:pPr>
              <w:tabs>
                <w:tab w:val="left" w:pos="3181"/>
              </w:tabs>
              <w:spacing w:after="0" w:line="240" w:lineRule="auto"/>
              <w:jc w:val="center"/>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14:paraId="0FC980A6" w14:textId="77777777" w:rsidTr="00D97D5A">
        <w:trPr>
          <w:trHeight w:val="137"/>
        </w:trPr>
        <w:tc>
          <w:tcPr>
            <w:tcW w:w="450" w:type="dxa"/>
            <w:shd w:val="clear" w:color="auto" w:fill="auto"/>
          </w:tcPr>
          <w:p w14:paraId="725545B0" w14:textId="77777777"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4C5F73E9" w14:textId="41B8EBC9" w:rsidR="00AB0040" w:rsidRPr="00A9344F" w:rsidRDefault="00D97D5A" w:rsidP="00D97D5A">
            <w:pPr>
              <w:spacing w:after="0" w:line="240" w:lineRule="auto"/>
              <w:jc w:val="both"/>
              <w:rPr>
                <w:rFonts w:cs="Kalimati"/>
                <w:sz w:val="16"/>
                <w:szCs w:val="16"/>
              </w:rPr>
            </w:pPr>
            <w:r w:rsidRPr="00D97D5A">
              <w:rPr>
                <w:rFonts w:cs="Kalimati"/>
                <w:sz w:val="16"/>
                <w:szCs w:val="16"/>
                <w:cs/>
              </w:rPr>
              <w:t>सुवाषचन्द्र यादव र उमेश यादव</w:t>
            </w:r>
            <w:r w:rsidR="00A9344F" w:rsidRPr="00A9344F">
              <w:rPr>
                <w:rFonts w:cs="Kalimati"/>
                <w:sz w:val="16"/>
                <w:szCs w:val="16"/>
                <w:cs/>
              </w:rPr>
              <w:t xml:space="preserve"> </w:t>
            </w:r>
            <w:r w:rsidR="00955572" w:rsidRPr="00A9344F">
              <w:rPr>
                <w:rFonts w:cs="Kalimati"/>
                <w:sz w:val="16"/>
                <w:szCs w:val="16"/>
                <w:cs/>
              </w:rPr>
              <w:t>मु.नं</w:t>
            </w:r>
            <w:r w:rsidR="00955572" w:rsidRPr="00A9344F">
              <w:rPr>
                <w:rFonts w:cs="Kalimati" w:hint="cs"/>
                <w:sz w:val="16"/>
                <w:szCs w:val="16"/>
                <w:cs/>
              </w:rPr>
              <w:t xml:space="preserve"> </w:t>
            </w:r>
            <w:r w:rsidR="00A45C8D" w:rsidRPr="00A9344F">
              <w:rPr>
                <w:rFonts w:cs="Kalimati" w:hint="cs"/>
                <w:sz w:val="16"/>
                <w:szCs w:val="16"/>
                <w:cs/>
              </w:rPr>
              <w:t>(</w:t>
            </w:r>
            <w:r w:rsidRPr="00D97D5A">
              <w:rPr>
                <w:rFonts w:ascii="Kokila" w:hAnsi="Kokila" w:cs="Kalimati"/>
                <w:sz w:val="16"/>
                <w:szCs w:val="16"/>
                <w:cs/>
              </w:rPr>
              <w:t>०८०-</w:t>
            </w:r>
            <w:r w:rsidRPr="00D97D5A">
              <w:rPr>
                <w:rFonts w:ascii="Kokila" w:hAnsi="Kokila" w:cs="Kalimati"/>
                <w:sz w:val="16"/>
                <w:szCs w:val="16"/>
              </w:rPr>
              <w:t>CR-</w:t>
            </w:r>
            <w:r w:rsidRPr="00D97D5A">
              <w:rPr>
                <w:rFonts w:ascii="Kokila" w:hAnsi="Kokila" w:cs="Kalimati"/>
                <w:sz w:val="16"/>
                <w:szCs w:val="16"/>
                <w:cs/>
              </w:rPr>
              <w:t>००६५</w:t>
            </w:r>
            <w:r w:rsidR="00EB5735" w:rsidRPr="00A9344F">
              <w:rPr>
                <w:rFonts w:cs="Kalimati" w:hint="cs"/>
                <w:sz w:val="16"/>
                <w:szCs w:val="16"/>
                <w:cs/>
              </w:rPr>
              <w:t>)</w:t>
            </w:r>
            <w:r w:rsidR="003808F2" w:rsidRPr="00A9344F">
              <w:rPr>
                <w:rFonts w:cs="Kalimati"/>
                <w:sz w:val="16"/>
                <w:szCs w:val="16"/>
              </w:rPr>
              <w:t xml:space="preserve"> </w:t>
            </w:r>
            <w:r w:rsidR="00AB0040" w:rsidRPr="00A9344F">
              <w:rPr>
                <w:rFonts w:cs="Kalimati"/>
                <w:sz w:val="16"/>
                <w:szCs w:val="16"/>
                <w:cs/>
              </w:rPr>
              <w:t xml:space="preserve">फैसला मिति </w:t>
            </w:r>
            <w:r>
              <w:rPr>
                <w:rFonts w:ascii="Kokila" w:hAnsi="Kokila" w:cs="Kalimati"/>
                <w:sz w:val="16"/>
                <w:szCs w:val="16"/>
                <w:cs/>
              </w:rPr>
              <w:t>२०८</w:t>
            </w:r>
            <w:r>
              <w:rPr>
                <w:rFonts w:ascii="Kokila" w:hAnsi="Kokila" w:cs="Kalimati" w:hint="cs"/>
                <w:sz w:val="16"/>
                <w:szCs w:val="16"/>
                <w:cs/>
              </w:rPr>
              <w:t>१</w:t>
            </w:r>
            <w:r>
              <w:rPr>
                <w:rFonts w:ascii="Kokila" w:hAnsi="Kokila" w:cs="Kalimati"/>
                <w:sz w:val="16"/>
                <w:szCs w:val="16"/>
                <w:cs/>
              </w:rPr>
              <w:t>/</w:t>
            </w:r>
            <w:r>
              <w:rPr>
                <w:rFonts w:ascii="Kokila" w:hAnsi="Kokila" w:cs="Kalimati" w:hint="cs"/>
                <w:sz w:val="16"/>
                <w:szCs w:val="16"/>
                <w:cs/>
              </w:rPr>
              <w:t>०</w:t>
            </w:r>
            <w:r w:rsidR="003F06C7">
              <w:rPr>
                <w:rFonts w:ascii="Kokila" w:hAnsi="Kokila" w:cs="Kalimati" w:hint="cs"/>
                <w:sz w:val="16"/>
                <w:szCs w:val="16"/>
                <w:cs/>
              </w:rPr>
              <w:t>१</w:t>
            </w:r>
            <w:r w:rsidR="003F06C7">
              <w:rPr>
                <w:rFonts w:ascii="Kokila" w:hAnsi="Kokila" w:cs="Kalimati"/>
                <w:sz w:val="16"/>
                <w:szCs w:val="16"/>
                <w:cs/>
              </w:rPr>
              <w:t>/</w:t>
            </w:r>
            <w:r>
              <w:rPr>
                <w:rFonts w:ascii="Kokila" w:hAnsi="Kokila" w:cs="Kalimati" w:hint="cs"/>
                <w:sz w:val="16"/>
                <w:szCs w:val="16"/>
                <w:cs/>
              </w:rPr>
              <w:t>२१</w:t>
            </w:r>
            <w:r w:rsidR="00EB5735" w:rsidRPr="00A9344F">
              <w:rPr>
                <w:rFonts w:cs="Kalimati" w:hint="cs"/>
                <w:sz w:val="16"/>
                <w:szCs w:val="16"/>
                <w:cs/>
              </w:rPr>
              <w:t xml:space="preserve"> </w:t>
            </w:r>
          </w:p>
        </w:tc>
        <w:tc>
          <w:tcPr>
            <w:tcW w:w="990" w:type="dxa"/>
          </w:tcPr>
          <w:p w14:paraId="04EE9EF8" w14:textId="33535654" w:rsidR="00B52F41" w:rsidRPr="00A9344F" w:rsidRDefault="00D97D5A" w:rsidP="005E6A79">
            <w:pPr>
              <w:spacing w:after="0" w:line="240" w:lineRule="auto"/>
              <w:jc w:val="both"/>
              <w:rPr>
                <w:rFonts w:cs="Kalimati"/>
                <w:sz w:val="16"/>
                <w:szCs w:val="16"/>
              </w:rPr>
            </w:pPr>
            <w:r w:rsidRPr="00D97D5A">
              <w:rPr>
                <w:rFonts w:ascii="Kokila" w:hAnsi="Kokila" w:cs="Kalimati"/>
                <w:sz w:val="16"/>
                <w:szCs w:val="16"/>
                <w:cs/>
                <w:lang w:bidi="sa-IN"/>
              </w:rPr>
              <w:t xml:space="preserve">घुस/रिसवत लिई भ्रष्टाचार गरेको </w:t>
            </w:r>
            <w:r w:rsidR="00A9344F" w:rsidRPr="00A9344F">
              <w:rPr>
                <w:rFonts w:ascii="Kokila" w:hAnsi="Kokila" w:cs="Kalimati"/>
                <w:sz w:val="16"/>
                <w:szCs w:val="16"/>
                <w:cs/>
                <w:lang w:bidi="sa-IN"/>
              </w:rPr>
              <w:t>।</w:t>
            </w:r>
          </w:p>
        </w:tc>
        <w:tc>
          <w:tcPr>
            <w:tcW w:w="2160" w:type="dxa"/>
            <w:shd w:val="clear" w:color="auto" w:fill="auto"/>
          </w:tcPr>
          <w:p w14:paraId="6EC61A8C" w14:textId="1C880BCF" w:rsidR="00AB0040" w:rsidRPr="00A9344F" w:rsidRDefault="00D97D5A" w:rsidP="00D97D5A">
            <w:pPr>
              <w:pStyle w:val="ListParagraph"/>
              <w:numPr>
                <w:ilvl w:val="0"/>
                <w:numId w:val="2"/>
              </w:numPr>
              <w:spacing w:after="0" w:line="240" w:lineRule="auto"/>
              <w:ind w:left="252" w:hanging="270"/>
              <w:jc w:val="both"/>
              <w:rPr>
                <w:rFonts w:cs="Kalimati"/>
                <w:sz w:val="16"/>
                <w:szCs w:val="16"/>
              </w:rPr>
            </w:pPr>
            <w:r>
              <w:rPr>
                <w:rFonts w:ascii="Calibri" w:eastAsia="Calibri" w:hAnsi="Calibri" w:cs="Kalimati"/>
                <w:sz w:val="16"/>
                <w:szCs w:val="16"/>
                <w:cs/>
              </w:rPr>
              <w:t>प्रतिवादी</w:t>
            </w:r>
            <w:r w:rsidRPr="00D97D5A">
              <w:rPr>
                <w:rFonts w:ascii="Calibri" w:eastAsia="Calibri" w:hAnsi="Calibri" w:cs="Kalimati"/>
                <w:sz w:val="16"/>
                <w:szCs w:val="16"/>
                <w:cs/>
              </w:rPr>
              <w:t>हरु देवनारायण ठाकुर र सुवाषचन्द्र यादव उपर भ्रष्टाचार निवारण ऐन</w:t>
            </w:r>
            <w:r w:rsidRPr="00D97D5A">
              <w:rPr>
                <w:rFonts w:ascii="Calibri" w:eastAsia="Calibri" w:hAnsi="Calibri" w:cs="Kalimati"/>
                <w:sz w:val="16"/>
                <w:szCs w:val="16"/>
              </w:rPr>
              <w:t xml:space="preserve">, </w:t>
            </w:r>
            <w:r w:rsidRPr="00D97D5A">
              <w:rPr>
                <w:rFonts w:ascii="Calibri" w:eastAsia="Calibri" w:hAnsi="Calibri" w:cs="Kalimati"/>
                <w:sz w:val="16"/>
                <w:szCs w:val="16"/>
                <w:cs/>
              </w:rPr>
              <w:t>2059 को दफा 3 को उपदफा (१) को कसुरमा बिगो रु.125</w:t>
            </w:r>
            <w:r w:rsidRPr="00D97D5A">
              <w:rPr>
                <w:rFonts w:ascii="Calibri" w:eastAsia="Calibri" w:hAnsi="Calibri" w:cs="Kalimati"/>
                <w:sz w:val="16"/>
                <w:szCs w:val="16"/>
              </w:rPr>
              <w:t>,</w:t>
            </w:r>
            <w:r w:rsidRPr="00D97D5A">
              <w:rPr>
                <w:rFonts w:ascii="Calibri" w:eastAsia="Calibri" w:hAnsi="Calibri" w:cs="Kalimati"/>
                <w:sz w:val="16"/>
                <w:szCs w:val="16"/>
                <w:cs/>
              </w:rPr>
              <w:t>000।</w:t>
            </w:r>
            <w:r w:rsidRPr="00D97D5A">
              <w:rPr>
                <w:rFonts w:ascii="Calibri" w:eastAsia="Calibri" w:hAnsi="Calibri" w:cs="Kalimati"/>
                <w:sz w:val="16"/>
                <w:szCs w:val="16"/>
              </w:rPr>
              <w:t>–</w:t>
            </w:r>
            <w:r w:rsidRPr="00D97D5A">
              <w:rPr>
                <w:rFonts w:ascii="Calibri" w:eastAsia="Calibri" w:hAnsi="Calibri" w:cs="Kalimati"/>
                <w:sz w:val="16"/>
                <w:szCs w:val="16"/>
                <w:cs/>
              </w:rPr>
              <w:t>कायम गरी सोही ऐनको दफा ३ को उपदफा (१) को खण्ड (घ) बमोजिम कैद सोही दफा ३ को उपदफा (१) बमोजिम जरिबाना हुन तथा प्रतिवादी उमेश यादवले उक्त मूल कसूरदारहरुलाई घुस रिसवत लिन मद्दत गरी सोही ऐनको दफा २२ बमोजिमको मतियारको कसूर गरेको पुष्टि भएकोले उक्त कसूरमा सोही दफा बमोजिम मूल कसूरदारलाई हुने सजायको आधा सजाय हुन मागदावी</w:t>
            </w:r>
            <w:r w:rsidR="00141228" w:rsidRPr="00141228">
              <w:rPr>
                <w:rFonts w:ascii="Calibri" w:eastAsia="Calibri" w:hAnsi="Calibri" w:cs="Kalimati"/>
                <w:sz w:val="16"/>
                <w:szCs w:val="16"/>
                <w:cs/>
              </w:rPr>
              <w:t xml:space="preserve"> लिई आरोपपत्र दायर गरिएको</w:t>
            </w:r>
            <w:r>
              <w:rPr>
                <w:rFonts w:ascii="Calibri" w:eastAsia="Calibri" w:hAnsi="Calibri" w:cs="Kalimati" w:hint="cs"/>
                <w:sz w:val="16"/>
                <w:szCs w:val="16"/>
                <w:cs/>
              </w:rPr>
              <w:t xml:space="preserve">मा  </w:t>
            </w:r>
            <w:r w:rsidRPr="00D97D5A">
              <w:rPr>
                <w:rFonts w:ascii="Calibri" w:eastAsia="Calibri" w:hAnsi="Calibri" w:cs="Kalimati" w:hint="cs"/>
                <w:b/>
                <w:bCs/>
                <w:sz w:val="16"/>
                <w:szCs w:val="16"/>
                <w:cs/>
              </w:rPr>
              <w:t xml:space="preserve">प्रतिवादी देवनारायण ठाकुरलाई आरोप दावी बमोजिमको कसूरमा सजाय हुने </w:t>
            </w:r>
            <w:r>
              <w:rPr>
                <w:rFonts w:ascii="Calibri" w:eastAsia="Calibri" w:hAnsi="Calibri" w:cs="Kalimati" w:hint="cs"/>
                <w:sz w:val="16"/>
                <w:szCs w:val="16"/>
                <w:cs/>
              </w:rPr>
              <w:t xml:space="preserve">र </w:t>
            </w:r>
            <w:r w:rsidRPr="00D97D5A">
              <w:rPr>
                <w:rFonts w:ascii="Calibri" w:eastAsia="Calibri" w:hAnsi="Calibri" w:cs="Kalimati" w:hint="cs"/>
                <w:b/>
                <w:bCs/>
                <w:sz w:val="16"/>
                <w:szCs w:val="16"/>
                <w:cs/>
              </w:rPr>
              <w:t xml:space="preserve">प्रतिवादीहरु </w:t>
            </w:r>
            <w:r w:rsidRPr="00D97D5A">
              <w:rPr>
                <w:rFonts w:ascii="Calibri" w:eastAsia="Calibri" w:hAnsi="Calibri" w:cs="Kalimati"/>
                <w:b/>
                <w:bCs/>
                <w:sz w:val="16"/>
                <w:szCs w:val="16"/>
                <w:cs/>
              </w:rPr>
              <w:t>सुवाषचन्द्र यादव</w:t>
            </w:r>
            <w:r w:rsidRPr="00D97D5A">
              <w:rPr>
                <w:rFonts w:ascii="Calibri" w:eastAsia="Calibri" w:hAnsi="Calibri" w:cs="Kalimati" w:hint="cs"/>
                <w:b/>
                <w:bCs/>
                <w:sz w:val="16"/>
                <w:szCs w:val="16"/>
                <w:cs/>
              </w:rPr>
              <w:t xml:space="preserve"> र उमेश यादवलाई सफाई दिने</w:t>
            </w:r>
            <w:r w:rsidR="00141228" w:rsidRPr="00141228">
              <w:rPr>
                <w:rFonts w:ascii="Calibri" w:eastAsia="Calibri" w:hAnsi="Calibri" w:cs="Kalimati"/>
                <w:sz w:val="16"/>
                <w:szCs w:val="16"/>
                <w:cs/>
              </w:rPr>
              <w:t xml:space="preserve"> </w:t>
            </w:r>
            <w:r w:rsidR="00A9344F" w:rsidRPr="00A9344F">
              <w:rPr>
                <w:rFonts w:ascii="Kokila" w:hAnsi="Kokila" w:cs="Kalimati" w:hint="cs"/>
                <w:color w:val="000000"/>
                <w:sz w:val="16"/>
                <w:szCs w:val="16"/>
                <w:cs/>
              </w:rPr>
              <w:t>।</w:t>
            </w:r>
          </w:p>
        </w:tc>
        <w:tc>
          <w:tcPr>
            <w:tcW w:w="2970" w:type="dxa"/>
            <w:shd w:val="clear" w:color="auto" w:fill="auto"/>
          </w:tcPr>
          <w:p w14:paraId="6A3011AF" w14:textId="77777777" w:rsidR="00D97D5A" w:rsidRPr="00D97D5A" w:rsidRDefault="00D97D5A" w:rsidP="00D97D5A">
            <w:pPr>
              <w:pStyle w:val="ListParagraph"/>
              <w:numPr>
                <w:ilvl w:val="0"/>
                <w:numId w:val="2"/>
              </w:numPr>
              <w:spacing w:after="0" w:line="240" w:lineRule="auto"/>
              <w:ind w:left="252" w:hanging="252"/>
              <w:jc w:val="both"/>
              <w:rPr>
                <w:rFonts w:ascii="Arial" w:hAnsi="Arial" w:cs="Kalimati"/>
                <w:sz w:val="16"/>
                <w:szCs w:val="16"/>
              </w:rPr>
            </w:pPr>
            <w:r w:rsidRPr="00D97D5A">
              <w:rPr>
                <w:rFonts w:ascii="Arial" w:hAnsi="Arial" w:cs="Kalimati"/>
                <w:sz w:val="16"/>
                <w:szCs w:val="16"/>
                <w:cs/>
              </w:rPr>
              <w:t>मिसिल संलग्न उजूरी</w:t>
            </w:r>
            <w:r w:rsidRPr="00D97D5A">
              <w:rPr>
                <w:rFonts w:ascii="Arial" w:hAnsi="Arial" w:cs="Kalimati"/>
                <w:sz w:val="16"/>
                <w:szCs w:val="16"/>
              </w:rPr>
              <w:t xml:space="preserve">, </w:t>
            </w:r>
            <w:r w:rsidRPr="00D97D5A">
              <w:rPr>
                <w:rFonts w:ascii="Arial" w:hAnsi="Arial" w:cs="Kalimati"/>
                <w:sz w:val="16"/>
                <w:szCs w:val="16"/>
                <w:cs/>
              </w:rPr>
              <w:t>उजुरकर्ता र प्रतिवादी बीच भएको वार्तालापको अडियोको स्क्रिप्ट</w:t>
            </w:r>
            <w:r w:rsidRPr="00D97D5A">
              <w:rPr>
                <w:rFonts w:ascii="Arial" w:hAnsi="Arial" w:cs="Kalimati"/>
                <w:sz w:val="16"/>
                <w:szCs w:val="16"/>
              </w:rPr>
              <w:t xml:space="preserve">, </w:t>
            </w:r>
            <w:r w:rsidRPr="00D97D5A">
              <w:rPr>
                <w:rFonts w:ascii="Arial" w:hAnsi="Arial" w:cs="Kalimati"/>
                <w:sz w:val="16"/>
                <w:szCs w:val="16"/>
                <w:cs/>
              </w:rPr>
              <w:t xml:space="preserve">वरामदी मुचुल्का तथा बुझिएका मानिसहरुले गरेको कागज तथा वकपत्र समेतका आधार प्रमाणबाट यी प्रतिवादी देवनारायण ठाकुरले आरोपित कसूर गरेको पुष्टि भएकोले निज प्रतिवादी देवनारायण ठाकुरलाई विगो वमोजिम जरिवाना र छ महिना कैद सजाय हुने ठहर्छ । </w:t>
            </w:r>
          </w:p>
          <w:p w14:paraId="5123656D" w14:textId="77777777" w:rsidR="00D97D5A" w:rsidRPr="00D97D5A" w:rsidRDefault="00D97D5A" w:rsidP="00D97D5A">
            <w:pPr>
              <w:pStyle w:val="ListParagraph"/>
              <w:numPr>
                <w:ilvl w:val="0"/>
                <w:numId w:val="2"/>
              </w:numPr>
              <w:spacing w:after="0" w:line="240" w:lineRule="auto"/>
              <w:ind w:left="252" w:hanging="252"/>
              <w:jc w:val="both"/>
              <w:rPr>
                <w:rFonts w:ascii="Arial" w:hAnsi="Arial" w:cs="Kalimati"/>
                <w:sz w:val="16"/>
                <w:szCs w:val="16"/>
              </w:rPr>
            </w:pPr>
            <w:r w:rsidRPr="00D97D5A">
              <w:rPr>
                <w:rFonts w:ascii="Arial" w:hAnsi="Arial" w:cs="Kalimati"/>
                <w:sz w:val="16"/>
                <w:szCs w:val="16"/>
                <w:cs/>
              </w:rPr>
              <w:t>प्रतिवादीहरु सुवाषचन्द्र यादव र उमेश यादवको साथबाट घुस रिसवत रकम वरामद भएको नदेखिएको</w:t>
            </w:r>
            <w:r w:rsidRPr="00D97D5A">
              <w:rPr>
                <w:rFonts w:ascii="Arial" w:hAnsi="Arial" w:cs="Kalimati"/>
                <w:sz w:val="16"/>
                <w:szCs w:val="16"/>
              </w:rPr>
              <w:t xml:space="preserve">, </w:t>
            </w:r>
            <w:r w:rsidRPr="00D97D5A">
              <w:rPr>
                <w:rFonts w:ascii="Arial" w:hAnsi="Arial" w:cs="Kalimati"/>
                <w:sz w:val="16"/>
                <w:szCs w:val="16"/>
                <w:cs/>
              </w:rPr>
              <w:t>यी प्रतिवादी सुवाषचन्द्र यादवले रकम माग गरेको भन्ने वार्तालापको अडियोबाट नदेखिएको</w:t>
            </w:r>
            <w:r w:rsidRPr="00D97D5A">
              <w:rPr>
                <w:rFonts w:ascii="Arial" w:hAnsi="Arial" w:cs="Kalimati"/>
                <w:sz w:val="16"/>
                <w:szCs w:val="16"/>
              </w:rPr>
              <w:t xml:space="preserve">, </w:t>
            </w:r>
            <w:r w:rsidRPr="00D97D5A">
              <w:rPr>
                <w:rFonts w:ascii="Arial" w:hAnsi="Arial" w:cs="Kalimati"/>
                <w:sz w:val="16"/>
                <w:szCs w:val="16"/>
                <w:cs/>
              </w:rPr>
              <w:t xml:space="preserve">यी प्रतिवादीहरुको संलग्नता रहेको भनि कसूर ठहर भएका प्रतिवादी देव नारायण ठाकुरले अदालतमा गरेमो वयानमा पोल नगरेको तथा यी प्रतिवादीहरु आरोपित कसूरमा ईन्कार रही वयान गरेको देखिएको हुँदा यी प्रतिवादीहरु सुवाषचन्द्र यादव र उमेश यादवले आरोपित कसूरवाट सफाई पाउने भनि फैसला भएको देखिन्छ । </w:t>
            </w:r>
          </w:p>
          <w:p w14:paraId="00D9A472" w14:textId="55F6F44B" w:rsidR="00141228" w:rsidRPr="00141228" w:rsidRDefault="00141228" w:rsidP="00D97D5A">
            <w:pPr>
              <w:pStyle w:val="ListParagraph"/>
              <w:spacing w:after="0" w:line="240" w:lineRule="auto"/>
              <w:ind w:left="185"/>
              <w:jc w:val="both"/>
              <w:rPr>
                <w:rFonts w:ascii="Arial" w:hAnsi="Arial" w:cs="Kalimati"/>
                <w:b/>
                <w:bCs/>
                <w:sz w:val="16"/>
                <w:szCs w:val="16"/>
              </w:rPr>
            </w:pPr>
            <w:r w:rsidRPr="00141228">
              <w:rPr>
                <w:rFonts w:ascii="Arial" w:hAnsi="Arial" w:cs="Kalimati"/>
                <w:b/>
                <w:bCs/>
                <w:sz w:val="16"/>
                <w:szCs w:val="16"/>
                <w:cs/>
              </w:rPr>
              <w:t xml:space="preserve"> </w:t>
            </w:r>
          </w:p>
          <w:p w14:paraId="65A67D9A" w14:textId="31F72980" w:rsidR="00AB0040" w:rsidRPr="00141228" w:rsidRDefault="00AB0040" w:rsidP="00141228">
            <w:pPr>
              <w:spacing w:after="0" w:line="240" w:lineRule="auto"/>
              <w:jc w:val="both"/>
              <w:rPr>
                <w:rFonts w:cs="Kalimati"/>
                <w:sz w:val="16"/>
                <w:szCs w:val="16"/>
              </w:rPr>
            </w:pPr>
          </w:p>
        </w:tc>
        <w:tc>
          <w:tcPr>
            <w:tcW w:w="8347" w:type="dxa"/>
            <w:shd w:val="clear" w:color="auto" w:fill="auto"/>
          </w:tcPr>
          <w:p w14:paraId="41312548" w14:textId="77777777" w:rsidR="00D97D5A" w:rsidRPr="00D97D5A" w:rsidRDefault="00D97D5A" w:rsidP="00D97D5A">
            <w:pPr>
              <w:pStyle w:val="ListParagraph"/>
              <w:numPr>
                <w:ilvl w:val="0"/>
                <w:numId w:val="2"/>
              </w:numPr>
              <w:spacing w:after="0" w:line="240" w:lineRule="auto"/>
              <w:ind w:left="432" w:hanging="360"/>
              <w:jc w:val="both"/>
              <w:rPr>
                <w:rFonts w:ascii="Kokila" w:hAnsi="Kokila" w:cs="Kalimati"/>
                <w:color w:val="000000"/>
                <w:sz w:val="16"/>
                <w:szCs w:val="16"/>
              </w:rPr>
            </w:pPr>
            <w:r w:rsidRPr="00D97D5A">
              <w:rPr>
                <w:rFonts w:ascii="Kokila" w:hAnsi="Kokila" w:cs="Kalimati"/>
                <w:color w:val="000000"/>
                <w:sz w:val="16"/>
                <w:szCs w:val="16"/>
                <w:cs/>
              </w:rPr>
              <w:t>प्रस्तुत वारदातका उजुरकर्ता युवराज डाँगीले खरिद गरेको जग्गा कित्ताकाट गरी बाटो प्रमाणित गर्नको लागि नापी कार्यालय</w:t>
            </w:r>
            <w:r w:rsidRPr="00D97D5A">
              <w:rPr>
                <w:rFonts w:ascii="Kokila" w:hAnsi="Kokila" w:cs="Kalimati"/>
                <w:color w:val="000000"/>
                <w:sz w:val="16"/>
                <w:szCs w:val="16"/>
              </w:rPr>
              <w:t xml:space="preserve">, </w:t>
            </w:r>
            <w:r w:rsidRPr="00D97D5A">
              <w:rPr>
                <w:rFonts w:ascii="Kokila" w:hAnsi="Kokila" w:cs="Kalimati"/>
                <w:color w:val="000000"/>
                <w:sz w:val="16"/>
                <w:szCs w:val="16"/>
                <w:cs/>
              </w:rPr>
              <w:t>भद्रपुर</w:t>
            </w:r>
            <w:r w:rsidRPr="00D97D5A">
              <w:rPr>
                <w:rFonts w:ascii="Kokila" w:hAnsi="Kokila" w:cs="Kalimati"/>
                <w:color w:val="000000"/>
                <w:sz w:val="16"/>
                <w:szCs w:val="16"/>
              </w:rPr>
              <w:t xml:space="preserve">, </w:t>
            </w:r>
            <w:r w:rsidRPr="00D97D5A">
              <w:rPr>
                <w:rFonts w:ascii="Kokila" w:hAnsi="Kokila" w:cs="Kalimati"/>
                <w:color w:val="000000"/>
                <w:sz w:val="16"/>
                <w:szCs w:val="16"/>
                <w:cs/>
              </w:rPr>
              <w:t>झापा जाँदा सो कार्यालयका सर्भेक्षक देवनारायण ठाकुर र सर्भेक्षक सुबाष चन्द्र यादवले अनेक बाहाना बनाई कित्ताकाट गरिदिए वापत रु. १</w:t>
            </w:r>
            <w:r w:rsidRPr="00D97D5A">
              <w:rPr>
                <w:rFonts w:ascii="Kokila" w:hAnsi="Kokila" w:cs="Kalimati"/>
                <w:color w:val="000000"/>
                <w:sz w:val="16"/>
                <w:szCs w:val="16"/>
              </w:rPr>
              <w:t>,</w:t>
            </w:r>
            <w:r w:rsidRPr="00D97D5A">
              <w:rPr>
                <w:rFonts w:ascii="Kokila" w:hAnsi="Kokila" w:cs="Kalimati"/>
                <w:color w:val="000000"/>
                <w:sz w:val="16"/>
                <w:szCs w:val="16"/>
                <w:cs/>
              </w:rPr>
              <w:t>25,000/- (एक लाख पच्चीस हजार) रकम घुस/रिसवत माग गरेकोले म बाध्य भई निजहरुलाई दिनको लागि नगद रु. 70,000/- र रु. ५५</w:t>
            </w:r>
            <w:r w:rsidRPr="00D97D5A">
              <w:rPr>
                <w:rFonts w:ascii="Kokila" w:hAnsi="Kokila" w:cs="Kalimati"/>
                <w:color w:val="000000"/>
                <w:sz w:val="16"/>
                <w:szCs w:val="16"/>
              </w:rPr>
              <w:t>,</w:t>
            </w:r>
            <w:r w:rsidRPr="00D97D5A">
              <w:rPr>
                <w:rFonts w:ascii="Kokila" w:hAnsi="Kokila" w:cs="Kalimati"/>
                <w:color w:val="000000"/>
                <w:sz w:val="16"/>
                <w:szCs w:val="16"/>
                <w:cs/>
              </w:rPr>
              <w:t>०००/- को चेक समेतको उक्त रिसवत रकम म आफैले ब्यवस्था गरि उक्त नोटको विवरण र रिसवत माग गर्दाको अडियो भिडियो सहित उजूरी गरेको भन्ने उजुरकर्ता युवराज डाँगीको उजूरी  बेहोराबाट देखिन्छ ।  उक्त उजुरी बेहोरालाई पुष्टि गरी घुस रकम माग गर्ने यी प्रतिवादी सुवाषचन्द्र यादव समेत हुन भनि उजुरकर्ता युवराज डाँगीले अदालतमा उपस्थित भई वकपत्र गरेको देखिन्छ । निज प्रतिवादीहरुले निवेदकबाट उक्त रिसवत रकम लिएको भन्ने सूचनाको आधारमा खटिएको प्रहरी समेतको टोलीबाट निज प्रतिवादीहरु मध्येका देवनारायण ठाकुर र उमेश यादवलाई उक्त घुस रकम सहित नियन्त्रणमा लिई कारवाहीको लागी पेश गरेको भन्ने प्र ना उ मान बहादुर राई समेतको प्रतिवेदनबाट देखिन्छ । देवनारायण ठाकुरले उक्त रिसवत रकम लिनको लागी उजूरकर्तालाई उमशे यादवले सञ्चालन गरेको फलफुल पसलमा वोलाएको र सोही स्थानमा उक्त वरामद नगद रिसवत लिई उमेश यादवलाई राख्न दिएको तथा चेक आफैले लिएको अवस्थामा अख्तियारको टोलिले पक्राउ गरेको हो</w:t>
            </w:r>
            <w:r w:rsidRPr="00D97D5A">
              <w:rPr>
                <w:rFonts w:ascii="Kokila" w:hAnsi="Kokila" w:cs="Kalimati"/>
                <w:color w:val="000000"/>
                <w:sz w:val="16"/>
                <w:szCs w:val="16"/>
              </w:rPr>
              <w:t xml:space="preserve">, </w:t>
            </w:r>
            <w:r w:rsidRPr="00D97D5A">
              <w:rPr>
                <w:rFonts w:ascii="Kokila" w:hAnsi="Kokila" w:cs="Kalimati"/>
                <w:color w:val="000000"/>
                <w:sz w:val="16"/>
                <w:szCs w:val="16"/>
                <w:cs/>
              </w:rPr>
              <w:t>उक्त घुस रकम प्रतिवादी सुवाषचन्द्र यादव समेतको लागी लिएको हो भनि प्रतिवादी देवनारायण ठाकुरले मौकाको वयानमा खुलाएको देखिन्छ । सो बेहोरा वरामदी मुचुल्का तथा उजुरी/निवेदकले पेश गरेको श्रव्य दृष्य रेकर्ड सि.डी./डि.भि.डी. बाट पुष्टि भएको देखिन्छ ।  उक्त वरामदी मुचुल्कालाई पुष्टि हुने गरी प्रतिवेदक तथा मुचुल्काका साक्षीहरुले अदालतमा उपस्थित भई बकपत्र  गरेको देखिन्छ ।  उजुरकर्ता र प्रतिवादी बीच भएको वार्तालापको अडियोको स्क्रिप्ट राइटिङ हेर्दा यी प्रतिवादीहरु देव नारायण ठाकुर र सुवाषचन्द्र यादव दुबै जनासँग घुस रकम लेनदेन सम्वन्धी वार्तालापहरु भएको देखिन्छ । उक्त आधार प्रमाणबाट यी प्रतिवादी सुवाषचन्द्र यादव समेतको मिलेमतोमा उजुरकर्ता युवराज डाँगीसँगबाट नगद रु. 70,000/- र रु. ५५</w:t>
            </w:r>
            <w:r w:rsidRPr="00D97D5A">
              <w:rPr>
                <w:rFonts w:ascii="Kokila" w:hAnsi="Kokila" w:cs="Kalimati"/>
                <w:color w:val="000000"/>
                <w:sz w:val="16"/>
                <w:szCs w:val="16"/>
              </w:rPr>
              <w:t>,</w:t>
            </w:r>
            <w:r w:rsidRPr="00D97D5A">
              <w:rPr>
                <w:rFonts w:ascii="Kokila" w:hAnsi="Kokila" w:cs="Kalimati"/>
                <w:color w:val="000000"/>
                <w:sz w:val="16"/>
                <w:szCs w:val="16"/>
                <w:cs/>
              </w:rPr>
              <w:t>०००/- को चेक घुस रिसवत लिएको तथा उक्त घुस रकम लिनको लागी प्रतिवादी देवनारायण ठाकुर र उजूरकर्तालाई आफ्नो पसलमा स्थान उपलब्ध गराई घुस लिएको रकम समेत आफुले राखिदिई प्रतिवादी उमेश यादवले प्रस्तुत वारदातमा मतियार भई आरोपित कसूर गरेको निर्विवाद रुपमा पुष्टि भईरहेको अवस्थामा उक्त मिसिल संलग्न प्रमाण ग्रहण नगरी यी प्रतिवादीहरुलाई सफाई दिने गरी भएको फैसला त्रुटिपूर्ण हुँदा वदर भागी छ ।</w:t>
            </w:r>
          </w:p>
          <w:p w14:paraId="1570148C" w14:textId="77777777" w:rsidR="00D97D5A" w:rsidRPr="00D97D5A" w:rsidRDefault="00D97D5A" w:rsidP="00D97D5A">
            <w:pPr>
              <w:pStyle w:val="ListParagraph"/>
              <w:numPr>
                <w:ilvl w:val="0"/>
                <w:numId w:val="2"/>
              </w:numPr>
              <w:spacing w:after="0" w:line="240" w:lineRule="auto"/>
              <w:ind w:left="432" w:hanging="360"/>
              <w:jc w:val="both"/>
              <w:rPr>
                <w:rFonts w:ascii="Kokila" w:hAnsi="Kokila" w:cs="Kalimati"/>
                <w:color w:val="000000"/>
                <w:sz w:val="16"/>
                <w:szCs w:val="16"/>
              </w:rPr>
            </w:pPr>
            <w:r w:rsidRPr="00D97D5A">
              <w:rPr>
                <w:rFonts w:ascii="Kokila" w:hAnsi="Kokila" w:cs="Kalimati"/>
                <w:color w:val="000000"/>
                <w:sz w:val="16"/>
                <w:szCs w:val="16"/>
                <w:cs/>
              </w:rPr>
              <w:t>यी प्रतिवादीहरुले कित्ताकाट तथा बाटो प्रमाणितका लागी रु.१</w:t>
            </w:r>
            <w:r w:rsidRPr="00D97D5A">
              <w:rPr>
                <w:rFonts w:ascii="Kokila" w:hAnsi="Kokila" w:cs="Kalimati"/>
                <w:color w:val="000000"/>
                <w:sz w:val="16"/>
                <w:szCs w:val="16"/>
              </w:rPr>
              <w:t>,</w:t>
            </w:r>
            <w:r w:rsidRPr="00D97D5A">
              <w:rPr>
                <w:rFonts w:ascii="Kokila" w:hAnsi="Kokila" w:cs="Kalimati"/>
                <w:color w:val="000000"/>
                <w:sz w:val="16"/>
                <w:szCs w:val="16"/>
                <w:cs/>
              </w:rPr>
              <w:t>२५</w:t>
            </w:r>
            <w:r w:rsidRPr="00D97D5A">
              <w:rPr>
                <w:rFonts w:ascii="Kokila" w:hAnsi="Kokila" w:cs="Kalimati"/>
                <w:color w:val="000000"/>
                <w:sz w:val="16"/>
                <w:szCs w:val="16"/>
              </w:rPr>
              <w:t>,</w:t>
            </w:r>
            <w:r w:rsidRPr="00D97D5A">
              <w:rPr>
                <w:rFonts w:ascii="Kokila" w:hAnsi="Kokila" w:cs="Kalimati"/>
                <w:color w:val="000000"/>
                <w:sz w:val="16"/>
                <w:szCs w:val="16"/>
                <w:cs/>
              </w:rPr>
              <w:t>०००।- घुस रिसवत लिएको हो</w:t>
            </w:r>
            <w:r w:rsidRPr="00D97D5A">
              <w:rPr>
                <w:rFonts w:ascii="Kokila" w:hAnsi="Kokila" w:cs="Kalimati"/>
                <w:color w:val="000000"/>
                <w:sz w:val="16"/>
                <w:szCs w:val="16"/>
              </w:rPr>
              <w:t xml:space="preserve">, </w:t>
            </w:r>
            <w:r w:rsidRPr="00D97D5A">
              <w:rPr>
                <w:rFonts w:ascii="Kokila" w:hAnsi="Kokila" w:cs="Kalimati"/>
                <w:color w:val="000000"/>
                <w:sz w:val="16"/>
                <w:szCs w:val="16"/>
                <w:cs/>
              </w:rPr>
              <w:t>घुस रकम माग गर्ने यी प्रतिवादी सुवाषचन्द्र यादव समेत हुन</w:t>
            </w:r>
            <w:r w:rsidRPr="00D97D5A">
              <w:rPr>
                <w:rFonts w:ascii="Kokila" w:hAnsi="Kokila" w:cs="Kalimati"/>
                <w:color w:val="000000"/>
                <w:sz w:val="16"/>
                <w:szCs w:val="16"/>
              </w:rPr>
              <w:t xml:space="preserve">, </w:t>
            </w:r>
            <w:r w:rsidRPr="00D97D5A">
              <w:rPr>
                <w:rFonts w:ascii="Kokila" w:hAnsi="Kokila" w:cs="Kalimati"/>
                <w:color w:val="000000"/>
                <w:sz w:val="16"/>
                <w:szCs w:val="16"/>
                <w:cs/>
              </w:rPr>
              <w:t>निजहरुले घुस रकम माग गर्दाको अडियो र घुस लिँदै गर्दाको भिडियो समेत पेश गरेको छु भनि उजुरकर्ता युवराज डाँगीले अदालतमा उपस्थित भई अनुसन्धानको क्रममा वयानलाई पुष्टि हुने गरी वकपत्र गरेको देखिन्छ। उजुकर्ताको सूचनाको आधारमा यी प्रतिवादीहरुले लिएको घुस रकम नगद तथा चेक समेत गरी रु.१</w:t>
            </w:r>
            <w:r w:rsidRPr="00D97D5A">
              <w:rPr>
                <w:rFonts w:ascii="Kokila" w:hAnsi="Kokila" w:cs="Kalimati"/>
                <w:color w:val="000000"/>
                <w:sz w:val="16"/>
                <w:szCs w:val="16"/>
              </w:rPr>
              <w:t>,</w:t>
            </w:r>
            <w:r w:rsidRPr="00D97D5A">
              <w:rPr>
                <w:rFonts w:ascii="Kokila" w:hAnsi="Kokila" w:cs="Kalimati"/>
                <w:color w:val="000000"/>
                <w:sz w:val="16"/>
                <w:szCs w:val="16"/>
                <w:cs/>
              </w:rPr>
              <w:t>२५</w:t>
            </w:r>
            <w:r w:rsidRPr="00D97D5A">
              <w:rPr>
                <w:rFonts w:ascii="Kokila" w:hAnsi="Kokila" w:cs="Kalimati"/>
                <w:color w:val="000000"/>
                <w:sz w:val="16"/>
                <w:szCs w:val="16"/>
              </w:rPr>
              <w:t>,</w:t>
            </w:r>
            <w:r w:rsidRPr="00D97D5A">
              <w:rPr>
                <w:rFonts w:ascii="Kokila" w:hAnsi="Kokila" w:cs="Kalimati"/>
                <w:color w:val="000000"/>
                <w:sz w:val="16"/>
                <w:szCs w:val="16"/>
                <w:cs/>
              </w:rPr>
              <w:t>०००।- वरामद गरेको हो भनी प्रतिवेदक प्र ना उ मान बहादुर राई समेतले बकपत्र गरेको  देखिँदा उक्त बकपत्रलाई प्रमाण ऐन</w:t>
            </w:r>
            <w:r w:rsidRPr="00D97D5A">
              <w:rPr>
                <w:rFonts w:ascii="Kokila" w:hAnsi="Kokila" w:cs="Kalimati"/>
                <w:color w:val="000000"/>
                <w:sz w:val="16"/>
                <w:szCs w:val="16"/>
              </w:rPr>
              <w:t xml:space="preserve">, </w:t>
            </w:r>
            <w:r w:rsidRPr="00D97D5A">
              <w:rPr>
                <w:rFonts w:ascii="Kokila" w:hAnsi="Kokila" w:cs="Kalimati"/>
                <w:color w:val="000000"/>
                <w:sz w:val="16"/>
                <w:szCs w:val="16"/>
                <w:cs/>
              </w:rPr>
              <w:t xml:space="preserve">२०३१ को दफा १८ मा </w:t>
            </w:r>
            <w:r w:rsidRPr="00D97D5A">
              <w:rPr>
                <w:rFonts w:ascii="Kokila" w:hAnsi="Kokila" w:cs="Kalimati"/>
                <w:color w:val="000000"/>
                <w:sz w:val="16"/>
                <w:szCs w:val="16"/>
              </w:rPr>
              <w:t>“</w:t>
            </w:r>
            <w:r w:rsidRPr="00D97D5A">
              <w:rPr>
                <w:rFonts w:ascii="Kokila" w:hAnsi="Kokila" w:cs="Kalimati"/>
                <w:color w:val="000000"/>
                <w:sz w:val="16"/>
                <w:szCs w:val="16"/>
                <w:cs/>
              </w:rPr>
              <w:t>कुनै काम घटना वा अवस्थाका सम्वन्धमा भएको अनुसन्धान वा जाँचबुझको सिलसिलामा प्रचलित नेपाल कानून बमोजिम तयार भएको कुनै लिखतमा उल्लेख भएको कुनै कुरा सो ब्यक्त गर्ने ब्यक्ति साक्षीको रुपमा अदालतमा उपस्थित भई वयान गरेमा प्रमाणमा लिन हुन्छ ।</w:t>
            </w:r>
            <w:r w:rsidRPr="00D97D5A">
              <w:rPr>
                <w:rFonts w:ascii="Kokila" w:hAnsi="Kokila" w:cs="Kalimati"/>
                <w:color w:val="000000"/>
                <w:sz w:val="16"/>
                <w:szCs w:val="16"/>
              </w:rPr>
              <w:t xml:space="preserve">”  </w:t>
            </w:r>
            <w:r w:rsidRPr="00D97D5A">
              <w:rPr>
                <w:rFonts w:ascii="Kokila" w:hAnsi="Kokila" w:cs="Kalimati"/>
                <w:color w:val="000000"/>
                <w:sz w:val="16"/>
                <w:szCs w:val="16"/>
                <w:cs/>
              </w:rPr>
              <w:t>भन्ने कानूनी ब्यवस्था अनुसार उक्त वकपत्रलाई प्रमाणमा ग्रहण गर्नु पर्दछ । मिसिल संलग्न उक्त निवेदन उजूरी</w:t>
            </w:r>
            <w:r w:rsidRPr="00D97D5A">
              <w:rPr>
                <w:rFonts w:ascii="Kokila" w:hAnsi="Kokila" w:cs="Kalimati"/>
                <w:color w:val="000000"/>
                <w:sz w:val="16"/>
                <w:szCs w:val="16"/>
              </w:rPr>
              <w:t xml:space="preserve">, </w:t>
            </w:r>
            <w:r w:rsidRPr="00D97D5A">
              <w:rPr>
                <w:rFonts w:ascii="Kokila" w:hAnsi="Kokila" w:cs="Kalimati"/>
                <w:color w:val="000000"/>
                <w:sz w:val="16"/>
                <w:szCs w:val="16"/>
                <w:cs/>
              </w:rPr>
              <w:t>घुस रकम लिने सम्वन्धमा भएको कुराकानी तथा घुस रकम लिएको देखिने श्रव्य दृष्य रेकर्ड सि.डी./डि.भि.डी.</w:t>
            </w:r>
            <w:r w:rsidRPr="00D97D5A">
              <w:rPr>
                <w:rFonts w:ascii="Kokila" w:hAnsi="Kokila" w:cs="Kalimati"/>
                <w:color w:val="000000"/>
                <w:sz w:val="16"/>
                <w:szCs w:val="16"/>
              </w:rPr>
              <w:t xml:space="preserve">, </w:t>
            </w:r>
            <w:r w:rsidRPr="00D97D5A">
              <w:rPr>
                <w:rFonts w:ascii="Kokila" w:hAnsi="Kokila" w:cs="Kalimati"/>
                <w:color w:val="000000"/>
                <w:sz w:val="16"/>
                <w:szCs w:val="16"/>
                <w:cs/>
              </w:rPr>
              <w:t>घुस रकम वरामद भएको वरामदी मुचुल्का</w:t>
            </w:r>
            <w:r w:rsidRPr="00D97D5A">
              <w:rPr>
                <w:rFonts w:ascii="Kokila" w:hAnsi="Kokila" w:cs="Kalimati"/>
                <w:color w:val="000000"/>
                <w:sz w:val="16"/>
                <w:szCs w:val="16"/>
              </w:rPr>
              <w:t xml:space="preserve">,  </w:t>
            </w:r>
            <w:r w:rsidRPr="00D97D5A">
              <w:rPr>
                <w:rFonts w:ascii="Kokila" w:hAnsi="Kokila" w:cs="Kalimati"/>
                <w:color w:val="000000"/>
                <w:sz w:val="16"/>
                <w:szCs w:val="16"/>
                <w:cs/>
              </w:rPr>
              <w:t>प्रतिवेदक समेतले गरेको वकपत्र समेतबाट यी प्रतिवादीहरु सुवाषचन्द्र यादव र उमेश यादव समेतले आरोपित कसूर गरेको निर्विवाद रुपमा पुष्टि भएकोमा यी प्रतिवादीहरुलाई सफाई दिने ठहर गरी भएको प्रस्तुत फैसला मिसिल संलग्न प्रमाण मूल्याँकन तथा प्रमाण कानूनको ब्याख्याको रोहमा त्रुटीपूर्ण हुँदा बदर भागी देखिन्छ।</w:t>
            </w:r>
          </w:p>
          <w:p w14:paraId="4E077969" w14:textId="4D656866" w:rsidR="00AB0040" w:rsidRPr="00A9344F" w:rsidRDefault="00D97D5A" w:rsidP="00D97D5A">
            <w:pPr>
              <w:pStyle w:val="ListParagraph"/>
              <w:numPr>
                <w:ilvl w:val="0"/>
                <w:numId w:val="2"/>
              </w:numPr>
              <w:spacing w:after="0" w:line="240" w:lineRule="auto"/>
              <w:ind w:left="432" w:hanging="360"/>
              <w:jc w:val="both"/>
              <w:rPr>
                <w:rFonts w:cs="Kalimati"/>
                <w:sz w:val="16"/>
                <w:szCs w:val="16"/>
              </w:rPr>
            </w:pPr>
            <w:r w:rsidRPr="00D97D5A">
              <w:rPr>
                <w:rFonts w:ascii="Kokila" w:hAnsi="Kokila" w:cs="Kalimati"/>
                <w:color w:val="000000"/>
                <w:sz w:val="16"/>
                <w:szCs w:val="16"/>
                <w:cs/>
              </w:rPr>
              <w:lastRenderedPageBreak/>
              <w:t>अतः माथि विवेचित उल्लिखित आधार</w:t>
            </w:r>
            <w:r w:rsidRPr="00D97D5A">
              <w:rPr>
                <w:rFonts w:ascii="Kokila" w:hAnsi="Kokila" w:cs="Kalimati"/>
                <w:color w:val="000000"/>
                <w:sz w:val="16"/>
                <w:szCs w:val="16"/>
              </w:rPr>
              <w:t xml:space="preserve">, </w:t>
            </w:r>
            <w:r w:rsidRPr="00D97D5A">
              <w:rPr>
                <w:rFonts w:ascii="Kokila" w:hAnsi="Kokila" w:cs="Kalimati"/>
                <w:color w:val="000000"/>
                <w:sz w:val="16"/>
                <w:szCs w:val="16"/>
                <w:cs/>
              </w:rPr>
              <w:t xml:space="preserve">कारण र मिसिल संलग्न प्रमाणहरुबाट यी प्रतिवादीहरु </w:t>
            </w:r>
            <w:r w:rsidRPr="00D97D5A">
              <w:rPr>
                <w:rFonts w:ascii="Kokila" w:hAnsi="Kokila" w:cs="Kalimati"/>
                <w:b/>
                <w:bCs/>
                <w:color w:val="000000"/>
                <w:sz w:val="16"/>
                <w:szCs w:val="16"/>
                <w:cs/>
              </w:rPr>
              <w:t xml:space="preserve">सुवाषचन्द्र यादव र उमेश यादवले </w:t>
            </w:r>
            <w:r w:rsidRPr="00D97D5A">
              <w:rPr>
                <w:rFonts w:ascii="Kokila" w:hAnsi="Kokila" w:cs="Kalimati"/>
                <w:color w:val="000000"/>
                <w:sz w:val="16"/>
                <w:szCs w:val="16"/>
                <w:cs/>
              </w:rPr>
              <w:t>आफ्नो कार्यालयमा नियमानुसार कित्ताकाटको लागी आएका सेवाग्राहीबाट रिसवत रकम माग गरी नगद र चेक समेत जम्मा रु.१</w:t>
            </w:r>
            <w:r w:rsidRPr="00D97D5A">
              <w:rPr>
                <w:rFonts w:ascii="Kokila" w:hAnsi="Kokila" w:cs="Kalimati"/>
                <w:color w:val="000000"/>
                <w:sz w:val="16"/>
                <w:szCs w:val="16"/>
              </w:rPr>
              <w:t>,</w:t>
            </w:r>
            <w:r w:rsidRPr="00D97D5A">
              <w:rPr>
                <w:rFonts w:ascii="Kokila" w:hAnsi="Kokila" w:cs="Kalimati"/>
                <w:color w:val="000000"/>
                <w:sz w:val="16"/>
                <w:szCs w:val="16"/>
                <w:cs/>
              </w:rPr>
              <w:t>२५</w:t>
            </w:r>
            <w:r w:rsidRPr="00D97D5A">
              <w:rPr>
                <w:rFonts w:ascii="Kokila" w:hAnsi="Kokila" w:cs="Kalimati"/>
                <w:color w:val="000000"/>
                <w:sz w:val="16"/>
                <w:szCs w:val="16"/>
              </w:rPr>
              <w:t>,</w:t>
            </w:r>
            <w:r w:rsidRPr="00D97D5A">
              <w:rPr>
                <w:rFonts w:ascii="Kokila" w:hAnsi="Kokila" w:cs="Kalimati"/>
                <w:color w:val="000000"/>
                <w:sz w:val="16"/>
                <w:szCs w:val="16"/>
                <w:cs/>
              </w:rPr>
              <w:t>०००।</w:t>
            </w:r>
            <w:r w:rsidRPr="00D97D5A">
              <w:rPr>
                <w:rFonts w:ascii="Kokila" w:hAnsi="Kokila" w:cs="Kalimati"/>
                <w:color w:val="000000"/>
                <w:sz w:val="16"/>
                <w:szCs w:val="16"/>
              </w:rPr>
              <w:t xml:space="preserve">–  </w:t>
            </w:r>
            <w:r w:rsidRPr="00D97D5A">
              <w:rPr>
                <w:rFonts w:ascii="Kokila" w:hAnsi="Kokila" w:cs="Kalimati"/>
                <w:color w:val="000000"/>
                <w:sz w:val="16"/>
                <w:szCs w:val="16"/>
                <w:cs/>
              </w:rPr>
              <w:t>घुस रकम लिई आरोपित कसूर गरेको पुष्टि भएकोमा यी प्रतिवादीहरुलाई सफाई दिने ठहर गरी भएको प्रस्तुत फैसला सो हद सम्म त्रुटीपूर्ण भएकोले</w:t>
            </w:r>
            <w:r w:rsidR="008647FC" w:rsidRPr="008647FC">
              <w:rPr>
                <w:rFonts w:ascii="Kokila" w:hAnsi="Kokila" w:cs="Kalimati"/>
                <w:color w:val="000000"/>
                <w:sz w:val="16"/>
                <w:szCs w:val="16"/>
                <w:cs/>
              </w:rPr>
              <w:t xml:space="preserve"> </w:t>
            </w:r>
            <w:r w:rsidR="008647FC">
              <w:rPr>
                <w:rFonts w:ascii="Kokila" w:hAnsi="Kokila" w:cs="Kalimati" w:hint="cs"/>
                <w:color w:val="000000"/>
                <w:sz w:val="16"/>
                <w:szCs w:val="16"/>
                <w:cs/>
              </w:rPr>
              <w:t>प्रस्तुत फैसला उपर पुनरावेदन गर्ने</w:t>
            </w:r>
            <w:r w:rsidR="00A9344F" w:rsidRPr="00A9344F">
              <w:rPr>
                <w:rFonts w:ascii="Kokila" w:hAnsi="Kokila" w:cs="Kalimati"/>
                <w:sz w:val="16"/>
                <w:szCs w:val="16"/>
                <w:cs/>
              </w:rPr>
              <w:t>।</w:t>
            </w:r>
          </w:p>
        </w:tc>
      </w:tr>
    </w:tbl>
    <w:p w14:paraId="40590911" w14:textId="7BB8CACA"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64CD1DE" w14:textId="77777777" w:rsidR="009C09F5" w:rsidRDefault="009C09F5" w:rsidP="005C6A14">
      <w:pPr>
        <w:spacing w:after="0" w:line="240" w:lineRule="auto"/>
      </w:pPr>
      <w:r>
        <w:separator/>
      </w:r>
    </w:p>
  </w:endnote>
  <w:endnote w:type="continuationSeparator" w:id="0">
    <w:p w14:paraId="4D728F3E" w14:textId="77777777" w:rsidR="009C09F5" w:rsidRDefault="009C09F5"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9733A0C" w14:textId="77777777" w:rsidR="009C09F5" w:rsidRDefault="009C09F5" w:rsidP="005C6A14">
      <w:pPr>
        <w:spacing w:after="0" w:line="240" w:lineRule="auto"/>
      </w:pPr>
      <w:r>
        <w:separator/>
      </w:r>
    </w:p>
  </w:footnote>
  <w:footnote w:type="continuationSeparator" w:id="0">
    <w:p w14:paraId="7C13B3B3" w14:textId="77777777" w:rsidR="009C09F5" w:rsidRDefault="009C09F5"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710A301A"/>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36B0"/>
    <w:rsid w:val="000A643C"/>
    <w:rsid w:val="000A7EAF"/>
    <w:rsid w:val="000B0F41"/>
    <w:rsid w:val="000B4DD6"/>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1228"/>
    <w:rsid w:val="00142548"/>
    <w:rsid w:val="001455F3"/>
    <w:rsid w:val="001503AE"/>
    <w:rsid w:val="001517F5"/>
    <w:rsid w:val="001535A3"/>
    <w:rsid w:val="00153D91"/>
    <w:rsid w:val="001625D6"/>
    <w:rsid w:val="00195C55"/>
    <w:rsid w:val="001B6689"/>
    <w:rsid w:val="001B7DE8"/>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2AF2"/>
    <w:rsid w:val="003B6880"/>
    <w:rsid w:val="003B7880"/>
    <w:rsid w:val="003C3DF1"/>
    <w:rsid w:val="003D6711"/>
    <w:rsid w:val="003E4809"/>
    <w:rsid w:val="003E5F55"/>
    <w:rsid w:val="003E7716"/>
    <w:rsid w:val="003F06C7"/>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7854"/>
    <w:rsid w:val="005148F8"/>
    <w:rsid w:val="005203AD"/>
    <w:rsid w:val="005227C8"/>
    <w:rsid w:val="00522955"/>
    <w:rsid w:val="00530E20"/>
    <w:rsid w:val="0054257E"/>
    <w:rsid w:val="00545F1A"/>
    <w:rsid w:val="00546242"/>
    <w:rsid w:val="0054798F"/>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36E2"/>
    <w:rsid w:val="006C627D"/>
    <w:rsid w:val="006D0FE4"/>
    <w:rsid w:val="006D75B6"/>
    <w:rsid w:val="006E4864"/>
    <w:rsid w:val="006E63AA"/>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463E6"/>
    <w:rsid w:val="00852114"/>
    <w:rsid w:val="0086371D"/>
    <w:rsid w:val="008647FC"/>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09F5"/>
    <w:rsid w:val="009C7E99"/>
    <w:rsid w:val="009D042A"/>
    <w:rsid w:val="009D2B92"/>
    <w:rsid w:val="009E6855"/>
    <w:rsid w:val="009F5714"/>
    <w:rsid w:val="00A046F0"/>
    <w:rsid w:val="00A12841"/>
    <w:rsid w:val="00A15981"/>
    <w:rsid w:val="00A21A64"/>
    <w:rsid w:val="00A23332"/>
    <w:rsid w:val="00A24DC9"/>
    <w:rsid w:val="00A27D61"/>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D48E0"/>
    <w:rsid w:val="00AD53B2"/>
    <w:rsid w:val="00AD5AAF"/>
    <w:rsid w:val="00AD63B9"/>
    <w:rsid w:val="00AF644F"/>
    <w:rsid w:val="00B0105D"/>
    <w:rsid w:val="00B079B8"/>
    <w:rsid w:val="00B12E5A"/>
    <w:rsid w:val="00B134EF"/>
    <w:rsid w:val="00B15C37"/>
    <w:rsid w:val="00B239E8"/>
    <w:rsid w:val="00B24610"/>
    <w:rsid w:val="00B33ACF"/>
    <w:rsid w:val="00B35069"/>
    <w:rsid w:val="00B36EC3"/>
    <w:rsid w:val="00B40850"/>
    <w:rsid w:val="00B44986"/>
    <w:rsid w:val="00B52F41"/>
    <w:rsid w:val="00B533D0"/>
    <w:rsid w:val="00B6625B"/>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375C"/>
    <w:rsid w:val="00C174D4"/>
    <w:rsid w:val="00C1786D"/>
    <w:rsid w:val="00C20B10"/>
    <w:rsid w:val="00C210C8"/>
    <w:rsid w:val="00C26341"/>
    <w:rsid w:val="00C3098E"/>
    <w:rsid w:val="00C30F05"/>
    <w:rsid w:val="00C3314F"/>
    <w:rsid w:val="00C36CB4"/>
    <w:rsid w:val="00C40B6A"/>
    <w:rsid w:val="00C422CE"/>
    <w:rsid w:val="00C44A55"/>
    <w:rsid w:val="00C47BE9"/>
    <w:rsid w:val="00C50EEF"/>
    <w:rsid w:val="00C510E7"/>
    <w:rsid w:val="00C63E37"/>
    <w:rsid w:val="00C761CF"/>
    <w:rsid w:val="00C76A59"/>
    <w:rsid w:val="00C813CF"/>
    <w:rsid w:val="00C82904"/>
    <w:rsid w:val="00C86F42"/>
    <w:rsid w:val="00CB3D48"/>
    <w:rsid w:val="00CC1C09"/>
    <w:rsid w:val="00CD27BC"/>
    <w:rsid w:val="00CD60BC"/>
    <w:rsid w:val="00CD646E"/>
    <w:rsid w:val="00CE6419"/>
    <w:rsid w:val="00CF147A"/>
    <w:rsid w:val="00D0122E"/>
    <w:rsid w:val="00D03CDF"/>
    <w:rsid w:val="00D04356"/>
    <w:rsid w:val="00D06BA2"/>
    <w:rsid w:val="00D10BE2"/>
    <w:rsid w:val="00D11799"/>
    <w:rsid w:val="00D11FD2"/>
    <w:rsid w:val="00D1284F"/>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97D5A"/>
    <w:rsid w:val="00DA3D62"/>
    <w:rsid w:val="00DC426F"/>
    <w:rsid w:val="00DC585F"/>
    <w:rsid w:val="00DD10D5"/>
    <w:rsid w:val="00DD2839"/>
    <w:rsid w:val="00DD4B0A"/>
    <w:rsid w:val="00DE4BA0"/>
    <w:rsid w:val="00DF36C1"/>
    <w:rsid w:val="00DF5032"/>
    <w:rsid w:val="00E01B23"/>
    <w:rsid w:val="00E1005C"/>
    <w:rsid w:val="00E1018B"/>
    <w:rsid w:val="00E1460A"/>
    <w:rsid w:val="00E1573E"/>
    <w:rsid w:val="00E20522"/>
    <w:rsid w:val="00E22399"/>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2</Pages>
  <Words>856</Words>
  <Characters>4880</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22</cp:revision>
  <cp:lastPrinted>2025-05-16T07:36:00Z</cp:lastPrinted>
  <dcterms:created xsi:type="dcterms:W3CDTF">2024-12-11T07:04:00Z</dcterms:created>
  <dcterms:modified xsi:type="dcterms:W3CDTF">2025-05-16T07:36:00Z</dcterms:modified>
</cp:coreProperties>
</file>