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6AD52" w14:textId="020FB00C" w:rsidR="003C3DF1" w:rsidRDefault="003C3DF1" w:rsidP="001C656F">
      <w:pPr>
        <w:spacing w:after="0"/>
        <w:ind w:left="-360" w:right="-630"/>
        <w:jc w:val="center"/>
        <w:rPr>
          <w:rFonts w:cs="Kalimati"/>
          <w:b/>
          <w:bCs/>
          <w:sz w:val="20"/>
        </w:rPr>
      </w:pPr>
      <w:bookmarkStart w:id="0" w:name="_GoBack"/>
      <w:bookmarkEnd w:id="0"/>
      <w:r w:rsidRPr="00B36EC3">
        <w:rPr>
          <w:rFonts w:cs="Kalimati" w:hint="cs"/>
          <w:b/>
          <w:bCs/>
          <w:sz w:val="20"/>
          <w:cs/>
        </w:rPr>
        <w:t xml:space="preserve">अख्तियार दुरुपयोग अनुसन्धान आयोगबाट मिति </w:t>
      </w:r>
      <w:r w:rsidR="008715F3">
        <w:rPr>
          <w:rFonts w:cs="Kalimati" w:hint="cs"/>
          <w:b/>
          <w:bCs/>
          <w:sz w:val="20"/>
          <w:cs/>
        </w:rPr>
        <w:t>208</w:t>
      </w:r>
      <w:r w:rsidR="00060C0B">
        <w:rPr>
          <w:rFonts w:cs="Kalimati" w:hint="cs"/>
          <w:b/>
          <w:bCs/>
          <w:sz w:val="20"/>
          <w:cs/>
        </w:rPr>
        <w:t>3</w:t>
      </w:r>
      <w:r w:rsidRPr="00B36EC3">
        <w:rPr>
          <w:rFonts w:cs="Kalimati" w:hint="cs"/>
          <w:b/>
          <w:bCs/>
          <w:sz w:val="20"/>
          <w:cs/>
        </w:rPr>
        <w:t>/</w:t>
      </w:r>
      <w:r w:rsidR="00060C0B">
        <w:rPr>
          <w:rFonts w:cs="Kalimati" w:hint="cs"/>
          <w:b/>
          <w:bCs/>
          <w:sz w:val="20"/>
          <w:cs/>
        </w:rPr>
        <w:t>0</w:t>
      </w:r>
      <w:r w:rsidR="00383282">
        <w:rPr>
          <w:rFonts w:cs="Kalimati" w:hint="cs"/>
          <w:b/>
          <w:bCs/>
          <w:sz w:val="20"/>
          <w:cs/>
        </w:rPr>
        <w:t>2</w:t>
      </w:r>
      <w:r w:rsidRPr="00B36EC3">
        <w:rPr>
          <w:rFonts w:cs="Kalimati" w:hint="cs"/>
          <w:b/>
          <w:bCs/>
          <w:sz w:val="20"/>
          <w:cs/>
        </w:rPr>
        <w:t>/</w:t>
      </w:r>
      <w:r w:rsidR="00CE1F38">
        <w:rPr>
          <w:rFonts w:cs="Kalimati" w:hint="cs"/>
          <w:b/>
          <w:bCs/>
          <w:sz w:val="20"/>
          <w:cs/>
        </w:rPr>
        <w:t>2</w:t>
      </w:r>
      <w:r w:rsidR="00976CE1">
        <w:rPr>
          <w:rFonts w:cs="Kalimati" w:hint="cs"/>
          <w:b/>
          <w:bCs/>
          <w:sz w:val="20"/>
          <w:cs/>
        </w:rPr>
        <w:t>9</w:t>
      </w:r>
      <w:r w:rsidRPr="00B36EC3">
        <w:rPr>
          <w:rFonts w:cs="Kalimati" w:hint="cs"/>
          <w:b/>
          <w:bCs/>
          <w:sz w:val="20"/>
          <w:cs/>
        </w:rPr>
        <w:t xml:space="preserve"> गते सर्वोच्च अदालतमा पुन</w:t>
      </w:r>
      <w:r w:rsidR="00C1786D">
        <w:rPr>
          <w:rFonts w:cs="Kalimati" w:hint="cs"/>
          <w:b/>
          <w:bCs/>
          <w:sz w:val="20"/>
          <w:cs/>
        </w:rPr>
        <w:t xml:space="preserve">रावेदन </w:t>
      </w:r>
      <w:r w:rsidR="00567A2B">
        <w:rPr>
          <w:rFonts w:cs="Kalimati" w:hint="cs"/>
          <w:b/>
          <w:bCs/>
          <w:sz w:val="20"/>
          <w:cs/>
        </w:rPr>
        <w:t>गरि</w:t>
      </w:r>
      <w:r w:rsidR="00C1786D">
        <w:rPr>
          <w:rFonts w:cs="Kalimati" w:hint="cs"/>
          <w:b/>
          <w:bCs/>
          <w:sz w:val="20"/>
          <w:cs/>
        </w:rPr>
        <w:t>एको मुद्दाको विवरण</w:t>
      </w:r>
      <w:r w:rsidRPr="00B36EC3">
        <w:rPr>
          <w:rFonts w:cs="Kalimati" w:hint="cs"/>
          <w:b/>
          <w:bCs/>
          <w:sz w:val="20"/>
          <w:cs/>
        </w:rPr>
        <w:t>:-</w:t>
      </w:r>
    </w:p>
    <w:tbl>
      <w:tblPr>
        <w:tblW w:w="161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080"/>
        <w:gridCol w:w="990"/>
        <w:gridCol w:w="3780"/>
        <w:gridCol w:w="2790"/>
        <w:gridCol w:w="7020"/>
      </w:tblGrid>
      <w:tr w:rsidR="00D03CDF" w:rsidRPr="00E1018B" w14:paraId="13EFD1EE" w14:textId="77777777" w:rsidTr="00BE128F">
        <w:trPr>
          <w:trHeight w:val="137"/>
        </w:trPr>
        <w:tc>
          <w:tcPr>
            <w:tcW w:w="450" w:type="dxa"/>
          </w:tcPr>
          <w:p w14:paraId="56CF2724" w14:textId="77777777" w:rsidR="005F1BDA" w:rsidRPr="00E1018B" w:rsidRDefault="005F1BDA" w:rsidP="000A643C">
            <w:pPr>
              <w:tabs>
                <w:tab w:val="left" w:pos="3181"/>
              </w:tabs>
              <w:spacing w:after="0" w:line="240" w:lineRule="auto"/>
              <w:ind w:right="-198"/>
              <w:rPr>
                <w:rFonts w:cs="Kalimati"/>
                <w:b/>
                <w:bCs/>
                <w:sz w:val="18"/>
                <w:szCs w:val="18"/>
              </w:rPr>
            </w:pPr>
            <w:r w:rsidRPr="00E1018B">
              <w:rPr>
                <w:rFonts w:cs="Kalimati" w:hint="cs"/>
                <w:b/>
                <w:bCs/>
                <w:sz w:val="18"/>
                <w:szCs w:val="18"/>
                <w:cs/>
              </w:rPr>
              <w:t>सि.न</w:t>
            </w:r>
            <w:r w:rsidR="00446179" w:rsidRPr="00E1018B">
              <w:rPr>
                <w:rFonts w:cs="Kalimati" w:hint="cs"/>
                <w:b/>
                <w:bCs/>
                <w:sz w:val="18"/>
                <w:szCs w:val="18"/>
                <w:cs/>
              </w:rPr>
              <w:t>ं</w:t>
            </w:r>
            <w:r w:rsidRPr="00E1018B">
              <w:rPr>
                <w:rFonts w:cs="Kalimati" w:hint="cs"/>
                <w:b/>
                <w:bCs/>
                <w:sz w:val="18"/>
                <w:szCs w:val="18"/>
                <w:cs/>
              </w:rPr>
              <w:t>.</w:t>
            </w:r>
          </w:p>
        </w:tc>
        <w:tc>
          <w:tcPr>
            <w:tcW w:w="1080" w:type="dxa"/>
          </w:tcPr>
          <w:p w14:paraId="641D64D2" w14:textId="77777777" w:rsidR="005F1BDA" w:rsidRPr="00752236" w:rsidRDefault="00D43E79" w:rsidP="004B47F2">
            <w:pPr>
              <w:tabs>
                <w:tab w:val="left" w:pos="3181"/>
              </w:tabs>
              <w:spacing w:after="0"/>
              <w:rPr>
                <w:rFonts w:ascii="Times New Roman" w:hAnsi="Times New Roman" w:cs="Kalimati"/>
                <w:b/>
                <w:bCs/>
                <w:sz w:val="18"/>
                <w:szCs w:val="18"/>
              </w:rPr>
            </w:pPr>
            <w:r w:rsidRPr="00752236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>प्र</w:t>
            </w:r>
            <w:r w:rsidRPr="00752236">
              <w:rPr>
                <w:rFonts w:ascii="Times New Roman" w:hAnsi="Times New Roman" w:cs="Kalimati" w:hint="cs"/>
                <w:b/>
                <w:bCs/>
                <w:sz w:val="18"/>
                <w:szCs w:val="18"/>
                <w:cs/>
              </w:rPr>
              <w:t>तिवादी</w:t>
            </w:r>
            <w:r w:rsidR="005F1BDA" w:rsidRPr="00752236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>हरु</w:t>
            </w:r>
          </w:p>
        </w:tc>
        <w:tc>
          <w:tcPr>
            <w:tcW w:w="990" w:type="dxa"/>
          </w:tcPr>
          <w:p w14:paraId="56B1B6D6" w14:textId="77777777" w:rsidR="005F1BDA" w:rsidRPr="00E1018B" w:rsidRDefault="005F1BDA" w:rsidP="004B47F2">
            <w:pPr>
              <w:tabs>
                <w:tab w:val="left" w:pos="3181"/>
              </w:tabs>
              <w:spacing w:after="0"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1018B">
              <w:rPr>
                <w:rFonts w:cs="Kalimati" w:hint="cs"/>
                <w:b/>
                <w:bCs/>
                <w:sz w:val="18"/>
                <w:szCs w:val="18"/>
                <w:cs/>
              </w:rPr>
              <w:t>मुद्दा</w:t>
            </w:r>
          </w:p>
        </w:tc>
        <w:tc>
          <w:tcPr>
            <w:tcW w:w="3780" w:type="dxa"/>
          </w:tcPr>
          <w:p w14:paraId="7AC014D1" w14:textId="77777777" w:rsidR="005F1BDA" w:rsidRPr="00395D84" w:rsidRDefault="00F65FD8" w:rsidP="00373723">
            <w:pPr>
              <w:spacing w:after="0" w:line="240" w:lineRule="auto"/>
              <w:ind w:left="-18" w:right="72" w:hanging="90"/>
              <w:rPr>
                <w:rFonts w:cs="Kalimati"/>
                <w:b/>
                <w:bCs/>
                <w:sz w:val="18"/>
                <w:szCs w:val="18"/>
              </w:rPr>
            </w:pPr>
            <w:r w:rsidRPr="00395D84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आयोगको </w:t>
            </w:r>
            <w:r w:rsidR="005F1BDA" w:rsidRPr="00395D84">
              <w:rPr>
                <w:rFonts w:cs="Kalimati" w:hint="cs"/>
                <w:b/>
                <w:bCs/>
                <w:sz w:val="18"/>
                <w:szCs w:val="18"/>
                <w:cs/>
              </w:rPr>
              <w:t>माग दावी</w:t>
            </w:r>
            <w:r w:rsidR="00DF36C1" w:rsidRPr="00395D84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तथा विशेष अदालतको फैसला</w:t>
            </w:r>
          </w:p>
        </w:tc>
        <w:tc>
          <w:tcPr>
            <w:tcW w:w="2790" w:type="dxa"/>
          </w:tcPr>
          <w:p w14:paraId="35EB9767" w14:textId="77777777" w:rsidR="005F1BDA" w:rsidRPr="00DD10D5" w:rsidRDefault="005F1BDA" w:rsidP="004B47F2">
            <w:pPr>
              <w:tabs>
                <w:tab w:val="left" w:pos="3181"/>
              </w:tabs>
              <w:spacing w:after="0" w:line="240" w:lineRule="auto"/>
              <w:rPr>
                <w:rFonts w:cs="Kalimati"/>
                <w:b/>
                <w:bCs/>
                <w:sz w:val="18"/>
                <w:szCs w:val="18"/>
              </w:rPr>
            </w:pPr>
            <w:r w:rsidRPr="00DD10D5">
              <w:rPr>
                <w:rFonts w:cs="Kalimati" w:hint="cs"/>
                <w:b/>
                <w:bCs/>
                <w:sz w:val="18"/>
                <w:szCs w:val="18"/>
                <w:cs/>
              </w:rPr>
              <w:t>विशेष अदालतको फैसला</w:t>
            </w:r>
            <w:r w:rsidR="004B47F2" w:rsidRPr="00DD10D5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र आधार</w:t>
            </w:r>
          </w:p>
        </w:tc>
        <w:tc>
          <w:tcPr>
            <w:tcW w:w="7020" w:type="dxa"/>
          </w:tcPr>
          <w:p w14:paraId="2A1C1F77" w14:textId="2C24F5AF" w:rsidR="005F1BDA" w:rsidRPr="00F24CDE" w:rsidRDefault="00F65FD8" w:rsidP="004B47F2">
            <w:pPr>
              <w:tabs>
                <w:tab w:val="left" w:pos="3181"/>
              </w:tabs>
              <w:spacing w:after="0" w:line="240" w:lineRule="auto"/>
              <w:rPr>
                <w:rFonts w:cs="Kalimati"/>
                <w:b/>
                <w:bCs/>
                <w:sz w:val="18"/>
                <w:szCs w:val="18"/>
              </w:rPr>
            </w:pPr>
            <w:r w:rsidRPr="00F24CDE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आयोगवाट सम्मानित सर्वोच्च अदालतमा पुनरावेदन </w:t>
            </w:r>
            <w:r w:rsidR="00486FCD">
              <w:rPr>
                <w:rFonts w:cs="Kalimati" w:hint="cs"/>
                <w:b/>
                <w:bCs/>
                <w:sz w:val="18"/>
                <w:szCs w:val="18"/>
                <w:cs/>
              </w:rPr>
              <w:t>गरी</w:t>
            </w:r>
            <w:r w:rsidRPr="00F24CDE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एका </w:t>
            </w:r>
            <w:r w:rsidR="005F1BDA" w:rsidRPr="00F24CDE">
              <w:rPr>
                <w:rFonts w:cs="Kalimati" w:hint="cs"/>
                <w:b/>
                <w:bCs/>
                <w:sz w:val="18"/>
                <w:szCs w:val="18"/>
                <w:cs/>
              </w:rPr>
              <w:t>आधार</w:t>
            </w:r>
            <w:r w:rsidRPr="00F24CDE">
              <w:rPr>
                <w:rFonts w:cs="Kalimati" w:hint="cs"/>
                <w:b/>
                <w:bCs/>
                <w:sz w:val="18"/>
                <w:szCs w:val="18"/>
                <w:cs/>
              </w:rPr>
              <w:t>हरु</w:t>
            </w:r>
          </w:p>
        </w:tc>
      </w:tr>
      <w:tr w:rsidR="00AB0040" w:rsidRPr="00060C0B" w14:paraId="0FC980A6" w14:textId="77777777" w:rsidTr="00BE128F">
        <w:trPr>
          <w:trHeight w:val="137"/>
        </w:trPr>
        <w:tc>
          <w:tcPr>
            <w:tcW w:w="450" w:type="dxa"/>
          </w:tcPr>
          <w:p w14:paraId="725545B0" w14:textId="77777777" w:rsidR="00AB0040" w:rsidRPr="00362A8E" w:rsidRDefault="00AB0040" w:rsidP="0000469A">
            <w:pPr>
              <w:numPr>
                <w:ilvl w:val="0"/>
                <w:numId w:val="1"/>
              </w:numPr>
              <w:tabs>
                <w:tab w:val="left" w:pos="3181"/>
              </w:tabs>
              <w:spacing w:after="0" w:line="240" w:lineRule="auto"/>
              <w:ind w:hanging="738"/>
              <w:jc w:val="both"/>
              <w:rPr>
                <w:rFonts w:ascii="Arial" w:eastAsiaTheme="minorHAnsi" w:hAnsi="Arial" w:cs="Kalimat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C5F73E9" w14:textId="63FBEC3E" w:rsidR="00AB0040" w:rsidRPr="00CE1F38" w:rsidRDefault="00A45C8D" w:rsidP="00C50948">
            <w:pPr>
              <w:spacing w:after="0" w:line="240" w:lineRule="auto"/>
              <w:jc w:val="both"/>
              <w:rPr>
                <w:rFonts w:cs="Kalimati"/>
                <w:sz w:val="16"/>
                <w:szCs w:val="16"/>
              </w:rPr>
            </w:pPr>
            <w:r w:rsidRPr="00CE1F38">
              <w:rPr>
                <w:rFonts w:cs="Kalimati" w:hint="cs"/>
                <w:sz w:val="16"/>
                <w:szCs w:val="16"/>
                <w:cs/>
              </w:rPr>
              <w:t>प्रतिवाद</w:t>
            </w:r>
            <w:r w:rsidR="00362A8E" w:rsidRPr="00CE1F38">
              <w:rPr>
                <w:rFonts w:cs="Kalimati" w:hint="cs"/>
                <w:sz w:val="16"/>
                <w:szCs w:val="16"/>
                <w:cs/>
              </w:rPr>
              <w:t>ीहरु</w:t>
            </w:r>
            <w:r w:rsidR="0023553E" w:rsidRPr="00CE1F38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4434D8" w:rsidRPr="004434D8">
              <w:rPr>
                <w:rFonts w:cs="Kalimati"/>
                <w:sz w:val="16"/>
                <w:szCs w:val="16"/>
                <w:cs/>
              </w:rPr>
              <w:t xml:space="preserve">बाफिकोट गाउँपालिकाका तत्कालीन प्रमुख प्रशासकीय अधिकृत </w:t>
            </w:r>
            <w:r w:rsidR="004434D8" w:rsidRPr="004434D8">
              <w:rPr>
                <w:rFonts w:cs="Kalimati"/>
                <w:b/>
                <w:bCs/>
                <w:sz w:val="16"/>
                <w:szCs w:val="16"/>
                <w:cs/>
              </w:rPr>
              <w:t>दुर्गबहादुर ओली</w:t>
            </w:r>
            <w:r w:rsidR="00CE1F38" w:rsidRPr="00CE1F38">
              <w:rPr>
                <w:rFonts w:cs="Kalimati" w:hint="cs"/>
                <w:sz w:val="16"/>
                <w:szCs w:val="16"/>
                <w:cs/>
              </w:rPr>
              <w:t xml:space="preserve"> समेत </w:t>
            </w:r>
            <w:r w:rsidR="004434D8">
              <w:rPr>
                <w:rFonts w:cs="Kalimati" w:hint="cs"/>
                <w:sz w:val="16"/>
                <w:szCs w:val="16"/>
                <w:cs/>
              </w:rPr>
              <w:t>5</w:t>
            </w:r>
            <w:r w:rsidR="00CE1F38" w:rsidRPr="00CE1F38">
              <w:rPr>
                <w:rFonts w:cs="Kalimati" w:hint="cs"/>
                <w:sz w:val="16"/>
                <w:szCs w:val="16"/>
                <w:cs/>
              </w:rPr>
              <w:t xml:space="preserve"> जना</w:t>
            </w:r>
            <w:r w:rsidR="0075150B" w:rsidRPr="00CE1F38">
              <w:rPr>
                <w:rFonts w:cs="Kalimati"/>
                <w:sz w:val="16"/>
                <w:szCs w:val="16"/>
                <w:cs/>
              </w:rPr>
              <w:t xml:space="preserve"> </w:t>
            </w:r>
            <w:r w:rsidR="00955572" w:rsidRPr="00CE1F38">
              <w:rPr>
                <w:rFonts w:cs="Kalimati"/>
                <w:sz w:val="16"/>
                <w:szCs w:val="16"/>
                <w:cs/>
              </w:rPr>
              <w:t>मु.नं</w:t>
            </w:r>
            <w:r w:rsidR="00955572" w:rsidRPr="00CE1F38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Pr="00CE1F38">
              <w:rPr>
                <w:rFonts w:cs="Kalimati" w:hint="cs"/>
                <w:sz w:val="16"/>
                <w:szCs w:val="16"/>
                <w:cs/>
              </w:rPr>
              <w:t>(</w:t>
            </w:r>
            <w:r w:rsidR="004434D8" w:rsidRPr="004434D8">
              <w:rPr>
                <w:rFonts w:cs="Kalimati"/>
                <w:sz w:val="16"/>
                <w:szCs w:val="16"/>
                <w:cs/>
              </w:rPr>
              <w:t>०८१-</w:t>
            </w:r>
            <w:r w:rsidR="004434D8" w:rsidRPr="004434D8">
              <w:rPr>
                <w:rFonts w:cs="Kalimati"/>
                <w:sz w:val="16"/>
                <w:szCs w:val="16"/>
                <w:lang w:bidi="sa-IN"/>
              </w:rPr>
              <w:t>CR</w:t>
            </w:r>
            <w:r w:rsidR="004434D8" w:rsidRPr="004434D8">
              <w:rPr>
                <w:rFonts w:cs="Kalimati"/>
                <w:sz w:val="16"/>
                <w:szCs w:val="16"/>
                <w:cs/>
              </w:rPr>
              <w:t>-०099</w:t>
            </w:r>
            <w:r w:rsidR="00EB5735" w:rsidRPr="00CE1F38">
              <w:rPr>
                <w:rFonts w:cs="Kalimati" w:hint="cs"/>
                <w:sz w:val="16"/>
                <w:szCs w:val="16"/>
                <w:cs/>
              </w:rPr>
              <w:t>)</w:t>
            </w:r>
            <w:r w:rsidR="003808F2" w:rsidRPr="00CE1F38">
              <w:rPr>
                <w:rFonts w:cs="Kalimati"/>
                <w:sz w:val="16"/>
                <w:szCs w:val="16"/>
              </w:rPr>
              <w:t xml:space="preserve"> </w:t>
            </w:r>
            <w:r w:rsidR="00AB0040" w:rsidRPr="00CE1F38">
              <w:rPr>
                <w:rFonts w:cs="Kalimati"/>
                <w:sz w:val="16"/>
                <w:szCs w:val="16"/>
                <w:cs/>
              </w:rPr>
              <w:t xml:space="preserve">फैसला मिति </w:t>
            </w:r>
            <w:r w:rsidR="004434D8" w:rsidRPr="004434D8">
              <w:rPr>
                <w:rFonts w:cs="Kalimati"/>
                <w:sz w:val="16"/>
                <w:szCs w:val="16"/>
                <w:cs/>
              </w:rPr>
              <w:t>२०८२।11।11</w:t>
            </w:r>
          </w:p>
        </w:tc>
        <w:tc>
          <w:tcPr>
            <w:tcW w:w="990" w:type="dxa"/>
          </w:tcPr>
          <w:p w14:paraId="04EE9EF8" w14:textId="792EABF7" w:rsidR="00B52F41" w:rsidRPr="006209CD" w:rsidRDefault="006209CD" w:rsidP="00C50948">
            <w:pPr>
              <w:spacing w:after="0" w:line="240" w:lineRule="auto"/>
              <w:jc w:val="both"/>
              <w:rPr>
                <w:rFonts w:ascii="Mangal" w:eastAsia="Batang" w:hAnsi="Mangal" w:cs="Kalimati"/>
                <w:sz w:val="16"/>
                <w:szCs w:val="16"/>
                <w:lang w:val="pl-PL"/>
              </w:rPr>
            </w:pPr>
            <w:r w:rsidRPr="006209CD">
              <w:rPr>
                <w:rFonts w:cs="Kalimati"/>
                <w:sz w:val="16"/>
                <w:szCs w:val="16"/>
                <w:cs/>
              </w:rPr>
              <w:t>गैरकानुनी लाभ हानी पुर्‍याउने बद्‌नियतले कार्य गरी गराई भ्रष्टाचार गरेको ।</w:t>
            </w:r>
          </w:p>
        </w:tc>
        <w:tc>
          <w:tcPr>
            <w:tcW w:w="3780" w:type="dxa"/>
          </w:tcPr>
          <w:p w14:paraId="51554418" w14:textId="77777777" w:rsidR="00E1018B" w:rsidRPr="004434D8" w:rsidRDefault="00E1018B" w:rsidP="0000469A">
            <w:pPr>
              <w:spacing w:after="0" w:line="240" w:lineRule="auto"/>
              <w:ind w:right="72"/>
              <w:jc w:val="both"/>
              <w:rPr>
                <w:rFonts w:cs="Kalimati"/>
                <w:sz w:val="16"/>
                <w:szCs w:val="16"/>
                <w:lang w:val="pl-PL"/>
              </w:rPr>
            </w:pPr>
            <w:r w:rsidRPr="004434D8">
              <w:rPr>
                <w:rFonts w:cs="Kalimati" w:hint="cs"/>
                <w:b/>
                <w:bCs/>
                <w:sz w:val="16"/>
                <w:szCs w:val="16"/>
                <w:cs/>
              </w:rPr>
              <w:t>आयोगको माग दावी</w:t>
            </w:r>
          </w:p>
          <w:p w14:paraId="48F42FA6" w14:textId="009608BD" w:rsidR="004434D8" w:rsidRPr="004434D8" w:rsidRDefault="004434D8" w:rsidP="004434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eastAsiaTheme="minorEastAsia" w:hAnsi="Times New Roman" w:cs="Kalimati"/>
                <w:sz w:val="16"/>
                <w:szCs w:val="16"/>
              </w:rPr>
            </w:pP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प्रतिवादी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</w:rPr>
              <w:t>हरु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दुर्गबहादुर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ओली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</w:rPr>
              <w:t>र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दल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बहादुर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ओली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लाई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भ्रष्टाचार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eastAsia="Times New Roman" w:cs="Kalimati" w:hint="cs"/>
                <w:sz w:val="16"/>
                <w:szCs w:val="16"/>
                <w:cs/>
                <w:lang w:bidi="hi-IN"/>
              </w:rPr>
              <w:t>निवारण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ऐन</w:t>
            </w:r>
            <w:r w:rsidRPr="004434D8">
              <w:rPr>
                <w:rFonts w:ascii="Times New Roman" w:hAnsi="Times New Roman" w:cs="Kalimati"/>
                <w:sz w:val="16"/>
                <w:szCs w:val="16"/>
              </w:rPr>
              <w:t xml:space="preserve">,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२०५९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उपदफा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१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)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देहाय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ग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)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र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ङ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)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बमोजिमको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कसुर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मा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बिगो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रु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>.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२१</w:t>
            </w:r>
            <w:r w:rsidRPr="004434D8">
              <w:rPr>
                <w:rFonts w:ascii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६३</w:t>
            </w:r>
            <w:r w:rsidRPr="004434D8">
              <w:rPr>
                <w:rFonts w:ascii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८६५।४४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कायम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गरी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सोही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ऐनको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उपदफा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१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)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बमोजिम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 xml:space="preserve">सजाय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गरी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प्रतिवादीहरूबाट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बिगो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असूल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उपर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हुन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का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साथै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 xml:space="preserve"> निज प्रतिवादीहरुलाई सोही ऐनको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१९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उपदफा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२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)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बमोजिम सजाय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समेत </w:t>
            </w:r>
            <w:r w:rsidR="00486FCD">
              <w:rPr>
                <w:rFonts w:ascii="Times New Roman" w:hAnsi="Times New Roman" w:cs="Kalimati" w:hint="cs"/>
                <w:sz w:val="16"/>
                <w:szCs w:val="16"/>
                <w:cs/>
              </w:rPr>
              <w:t>गरी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पाउन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मागदावी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समेतको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 xml:space="preserve">माग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दावी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लिई आरोप पत्र दायर भएको। </w:t>
            </w:r>
          </w:p>
          <w:p w14:paraId="5AD4BCCF" w14:textId="77777777" w:rsidR="004434D8" w:rsidRPr="004434D8" w:rsidRDefault="004434D8" w:rsidP="004434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sz w:val="16"/>
                <w:szCs w:val="16"/>
              </w:rPr>
            </w:pP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प्रतिवादी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लेखापाल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महेन्द्र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बहादुर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शर्म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</w:rPr>
              <w:t>ा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 xml:space="preserve">लाई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भ्रष्टाचार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निवारण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ऐन</w:t>
            </w:r>
            <w:r w:rsidRPr="004434D8">
              <w:rPr>
                <w:rFonts w:ascii="Times New Roman" w:hAnsi="Times New Roman" w:cs="Kalimati"/>
                <w:sz w:val="16"/>
                <w:szCs w:val="16"/>
              </w:rPr>
              <w:t xml:space="preserve">,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२०५९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उपदफा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१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)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देहाय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ग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)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र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ङ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)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बमोजिमको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eastAsia="Times New Roman" w:cs="Kalimati" w:hint="cs"/>
                <w:sz w:val="16"/>
                <w:szCs w:val="16"/>
                <w:cs/>
                <w:lang w:bidi="hi-IN"/>
              </w:rPr>
              <w:t>कसूरमा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बिगो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रु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>.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२१</w:t>
            </w:r>
            <w:r w:rsidRPr="004434D8">
              <w:rPr>
                <w:rFonts w:ascii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६३</w:t>
            </w:r>
            <w:r w:rsidRPr="004434D8">
              <w:rPr>
                <w:rFonts w:ascii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८६५।४४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कायम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गरी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सोही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ऐनको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उपदफा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१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)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बमोजिम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 xml:space="preserve">सजाय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गरी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 xml:space="preserve">बिगो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 xml:space="preserve">समेत भरि पाउन माग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दावी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लिई आरोप पत्र दायर भएको। </w:t>
            </w:r>
          </w:p>
          <w:p w14:paraId="6EC61A8C" w14:textId="2E5C324F" w:rsidR="00AB0040" w:rsidRPr="004434D8" w:rsidRDefault="004434D8" w:rsidP="004434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Kokila" w:hAnsi="Kokila" w:cs="Kalimati"/>
                <w:sz w:val="16"/>
                <w:szCs w:val="16"/>
                <w:lang w:val="pl-PL"/>
              </w:rPr>
            </w:pP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प्रतिवादीहरु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मालिका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बस्नेत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निर्माण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सेवा</w:t>
            </w:r>
            <w:r w:rsidRPr="004434D8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र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उक्त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कम्पनीका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प्रोपाइटर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शान्त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बहादुर</w:t>
            </w:r>
            <w:r w:rsidRPr="004434D8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b/>
                <w:bCs/>
                <w:sz w:val="16"/>
                <w:szCs w:val="16"/>
                <w:cs/>
                <w:lang w:bidi="hi-IN"/>
              </w:rPr>
              <w:t>वस्नेत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 xml:space="preserve">लाई 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भ्रष्टाचार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निवारण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ऐन</w:t>
            </w:r>
            <w:r w:rsidRPr="004434D8">
              <w:rPr>
                <w:rFonts w:ascii="Times New Roman" w:hAnsi="Times New Roman" w:cs="Kalimati"/>
                <w:sz w:val="16"/>
                <w:szCs w:val="16"/>
              </w:rPr>
              <w:t xml:space="preserve">,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२०५९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उपदफा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>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१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>)</w:t>
            </w:r>
            <w:r w:rsidRPr="004434D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देहाय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ग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)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र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ङ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)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बमोजिमको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eastAsia="Times New Roman" w:cs="Kalimati" w:hint="cs"/>
                <w:sz w:val="16"/>
                <w:szCs w:val="16"/>
                <w:cs/>
                <w:lang w:bidi="hi-IN"/>
              </w:rPr>
              <w:t>कसुर</w:t>
            </w:r>
            <w:r w:rsidRPr="004434D8">
              <w:rPr>
                <w:rFonts w:eastAsia="Times New Roman" w:cs="Kalimati" w:hint="cs"/>
                <w:sz w:val="16"/>
                <w:szCs w:val="16"/>
                <w:cs/>
              </w:rPr>
              <w:t>मा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सोही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ऐनको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>22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बमोजिम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मतियार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 xml:space="preserve">को कसूरमा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बिगो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रु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>.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२१</w:t>
            </w:r>
            <w:r w:rsidRPr="004434D8">
              <w:rPr>
                <w:rFonts w:ascii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६३</w:t>
            </w:r>
            <w:r w:rsidRPr="004434D8">
              <w:rPr>
                <w:rFonts w:ascii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८६५।४४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कायम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गरी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भ्रष्टाचार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निवारण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ऐन</w:t>
            </w:r>
            <w:r w:rsidRPr="004434D8">
              <w:rPr>
                <w:rFonts w:ascii="Times New Roman" w:hAnsi="Times New Roman" w:cs="Kalimati"/>
                <w:sz w:val="16"/>
                <w:szCs w:val="16"/>
              </w:rPr>
              <w:t xml:space="preserve">, 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>2059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उपदफा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>(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१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>)</w:t>
            </w:r>
            <w:r w:rsidRPr="004434D8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 xml:space="preserve">र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सोही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ऐनको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दफा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>22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प्रतिवन्धात्मक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वाक्यांश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बमोजिम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मुख्य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कसुरदारहरुलाई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हुने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सजाय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सरह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सजाय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गरी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  <w:lang w:bidi="hi-IN"/>
              </w:rPr>
              <w:t>प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ाउन समेतको मागदाबी लिई आरोप पत्र दायर भएको।</w:t>
            </w:r>
          </w:p>
        </w:tc>
        <w:tc>
          <w:tcPr>
            <w:tcW w:w="2790" w:type="dxa"/>
          </w:tcPr>
          <w:p w14:paraId="40F56F62" w14:textId="77777777" w:rsidR="00AB0040" w:rsidRPr="004434D8" w:rsidRDefault="00AB0040" w:rsidP="0000469A">
            <w:pPr>
              <w:spacing w:after="0" w:line="240" w:lineRule="auto"/>
              <w:jc w:val="both"/>
              <w:rPr>
                <w:rFonts w:ascii="Arial" w:eastAsiaTheme="minorHAnsi" w:hAnsi="Arial" w:cs="Kalimati"/>
                <w:b/>
                <w:bCs/>
                <w:sz w:val="16"/>
                <w:szCs w:val="16"/>
                <w:lang w:val="pl-PL"/>
              </w:rPr>
            </w:pPr>
            <w:r w:rsidRPr="004434D8">
              <w:rPr>
                <w:rFonts w:ascii="Arial" w:eastAsiaTheme="minorHAnsi" w:hAnsi="Arial" w:cs="Kalimati" w:hint="cs"/>
                <w:b/>
                <w:bCs/>
                <w:sz w:val="16"/>
                <w:szCs w:val="16"/>
                <w:cs/>
              </w:rPr>
              <w:t>फैसलाः</w:t>
            </w:r>
          </w:p>
          <w:p w14:paraId="22BEECA1" w14:textId="2CE2EEDA" w:rsidR="00AB0040" w:rsidRPr="004434D8" w:rsidRDefault="00015F1F" w:rsidP="0000469A">
            <w:pPr>
              <w:spacing w:after="0" w:line="240" w:lineRule="auto"/>
              <w:jc w:val="both"/>
              <w:rPr>
                <w:rFonts w:ascii="Arial" w:eastAsiaTheme="minorHAnsi" w:hAnsi="Arial" w:cs="Kalimati"/>
                <w:sz w:val="16"/>
                <w:szCs w:val="16"/>
                <w:lang w:val="pl-PL"/>
              </w:rPr>
            </w:pPr>
            <w:r w:rsidRPr="004434D8">
              <w:rPr>
                <w:rFonts w:ascii="Arial" w:eastAsiaTheme="minorHAnsi" w:hAnsi="Arial" w:cs="Kalimati" w:hint="cs"/>
                <w:sz w:val="16"/>
                <w:szCs w:val="16"/>
                <w:cs/>
              </w:rPr>
              <w:t>प्रतिवादीलाई</w:t>
            </w:r>
            <w:r w:rsidRPr="004434D8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4C52B3" w:rsidRPr="004434D8">
              <w:rPr>
                <w:rFonts w:cs="Kalimati" w:hint="cs"/>
                <w:sz w:val="16"/>
                <w:szCs w:val="16"/>
                <w:cs/>
              </w:rPr>
              <w:t>सफाई</w:t>
            </w:r>
            <w:r w:rsidRPr="004434D8">
              <w:rPr>
                <w:rFonts w:cs="Kalimati" w:hint="cs"/>
                <w:sz w:val="16"/>
                <w:szCs w:val="16"/>
                <w:cs/>
              </w:rPr>
              <w:t xml:space="preserve"> दिने गरी</w:t>
            </w:r>
            <w:r w:rsidRPr="004434D8">
              <w:rPr>
                <w:sz w:val="16"/>
                <w:szCs w:val="16"/>
                <w:cs/>
              </w:rPr>
              <w:t xml:space="preserve"> </w:t>
            </w:r>
            <w:r w:rsidRPr="004434D8">
              <w:rPr>
                <w:rFonts w:cs="Kalimati" w:hint="cs"/>
                <w:sz w:val="16"/>
                <w:szCs w:val="16"/>
                <w:cs/>
              </w:rPr>
              <w:t>भएको</w:t>
            </w:r>
            <w:r w:rsidRPr="004434D8">
              <w:rPr>
                <w:sz w:val="16"/>
                <w:szCs w:val="16"/>
                <w:cs/>
              </w:rPr>
              <w:t xml:space="preserve"> </w:t>
            </w:r>
            <w:r w:rsidRPr="004434D8">
              <w:rPr>
                <w:rFonts w:cs="Kalimati" w:hint="cs"/>
                <w:sz w:val="16"/>
                <w:szCs w:val="16"/>
                <w:cs/>
              </w:rPr>
              <w:t>फैसला</w:t>
            </w:r>
            <w:r w:rsidRPr="004434D8">
              <w:rPr>
                <w:rFonts w:cs="Nirmala UI" w:hint="cs"/>
                <w:sz w:val="16"/>
                <w:szCs w:val="16"/>
                <w:cs/>
              </w:rPr>
              <w:t>।</w:t>
            </w:r>
          </w:p>
          <w:p w14:paraId="118890CB" w14:textId="77777777" w:rsidR="00015F1F" w:rsidRPr="004434D8" w:rsidRDefault="00015F1F" w:rsidP="0000469A">
            <w:pPr>
              <w:spacing w:after="0" w:line="240" w:lineRule="auto"/>
              <w:jc w:val="both"/>
              <w:rPr>
                <w:rFonts w:asciiTheme="minorHAnsi" w:hAnsiTheme="minorHAnsi" w:cs="Kalimati"/>
                <w:b/>
                <w:bCs/>
                <w:sz w:val="16"/>
                <w:szCs w:val="16"/>
                <w:lang w:val="pl-PL"/>
              </w:rPr>
            </w:pPr>
            <w:r w:rsidRPr="004434D8">
              <w:rPr>
                <w:rFonts w:ascii="Arial" w:hAnsi="Arial" w:cs="Kalimati" w:hint="cs"/>
                <w:b/>
                <w:bCs/>
                <w:sz w:val="16"/>
                <w:szCs w:val="16"/>
                <w:cs/>
              </w:rPr>
              <w:t>विशेष अदालतले</w:t>
            </w:r>
            <w:r w:rsidR="004B19DD" w:rsidRPr="004434D8">
              <w:rPr>
                <w:rFonts w:ascii="Arial" w:hAnsi="Arial" w:cs="Kalimati" w:hint="cs"/>
                <w:b/>
                <w:bCs/>
                <w:sz w:val="16"/>
                <w:szCs w:val="16"/>
                <w:cs/>
              </w:rPr>
              <w:t xml:space="preserve"> फैसला गर्दा</w:t>
            </w:r>
            <w:r w:rsidRPr="004434D8">
              <w:rPr>
                <w:rFonts w:ascii="Arial" w:hAnsi="Arial" w:cs="Kalimati" w:hint="cs"/>
                <w:b/>
                <w:bCs/>
                <w:sz w:val="16"/>
                <w:szCs w:val="16"/>
                <w:cs/>
              </w:rPr>
              <w:t xml:space="preserve"> लिएका आधारहरु:</w:t>
            </w:r>
          </w:p>
          <w:p w14:paraId="069EAB0A" w14:textId="77777777" w:rsidR="004434D8" w:rsidRPr="004434D8" w:rsidRDefault="004434D8" w:rsidP="004434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eastAsiaTheme="minorEastAsia" w:hAnsi="Times New Roman" w:cs="Kalimati"/>
                <w:sz w:val="16"/>
                <w:szCs w:val="16"/>
              </w:rPr>
            </w:pPr>
            <w:r w:rsidRPr="004434D8">
              <w:rPr>
                <w:rFonts w:eastAsia="Times New Roman" w:cs="Kalimati" w:hint="cs"/>
                <w:sz w:val="16"/>
                <w:szCs w:val="16"/>
                <w:cs/>
              </w:rPr>
              <w:t>पिपलकाँडा</w:t>
            </w:r>
            <w:r w:rsidRPr="004434D8">
              <w:rPr>
                <w:rFonts w:ascii="Times New Roman" w:hAnsi="Times New Roman" w:cs="Kalimati"/>
                <w:sz w:val="16"/>
                <w:szCs w:val="16"/>
              </w:rPr>
              <w:t>–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मेलगौरी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सडकको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लम्बाई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२९००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मिटर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नभई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३७००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मिटर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रहेको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भन्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ने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तथ्य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सम्बन्धित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जिल्ला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अदालत मार्फत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भै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आएको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फिल्ड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प्राविधिक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नापजाँच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मुचुल्का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समेतबाट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देखिएको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</w:rPr>
              <w:t>,</w:t>
            </w:r>
          </w:p>
          <w:p w14:paraId="65A67D9A" w14:textId="10145868" w:rsidR="00AB0040" w:rsidRPr="004434D8" w:rsidRDefault="004434D8" w:rsidP="004434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cs="Kalimati"/>
                <w:sz w:val="16"/>
                <w:szCs w:val="16"/>
                <w:lang w:val="da-DK"/>
              </w:rPr>
            </w:pP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उक्त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सडक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खण्डमा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सम्पन्न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भएको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काम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र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परिमाण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भन्दा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बढी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मुल्यांकन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गरी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रकम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भुक्तानी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गरेको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भन्ने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आरोप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दाबी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बस्तुनिष्ट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तबरबाट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पुष्टि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हुन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सकेको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नदेखिएको</w:t>
            </w:r>
          </w:p>
        </w:tc>
        <w:tc>
          <w:tcPr>
            <w:tcW w:w="7020" w:type="dxa"/>
          </w:tcPr>
          <w:p w14:paraId="28FC6F54" w14:textId="401057B8" w:rsidR="004434D8" w:rsidRPr="004434D8" w:rsidRDefault="004434D8" w:rsidP="004434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eastAsiaTheme="minorEastAsia" w:hAnsi="Times New Roman" w:cs="Kalimati"/>
                <w:noProof/>
                <w:sz w:val="16"/>
                <w:szCs w:val="16"/>
              </w:rPr>
            </w:pP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जिल्ला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रुकुम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पश्चिम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 xml:space="preserve">,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बाँफिकोट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गाउँपालिका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वडा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नं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>.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पिपलकाँडा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मेलगौरी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सडक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खण्ड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योजनामा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अनियमितता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गरेकोले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आवश्यक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छानविन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कारवाही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पाऊँ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भन्ने समेत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व्यहोराको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उजुरीबाट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अनुसन्धान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प्रारम्भ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भएको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 xml:space="preserve"> प्रस्तुत मुद्दामा संघीय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सरकारबाट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प्राप्त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वित्तिय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समानिकरण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अन्तर्गतको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बजेटवाट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कार्य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गर्ने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पिपलकाँडा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मेलगैरी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सडक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योजनाको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लागि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लागत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अनुमान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भ्याट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सहित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रु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>.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१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९९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८२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७९३।३७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(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अक्षरेपि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एक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करोड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उनान्सय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लाख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बयासी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हजार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सात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त्रियानब्बे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रुपैंया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सैतीस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पैसा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मात्र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)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रहेको देखिन्छ।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उक्त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योजनाको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 xml:space="preserve">कार्यमा 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छनौट भएको मालिका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बस्नेत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सेवाले मिति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२०७९।१०।१२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बाट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योजना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सुरु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मिति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२०८०।०१।३०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सम्ममा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कार्य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सम्पन्न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गर्ने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मिति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२०७९।१०।१२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गते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बाँफिकोट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गाउँपालिका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 xml:space="preserve">,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रुकुम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पश्चिमको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तर्फवाट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प्रमुख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प्रशासकिय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अधिकृत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दुर्गबहादुर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ओली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मालिका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बस्नेत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सेवा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छेडागाड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 xml:space="preserve">,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जाजरकोटको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तर्फ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उक्त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कम्पनीका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प्रोपाईटर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शान्त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बहादुर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बस्नेतले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दस्तखत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सम्झौता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गराएको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देखिन्छ।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उक्त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सेवासँग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भएको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सम्झौता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अनुसारको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कार्य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सम्पन्न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भएको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भनी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नापि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किताव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 xml:space="preserve">,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कार्यसम्पन्न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प्रतिवेदन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समेतको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तयारी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उक्त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योजना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गरेवापतको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रकम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तीन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आर्थिक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वर्ष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लगाएर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कुल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रु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>.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७५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६७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१८४।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>–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(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अक्षरेपी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पचहत्तर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लाख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सत्सठ्ठी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हजार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एक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चौरासी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)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मालिका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बस्नेत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सेवा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छेडागाड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जाजरकोटलाई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बाँफिकोट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गाँउपालिका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रुकुम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पश्चिमबाट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भुक्तानी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दिएको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देखिदा प्रस्तुत मुद्दाको अनुसन्धानको क्रममा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अख्तियार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दुरुपयोग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अनुसन्धान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आयोगको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कार्यालय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सुर्खेतबाट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खटि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सब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>-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ईन्जिनियर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हरि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सिंहसमेतको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टोलीले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तयार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गरेको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स्थलगत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मुचुल्का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तथा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प्राविधिक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प्रतिवेदन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अनुसार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रु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>.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२१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६३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८६५।४४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(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एक्काइस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लाख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त्रिसठ्ठी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हजार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आठ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पैसठ्ठी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रुपैंया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चौवालीस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पैसा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मात्र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)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घटी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काम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भएको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 xml:space="preserve">तथ्य प्रमाणित भई रहेको अवस्थामा रितपूर्वक तयारभएको 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स्थलगत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मुचुल्का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तथा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>प्राविधिक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sz w:val="16"/>
                <w:szCs w:val="16"/>
                <w:cs/>
              </w:rPr>
              <w:t xml:space="preserve">प्रतिवेदनलाई 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>प्रमाणमा ग्रहण न</w:t>
            </w:r>
            <w:r w:rsidR="00486FCD">
              <w:rPr>
                <w:rFonts w:ascii="Times New Roman" w:hAnsi="Times New Roman" w:cs="Kalimati" w:hint="cs"/>
                <w:sz w:val="16"/>
                <w:szCs w:val="16"/>
                <w:cs/>
              </w:rPr>
              <w:t>गरी</w:t>
            </w:r>
            <w:r w:rsidRPr="004434D8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काम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भएकोमा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बढी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काम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भएको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देखाई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रु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>.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२१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६३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८६५।४४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(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अक्षरेपी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एक्काइस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लाख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त्रिसठ्ठी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हजार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आठ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पैसठ्ठी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रुपैंया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चौवालीस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पैसा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मात्र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)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बढी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भुक्तानी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दिने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>/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लिने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कार्य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>/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गराउने यि प्रतिवादीहरुलाई आरोप दावीवाट सफाई हुने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ठहर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भएको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फैसला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त्रुटीपूर्ण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रहेकोले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बदरभागी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छ।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 </w:t>
            </w:r>
          </w:p>
          <w:p w14:paraId="7747AB73" w14:textId="119A24C6" w:rsidR="004434D8" w:rsidRPr="004434D8" w:rsidRDefault="004434D8" w:rsidP="004434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noProof/>
                <w:sz w:val="16"/>
                <w:szCs w:val="16"/>
              </w:rPr>
            </w:pP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अख्तियार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दुरुपयोग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अनुसन्धान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आयोगको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कार्यालय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</w:rPr>
              <w:t>,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सुर्खेतबाट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मिति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२०८१।०२।०१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गते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खटिई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सब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>-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ईन्जिनियर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सहितको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टोलीले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स्थलगत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नापजाँच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गर्दा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बाँफिकोट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गाउँपालिका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वडा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नं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.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स्थित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पिपलकाँडा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मेल गैरी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सडक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जिरो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प्वाइन्ट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प्रजित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खत्रीको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घरदेखि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माथि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शुरुवाती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विन्दुदेखि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अन्तिम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विन्दु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प्रेम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जैसीको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घरसम्म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सडक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नापजाँच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गर्दा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२९००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मिटर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लम्बाई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 xml:space="preserve">,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चौडाई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न्युनतम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३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>.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६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मिटरदेखि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अधिकतम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७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>.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मिटर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उचाई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१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>.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३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मिटरदेखि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>.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७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मिटर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रहेको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भन्ने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उल्लेख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गरेको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पाईन्छ।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उक्त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स्थलगत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मुचुल्का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गर्न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अख्तियार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दुरुपयोग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अनुसन्धान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आयोगको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तर्फबाट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खटिई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गएका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सवईन्जिनियर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हरि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सिंहले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पेश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गरेको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प्राविधिक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प्रतिवेदन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अनुसार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फिल्डमा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२९००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मिटर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मात्र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बाटो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भएकोमा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प्रतिवादीहरुले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तयार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गरेको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नापी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कितावमा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३७००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मिटर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बाटो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भएको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देखाई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फिल्डमा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भएको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काम भन्दा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बढी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सडक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भएको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भनी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नापी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किताव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तयार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पारी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सोही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अनुसार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रू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>.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२१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६३</w:t>
            </w:r>
            <w:r w:rsidRPr="004434D8">
              <w:rPr>
                <w:rFonts w:ascii="Times New Roman" w:eastAsia="Times New Roman" w:hAnsi="Times New Roman" w:cs="Kalimati"/>
                <w:sz w:val="16"/>
                <w:szCs w:val="16"/>
              </w:rPr>
              <w:t>,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८६५।४४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(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अक्षरेपि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एकाइस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लाख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त्रिसठ्ठी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हजार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आठ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सय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पैसठ्ठी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रुपैयाँ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चवालीस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पैसा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मात्र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)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काम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भए भन्दा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बढी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रकम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व्यवसायीलाई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भुक्तानी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दिएको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 xml:space="preserve">देखिन्छ। उक्त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स्थलगत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मुचुल्का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 xml:space="preserve"> तथा प्राविधिक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>प्रतिवेदन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>पेश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>गर्ने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प्रति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>वे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दक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>सबईन्जिनियर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>हरि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>सिंहले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अदालतमा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उपस्थित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भई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आफ्नो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प्रतिबेदन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बेहोरालाई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समर्थन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="00486FCD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गरी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बकपत्र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समेत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गरेको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देखिंदा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जिरहको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परिक्षणबाट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गुज्रेको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सा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>क्षी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बकपत्रलाई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प्रमाण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ऐन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२०३१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को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दफा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१८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बमोजिम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प्रमाणमा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ग्रहण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="00486FCD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गरी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फैसला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गर्नु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पर्नेमा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उक्त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</w:rPr>
              <w:t xml:space="preserve">प्राविधिक मुचुल्का एवम् प्रतिवेदन समेतका वस्तुनिष्ठ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प्रमाणलाई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>वेवास्ता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="00486FCD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गरी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विशेष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अदालतबाट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मिति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2082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>10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12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उक्त आयोजनाको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पुन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: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प्राविधिक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मुचुल्का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गराउने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आदेश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lastRenderedPageBreak/>
              <w:t>भएको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उक्त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आदेश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बमोजिम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मिति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2082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>10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।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22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मा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रुकुम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</w:rPr>
              <w:t>जिल्ला</w:t>
            </w:r>
            <w:r w:rsidRPr="004434D8">
              <w:rPr>
                <w:rFonts w:ascii="Times New Roman" w:eastAsia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>अदालतबाट</w:t>
            </w:r>
            <w:r w:rsidRPr="004434D8">
              <w:rPr>
                <w:rFonts w:ascii="Times New Roman" w:eastAsia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>डोर</w:t>
            </w:r>
            <w:r w:rsidRPr="004434D8">
              <w:rPr>
                <w:rFonts w:ascii="Times New Roman" w:eastAsia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>खटाई टोलीले</w:t>
            </w:r>
            <w:r w:rsidRPr="004434D8">
              <w:rPr>
                <w:rFonts w:ascii="Times New Roman" w:eastAsia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>शुरु</w:t>
            </w:r>
            <w:r w:rsidRPr="004434D8">
              <w:rPr>
                <w:rFonts w:ascii="Times New Roman" w:eastAsia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>बिन्दु</w:t>
            </w:r>
            <w:r w:rsidRPr="004434D8">
              <w:rPr>
                <w:rFonts w:ascii="Times New Roman" w:eastAsia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>र</w:t>
            </w:r>
            <w:r w:rsidRPr="004434D8">
              <w:rPr>
                <w:rFonts w:ascii="Times New Roman" w:eastAsia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>अन्तिम</w:t>
            </w:r>
            <w:r w:rsidRPr="004434D8">
              <w:rPr>
                <w:rFonts w:ascii="Times New Roman" w:eastAsia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>बिन्दुभन्दा</w:t>
            </w:r>
            <w:r w:rsidRPr="004434D8">
              <w:rPr>
                <w:rFonts w:ascii="Times New Roman" w:eastAsia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>फरक</w:t>
            </w:r>
            <w:r w:rsidRPr="004434D8">
              <w:rPr>
                <w:rFonts w:ascii="Times New Roman" w:eastAsia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 xml:space="preserve">बिन्दुवाट नापजाँच </w:t>
            </w:r>
            <w:r w:rsidR="00486FCD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>गरी</w:t>
            </w:r>
            <w:r w:rsidRPr="004434D8">
              <w:rPr>
                <w:rFonts w:ascii="Times New Roman" w:eastAsia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 xml:space="preserve">बढी काम भएको देखाई </w:t>
            </w:r>
            <w:r w:rsidRPr="004434D8">
              <w:rPr>
                <w:rFonts w:ascii="Times New Roman" w:eastAsia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प्रतिवेदन पेश गरेको सोही 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 xml:space="preserve">प्रतिवेदनलाई मुख्य प्रमाण मानी प्रतिवादीहरुलाई आरोपदावीबाट सफाइ हुने ठहर </w:t>
            </w:r>
            <w:r w:rsidR="00486FCD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>गरी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 xml:space="preserve"> भएको फैसला प्रमाण ऐन २०३१ को दफा ५४ मा उल्लेखित </w:t>
            </w:r>
            <w:r w:rsidRPr="004434D8">
              <w:rPr>
                <w:rFonts w:ascii="Times New Roman" w:eastAsia="Times New Roman" w:hAnsi="Times New Roman" w:cs="Mangal"/>
                <w:b/>
                <w:bCs/>
                <w:sz w:val="16"/>
                <w:szCs w:val="16"/>
                <w:cs/>
              </w:rPr>
              <w:t>“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>बुझ्नु पर्ने प्रमाण नबुझि वा बुझ्न नहुने प्रमाण बुझिएको कारणवाट निर्णयमा पर्न गएको रहेछ भने त्यस्तो फैसला वा आदेश बदर हुनेछ</w:t>
            </w:r>
            <w:r w:rsidRPr="004434D8">
              <w:rPr>
                <w:rFonts w:ascii="Times New Roman" w:eastAsia="Times New Roman" w:hAnsi="Times New Roman" w:cs="Mangal"/>
                <w:b/>
                <w:bCs/>
                <w:sz w:val="16"/>
                <w:szCs w:val="16"/>
                <w:cs/>
              </w:rPr>
              <w:t>”</w:t>
            </w:r>
            <w:r w:rsidRPr="004434D8">
              <w:rPr>
                <w:rFonts w:ascii="Mangal" w:eastAsia="Times New Roman" w:hAnsi="Mangal" w:cs="Kalimati" w:hint="cs"/>
                <w:b/>
                <w:bCs/>
                <w:sz w:val="16"/>
                <w:szCs w:val="16"/>
                <w:cs/>
              </w:rPr>
              <w:t xml:space="preserve"> भन्ने कानूनी सिद्धान्तको बिपरित</w:t>
            </w:r>
            <w:r w:rsidRPr="004434D8">
              <w:rPr>
                <w:rFonts w:ascii="Times New Roman" w:eastAsia="Times New Roman" w:hAnsi="Times New Roman" w:cs="Kalimati" w:hint="cs"/>
                <w:b/>
                <w:bCs/>
                <w:sz w:val="16"/>
                <w:szCs w:val="16"/>
                <w:cs/>
              </w:rPr>
              <w:t xml:space="preserve"> भई बदर भागी रहेको छ।</w:t>
            </w:r>
          </w:p>
          <w:p w14:paraId="4E077969" w14:textId="5DE86699" w:rsidR="00AB0040" w:rsidRPr="004434D8" w:rsidRDefault="004434D8" w:rsidP="004434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cs="Kalimati"/>
                <w:sz w:val="16"/>
                <w:szCs w:val="16"/>
                <w:lang w:val="da-DK"/>
              </w:rPr>
            </w:pP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अतः</w:t>
            </w:r>
            <w:r w:rsidRPr="004434D8">
              <w:rPr>
                <w:rFonts w:ascii="Kokila" w:hAnsi="Kokila" w:cs="Kalimati" w:hint="cs"/>
                <w:sz w:val="16"/>
                <w:szCs w:val="16"/>
                <w:cs/>
              </w:rPr>
              <w:t xml:space="preserve"> जिल्ला रुकुम पश्चिम</w:t>
            </w:r>
            <w:r w:rsidRPr="004434D8">
              <w:rPr>
                <w:rFonts w:ascii="Kokila" w:hAnsi="Kokila" w:cs="Kalimati"/>
                <w:sz w:val="16"/>
                <w:szCs w:val="16"/>
              </w:rPr>
              <w:t xml:space="preserve">, </w:t>
            </w:r>
            <w:r w:rsidRPr="004434D8">
              <w:rPr>
                <w:rFonts w:ascii="Mangal" w:eastAsia="Times New Roman" w:hAnsi="Mangal" w:cs="Kalimati" w:hint="cs"/>
                <w:sz w:val="16"/>
                <w:szCs w:val="16"/>
                <w:cs/>
                <w:lang w:bidi="hi-IN"/>
              </w:rPr>
              <w:t>बाफिकोट</w:t>
            </w:r>
            <w:r w:rsidRPr="004434D8">
              <w:rPr>
                <w:rFonts w:ascii="Kokila" w:hAnsi="Kokila" w:cs="Kalimati" w:hint="cs"/>
                <w:sz w:val="16"/>
                <w:szCs w:val="16"/>
                <w:cs/>
              </w:rPr>
              <w:t xml:space="preserve"> गाउँपालिका वडा नं. २ मा पिपलकाँडा</w:t>
            </w:r>
            <w:r w:rsidRPr="004434D8">
              <w:rPr>
                <w:rFonts w:ascii="Kokila" w:hAnsi="Kokila" w:cs="Kalimati"/>
                <w:sz w:val="16"/>
                <w:szCs w:val="16"/>
              </w:rPr>
              <w:t xml:space="preserve"> -</w:t>
            </w:r>
            <w:r w:rsidRPr="004434D8">
              <w:rPr>
                <w:rFonts w:ascii="Kokila" w:hAnsi="Kokila" w:cs="Kalimati" w:hint="cs"/>
                <w:sz w:val="16"/>
                <w:szCs w:val="16"/>
                <w:cs/>
              </w:rPr>
              <w:t xml:space="preserve"> मेलगौरी सडक खण्ड निर्माण योजनामा अनियमितता भएको</w:t>
            </w:r>
            <w:r w:rsidRPr="004434D8">
              <w:rPr>
                <w:rFonts w:ascii="Kokila" w:hAnsi="Kokila" w:cs="Kalimati"/>
                <w:sz w:val="16"/>
                <w:szCs w:val="16"/>
              </w:rPr>
              <w:t>,</w:t>
            </w:r>
            <w:r w:rsidRPr="004434D8">
              <w:rPr>
                <w:rFonts w:ascii="Kokila" w:hAnsi="Kokila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Utsaah" w:hAnsi="Utsaah" w:cs="Kalimati" w:hint="cs"/>
                <w:sz w:val="16"/>
                <w:szCs w:val="16"/>
                <w:cs/>
              </w:rPr>
              <w:t>योजनाको ४० प्रतिशत मात्र काम गरेकोमा सम्पुर्ण काम गरेको भनि पुरै रकम भुक्तानी दिएको भन्ने उजुरी रहेको</w:t>
            </w:r>
            <w:r w:rsidRPr="004434D8">
              <w:rPr>
                <w:rFonts w:ascii="Utsaah" w:hAnsi="Utsaah" w:cs="Kalimati" w:hint="cs"/>
                <w:sz w:val="16"/>
                <w:szCs w:val="16"/>
              </w:rPr>
              <w:t xml:space="preserve">, </w:t>
            </w:r>
            <w:r w:rsidRPr="004434D8">
              <w:rPr>
                <w:rFonts w:ascii="Utsaah" w:hAnsi="Utsaah" w:cs="Kalimati" w:hint="cs"/>
                <w:sz w:val="16"/>
                <w:szCs w:val="16"/>
                <w:cs/>
              </w:rPr>
              <w:t>उक्त योजनामा रू.२१</w:t>
            </w:r>
            <w:r w:rsidRPr="004434D8">
              <w:rPr>
                <w:rFonts w:ascii="Utsaah" w:hAnsi="Utsaah" w:cs="Kalimati"/>
                <w:sz w:val="16"/>
                <w:szCs w:val="16"/>
              </w:rPr>
              <w:t>,</w:t>
            </w:r>
            <w:r w:rsidRPr="004434D8">
              <w:rPr>
                <w:rFonts w:ascii="Utsaah" w:hAnsi="Utsaah" w:cs="Kalimati" w:hint="cs"/>
                <w:sz w:val="16"/>
                <w:szCs w:val="16"/>
                <w:cs/>
              </w:rPr>
              <w:t>६३</w:t>
            </w:r>
            <w:r w:rsidRPr="004434D8">
              <w:rPr>
                <w:rFonts w:ascii="Utsaah" w:hAnsi="Utsaah" w:cs="Kalimati"/>
                <w:sz w:val="16"/>
                <w:szCs w:val="16"/>
              </w:rPr>
              <w:t>,</w:t>
            </w:r>
            <w:r w:rsidRPr="004434D8">
              <w:rPr>
                <w:rFonts w:ascii="Utsaah" w:hAnsi="Utsaah" w:cs="Kalimati" w:hint="cs"/>
                <w:sz w:val="16"/>
                <w:szCs w:val="16"/>
                <w:cs/>
              </w:rPr>
              <w:t>८६५।४४ बराबरको कम काम भएको भन्ने स्थलगत मुचुल्का तथा प्राविधिक प्रतिवेदनबाट देखिएको</w:t>
            </w:r>
            <w:r w:rsidRPr="004434D8">
              <w:rPr>
                <w:rFonts w:ascii="Utsaah" w:hAnsi="Utsaah" w:cs="Kalimati" w:hint="cs"/>
                <w:sz w:val="16"/>
                <w:szCs w:val="16"/>
              </w:rPr>
              <w:t xml:space="preserve">, </w:t>
            </w:r>
            <w:r w:rsidRPr="004434D8">
              <w:rPr>
                <w:rFonts w:ascii="Utsaah" w:hAnsi="Utsaah" w:cs="Kalimati" w:hint="cs"/>
                <w:sz w:val="16"/>
                <w:szCs w:val="16"/>
                <w:cs/>
              </w:rPr>
              <w:t>प्रतिवेदक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 xml:space="preserve"> सबईन्जिनियर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>हरि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>सिंहले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अदालतमा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उपस्थित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भई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आफ्नो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प्रतिबेदन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बेहोरालाई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समर्थन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="00486FCD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गरी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बकपत्र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समेत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गरेको</w:t>
            </w:r>
            <w:r w:rsidRPr="004434D8">
              <w:rPr>
                <w:rFonts w:ascii="Times New Roman" w:eastAsia="Calibri" w:hAnsi="Times New Roman" w:cs="Kalimati" w:hint="cs"/>
                <w:sz w:val="16"/>
                <w:szCs w:val="16"/>
                <w:cs/>
                <w:lang w:bidi="hi-IN"/>
              </w:rPr>
              <w:t xml:space="preserve">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  <w:lang w:bidi="hi-IN"/>
              </w:rPr>
              <w:t>देखिंदा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 xml:space="preserve"> उक्त प्रतिवेदनलाई प्रमाण ऐन २०३१ को दफा १८ बमोजिम स्वीकार योग्य प्रमाणको रुपमा ग्रहण गर्नु पर्ने अवस्थाको देखिएको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</w:rPr>
              <w:t xml:space="preserve">, </w:t>
            </w:r>
            <w:r w:rsidRPr="004434D8">
              <w:rPr>
                <w:rFonts w:ascii="Mangal" w:eastAsia="Calibri" w:hAnsi="Mangal" w:cs="Kalimati" w:hint="cs"/>
                <w:sz w:val="16"/>
                <w:szCs w:val="16"/>
                <w:cs/>
              </w:rPr>
              <w:t xml:space="preserve">भुक्तानी हुने समयमा पेश गरेको </w:t>
            </w:r>
            <w:r w:rsidRPr="004434D8">
              <w:rPr>
                <w:rFonts w:ascii="Utsaah" w:hAnsi="Utsaah" w:cs="Kalimati" w:hint="cs"/>
                <w:sz w:val="16"/>
                <w:szCs w:val="16"/>
                <w:cs/>
              </w:rPr>
              <w:t xml:space="preserve">शुरु मूल्यांकन तथा नापी किताब अनुसारको कार्य फिल्डमा मेल भएको देखिँदैन। शुरुवाती विन्दु देखि अन्तिम बिन्दु सम्म नापजाँच गर्दा २९०० मि लम्बाई ३.६ मिटर देखि ७.८ मिटर सम्म र उचाई १.३ मि. देखि ९.७ मि. सम्म रहेको भन्ने फिल्ड प्रतिवेदनवाट देखिएको र यसरी कम काममा बढी भुक्तानी </w:t>
            </w:r>
            <w:r w:rsidR="00486FCD">
              <w:rPr>
                <w:rFonts w:ascii="Utsaah" w:hAnsi="Utsaah" w:cs="Kalimati" w:hint="cs"/>
                <w:sz w:val="16"/>
                <w:szCs w:val="16"/>
                <w:cs/>
              </w:rPr>
              <w:t>गरी</w:t>
            </w:r>
            <w:r w:rsidRPr="004434D8">
              <w:rPr>
                <w:rFonts w:ascii="Utsaah" w:hAnsi="Utsaah" w:cs="Kalimati" w:hint="cs"/>
                <w:sz w:val="16"/>
                <w:szCs w:val="16"/>
                <w:cs/>
              </w:rPr>
              <w:t xml:space="preserve"> रू.२१</w:t>
            </w:r>
            <w:r w:rsidRPr="004434D8">
              <w:rPr>
                <w:rFonts w:ascii="Utsaah" w:hAnsi="Utsaah" w:cs="Kalimati"/>
                <w:sz w:val="16"/>
                <w:szCs w:val="16"/>
              </w:rPr>
              <w:t>,</w:t>
            </w:r>
            <w:r w:rsidRPr="004434D8">
              <w:rPr>
                <w:rFonts w:ascii="Utsaah" w:hAnsi="Utsaah" w:cs="Kalimati" w:hint="cs"/>
                <w:sz w:val="16"/>
                <w:szCs w:val="16"/>
                <w:cs/>
              </w:rPr>
              <w:t>६३</w:t>
            </w:r>
            <w:r w:rsidRPr="004434D8">
              <w:rPr>
                <w:rFonts w:ascii="Utsaah" w:hAnsi="Utsaah" w:cs="Kalimati"/>
                <w:sz w:val="16"/>
                <w:szCs w:val="16"/>
              </w:rPr>
              <w:t>,</w:t>
            </w:r>
            <w:r w:rsidRPr="004434D8">
              <w:rPr>
                <w:rFonts w:ascii="Utsaah" w:hAnsi="Utsaah" w:cs="Kalimati" w:hint="cs"/>
                <w:sz w:val="16"/>
                <w:szCs w:val="16"/>
                <w:cs/>
              </w:rPr>
              <w:t xml:space="preserve">८६५।४४ नोक्सानी भएकोले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उल्लिखित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प्रमाण ग्रहण न</w:t>
            </w:r>
            <w:r w:rsidR="00486FCD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गरी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 xml:space="preserve"> प्रतिवादीहरुलाई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आरोप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दावीबाट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सफाई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 xml:space="preserve">हुने ठहर </w:t>
            </w:r>
            <w:r w:rsidR="00486FCD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गरी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 xml:space="preserve"> विशेष अदालतवाट भएको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फैसला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त्रुटिपूर्ण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 xml:space="preserve">देखिदा उक्त फैसला बदर </w:t>
            </w:r>
            <w:r w:rsidR="00486FCD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गरी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 xml:space="preserve"> निज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प्रतिवादीहरु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दुर्ग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बहादुर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ओली</w:t>
            </w:r>
            <w:r w:rsidRPr="004434D8">
              <w:rPr>
                <w:rFonts w:ascii="Times New Roman" w:hAnsi="Times New Roman" w:cs="Kalimati"/>
                <w:noProof/>
                <w:sz w:val="16"/>
                <w:szCs w:val="16"/>
              </w:rPr>
              <w:t xml:space="preserve">,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दल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बहादुर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ओली</w:t>
            </w:r>
            <w:r w:rsidRPr="004434D8">
              <w:rPr>
                <w:rFonts w:ascii="Times New Roman" w:hAnsi="Times New Roman" w:cs="Kalimati"/>
                <w:noProof/>
                <w:sz w:val="16"/>
                <w:szCs w:val="16"/>
              </w:rPr>
              <w:t xml:space="preserve">,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महेन्द्र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शर्मा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तथा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मालिका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बस्नेत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निर्माण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सेवा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र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सो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का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प्रोप्राइटर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शान्त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बहादुर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बस्नेतलाई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आरोप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मागदाबी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बमोजिम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सजाय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हुन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सम्मानित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अदालत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समक्ष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अनुरोध</w:t>
            </w:r>
            <w:r w:rsidRPr="004434D8">
              <w:rPr>
                <w:rFonts w:ascii="Times New Roman" w:hAnsi="Times New Roman" w:cs="Kalimati" w:hint="cs"/>
                <w:noProof/>
                <w:sz w:val="16"/>
                <w:szCs w:val="16"/>
                <w:cs/>
              </w:rPr>
              <w:t xml:space="preserve"> </w:t>
            </w:r>
            <w:r w:rsidRPr="004434D8">
              <w:rPr>
                <w:rFonts w:ascii="Mangal" w:hAnsi="Mangal" w:cs="Kalimati" w:hint="cs"/>
                <w:noProof/>
                <w:sz w:val="16"/>
                <w:szCs w:val="16"/>
                <w:cs/>
              </w:rPr>
              <w:t>छ।</w:t>
            </w:r>
          </w:p>
        </w:tc>
      </w:tr>
    </w:tbl>
    <w:p w14:paraId="40590911" w14:textId="77777777" w:rsidR="00A94FE7" w:rsidRPr="00733418" w:rsidRDefault="00A94FE7" w:rsidP="0097265C">
      <w:pPr>
        <w:spacing w:after="0" w:line="300" w:lineRule="auto"/>
        <w:jc w:val="both"/>
        <w:rPr>
          <w:rFonts w:ascii="Arial" w:eastAsiaTheme="minorHAnsi" w:hAnsi="Arial" w:cs="Kalimati"/>
          <w:sz w:val="18"/>
          <w:szCs w:val="18"/>
          <w:lang w:val="da-DK"/>
        </w:rPr>
      </w:pPr>
    </w:p>
    <w:sectPr w:rsidR="00A94FE7" w:rsidRPr="00733418" w:rsidSect="00AD5AAF">
      <w:pgSz w:w="16839" w:h="11907" w:orient="landscape" w:code="9"/>
      <w:pgMar w:top="810" w:right="909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83BF8" w14:textId="77777777" w:rsidR="00CC6A69" w:rsidRDefault="00CC6A69" w:rsidP="005C6A14">
      <w:pPr>
        <w:spacing w:after="0" w:line="240" w:lineRule="auto"/>
      </w:pPr>
      <w:r>
        <w:separator/>
      </w:r>
    </w:p>
  </w:endnote>
  <w:endnote w:type="continuationSeparator" w:id="0">
    <w:p w14:paraId="529D360D" w14:textId="77777777" w:rsidR="00CC6A69" w:rsidRDefault="00CC6A69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52C4E" w14:textId="77777777" w:rsidR="00CC6A69" w:rsidRDefault="00CC6A69" w:rsidP="005C6A14">
      <w:pPr>
        <w:spacing w:after="0" w:line="240" w:lineRule="auto"/>
      </w:pPr>
      <w:r>
        <w:separator/>
      </w:r>
    </w:p>
  </w:footnote>
  <w:footnote w:type="continuationSeparator" w:id="0">
    <w:p w14:paraId="61562C5F" w14:textId="77777777" w:rsidR="00CC6A69" w:rsidRDefault="00CC6A69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7C8C"/>
    <w:multiLevelType w:val="hybridMultilevel"/>
    <w:tmpl w:val="AB02F5F0"/>
    <w:lvl w:ilvl="0" w:tplc="140A0128">
      <w:start w:val="1"/>
      <w:numFmt w:val="hindiVowel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673C6"/>
    <w:multiLevelType w:val="hybridMultilevel"/>
    <w:tmpl w:val="65329370"/>
    <w:lvl w:ilvl="0" w:tplc="C68A2318">
      <w:start w:val="1"/>
      <w:numFmt w:val="hindiVowels"/>
      <w:lvlText w:val="%1."/>
      <w:lvlJc w:val="left"/>
      <w:pPr>
        <w:ind w:left="1080" w:hanging="720"/>
      </w:pPr>
      <w:rPr>
        <w:rFonts w:ascii="Kokila" w:eastAsiaTheme="minorEastAsia" w:hAnsi="Kokila" w:cs="Kalimat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D7D02"/>
    <w:multiLevelType w:val="hybridMultilevel"/>
    <w:tmpl w:val="8FA42D18"/>
    <w:lvl w:ilvl="0" w:tplc="7922A81A">
      <w:start w:val="1"/>
      <w:numFmt w:val="hindiVowels"/>
      <w:lvlText w:val="(%1)"/>
      <w:lvlJc w:val="left"/>
      <w:pPr>
        <w:ind w:left="750" w:hanging="390"/>
      </w:pPr>
      <w:rPr>
        <w:rFonts w:ascii="Kokila" w:eastAsiaTheme="minorHAnsi" w:hAnsi="Kokila" w:cs="Kalimati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23D39"/>
    <w:multiLevelType w:val="hybridMultilevel"/>
    <w:tmpl w:val="C49C0CEA"/>
    <w:lvl w:ilvl="0" w:tplc="140A012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F1FC3"/>
    <w:multiLevelType w:val="hybridMultilevel"/>
    <w:tmpl w:val="20E43E68"/>
    <w:lvl w:ilvl="0" w:tplc="BE02E932">
      <w:start w:val="1"/>
      <w:numFmt w:val="decimal"/>
      <w:lvlText w:val="%1."/>
      <w:lvlJc w:val="left"/>
      <w:pPr>
        <w:ind w:left="360" w:hanging="360"/>
      </w:pPr>
      <w:rPr>
        <w:rFonts w:ascii="Kalimati" w:hAnsi="Kalimati" w:cs="Kalimati" w:hint="cs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5">
    <w:nsid w:val="32E2445C"/>
    <w:multiLevelType w:val="hybridMultilevel"/>
    <w:tmpl w:val="A4F4A300"/>
    <w:lvl w:ilvl="0" w:tplc="3EAA92A8">
      <w:start w:val="1"/>
      <w:numFmt w:val="hindiVowels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A3D0C"/>
    <w:multiLevelType w:val="hybridMultilevel"/>
    <w:tmpl w:val="761A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A6C"/>
    <w:multiLevelType w:val="hybridMultilevel"/>
    <w:tmpl w:val="1A80E10E"/>
    <w:lvl w:ilvl="0" w:tplc="4992CDA6">
      <w:start w:val="1"/>
      <w:numFmt w:val="hindiVowels"/>
      <w:lvlText w:val="%1."/>
      <w:lvlJc w:val="left"/>
      <w:pPr>
        <w:ind w:left="360" w:hanging="360"/>
      </w:pPr>
      <w:rPr>
        <w:rFonts w:ascii="Calibri" w:eastAsia="Times New Roman" w:hAnsi="Calibri" w:cs="Kalimati" w:hint="default"/>
        <w:b/>
        <w:bCs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1063A"/>
    <w:multiLevelType w:val="hybridMultilevel"/>
    <w:tmpl w:val="FCA00E08"/>
    <w:lvl w:ilvl="0" w:tplc="4992CDA6">
      <w:start w:val="1"/>
      <w:numFmt w:val="hindiVowels"/>
      <w:lvlText w:val="%1."/>
      <w:lvlJc w:val="left"/>
      <w:pPr>
        <w:ind w:left="360" w:hanging="360"/>
      </w:pPr>
      <w:rPr>
        <w:rFonts w:ascii="Calibri" w:eastAsia="Times New Roman" w:hAnsi="Calibri" w:cs="Kalimati" w:hint="default"/>
        <w:b/>
        <w:bCs/>
        <w:color w:val="000000"/>
        <w:sz w:val="24"/>
      </w:rPr>
    </w:lvl>
    <w:lvl w:ilvl="1" w:tplc="4992CDA6">
      <w:start w:val="1"/>
      <w:numFmt w:val="hindiVowels"/>
      <w:lvlText w:val="%2."/>
      <w:lvlJc w:val="left"/>
      <w:pPr>
        <w:ind w:left="360" w:hanging="360"/>
      </w:pPr>
      <w:rPr>
        <w:rFonts w:ascii="Calibri" w:eastAsia="Times New Roman" w:hAnsi="Calibri" w:cs="Kalimati" w:hint="default"/>
        <w:b/>
        <w:bCs/>
        <w:color w:val="000000"/>
        <w:sz w:val="24"/>
      </w:rPr>
    </w:lvl>
    <w:lvl w:ilvl="2" w:tplc="1556D0FE">
      <w:start w:val="1"/>
      <w:numFmt w:val="hindiConsonants"/>
      <w:lvlText w:val="%3."/>
      <w:lvlJc w:val="left"/>
      <w:pPr>
        <w:ind w:left="720" w:hanging="360"/>
      </w:pPr>
      <w:rPr>
        <w:rFonts w:ascii="Calibri" w:hAnsi="Calibri" w:cs="Times New Roman"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A341C"/>
    <w:multiLevelType w:val="hybridMultilevel"/>
    <w:tmpl w:val="BB10D34E"/>
    <w:lvl w:ilvl="0" w:tplc="847046C2">
      <w:start w:val="1"/>
      <w:numFmt w:val="decimal"/>
      <w:lvlText w:val="%1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A5043"/>
    <w:multiLevelType w:val="hybridMultilevel"/>
    <w:tmpl w:val="B420C2B2"/>
    <w:lvl w:ilvl="0" w:tplc="5BD8E6B8">
      <w:start w:val="1"/>
      <w:numFmt w:val="hindiVowels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E5198"/>
    <w:multiLevelType w:val="hybridMultilevel"/>
    <w:tmpl w:val="EE42FB2E"/>
    <w:lvl w:ilvl="0" w:tplc="D4F07950">
      <w:start w:val="1"/>
      <w:numFmt w:val="hindiVowels"/>
      <w:lvlText w:val="(%1)"/>
      <w:lvlJc w:val="left"/>
      <w:pPr>
        <w:ind w:left="780" w:hanging="4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30E71"/>
    <w:multiLevelType w:val="hybridMultilevel"/>
    <w:tmpl w:val="61103C84"/>
    <w:lvl w:ilvl="0" w:tplc="5BD8E6B8">
      <w:start w:val="1"/>
      <w:numFmt w:val="hindiVowel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C936A9"/>
    <w:multiLevelType w:val="hybridMultilevel"/>
    <w:tmpl w:val="731803F4"/>
    <w:lvl w:ilvl="0" w:tplc="0AF0D81E">
      <w:start w:val="1"/>
      <w:numFmt w:val="hindiVowels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2"/>
  </w:num>
  <w:num w:numId="5">
    <w:abstractNumId w:val="11"/>
  </w:num>
  <w:num w:numId="6">
    <w:abstractNumId w:val="0"/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BDA"/>
    <w:rsid w:val="00000616"/>
    <w:rsid w:val="00001E15"/>
    <w:rsid w:val="0000469A"/>
    <w:rsid w:val="0000654A"/>
    <w:rsid w:val="0001397C"/>
    <w:rsid w:val="00015F1F"/>
    <w:rsid w:val="00016E28"/>
    <w:rsid w:val="0002466C"/>
    <w:rsid w:val="00024F50"/>
    <w:rsid w:val="0002707E"/>
    <w:rsid w:val="00030137"/>
    <w:rsid w:val="000362DA"/>
    <w:rsid w:val="00036FC6"/>
    <w:rsid w:val="000416AD"/>
    <w:rsid w:val="00043E5B"/>
    <w:rsid w:val="00047788"/>
    <w:rsid w:val="00050B3C"/>
    <w:rsid w:val="000523B7"/>
    <w:rsid w:val="00052EA2"/>
    <w:rsid w:val="0005459C"/>
    <w:rsid w:val="00055E45"/>
    <w:rsid w:val="00056515"/>
    <w:rsid w:val="00057C01"/>
    <w:rsid w:val="00060C0B"/>
    <w:rsid w:val="00061393"/>
    <w:rsid w:val="0007610A"/>
    <w:rsid w:val="00080DAD"/>
    <w:rsid w:val="000832F1"/>
    <w:rsid w:val="000908E0"/>
    <w:rsid w:val="000A1101"/>
    <w:rsid w:val="000A36B0"/>
    <w:rsid w:val="000A643C"/>
    <w:rsid w:val="000A6B37"/>
    <w:rsid w:val="000A7EAF"/>
    <w:rsid w:val="000B0F41"/>
    <w:rsid w:val="000B217F"/>
    <w:rsid w:val="000B4DD6"/>
    <w:rsid w:val="000C230E"/>
    <w:rsid w:val="000D2345"/>
    <w:rsid w:val="000D3D60"/>
    <w:rsid w:val="000D624B"/>
    <w:rsid w:val="000E1C64"/>
    <w:rsid w:val="000E5D3A"/>
    <w:rsid w:val="000F023A"/>
    <w:rsid w:val="000F1D73"/>
    <w:rsid w:val="000F5BCF"/>
    <w:rsid w:val="000F7BB1"/>
    <w:rsid w:val="00104EFC"/>
    <w:rsid w:val="00110437"/>
    <w:rsid w:val="0012286F"/>
    <w:rsid w:val="00126A5F"/>
    <w:rsid w:val="00131EE6"/>
    <w:rsid w:val="0013408A"/>
    <w:rsid w:val="001341DC"/>
    <w:rsid w:val="00137B47"/>
    <w:rsid w:val="00142548"/>
    <w:rsid w:val="001455F3"/>
    <w:rsid w:val="001503AE"/>
    <w:rsid w:val="001517F5"/>
    <w:rsid w:val="001535A3"/>
    <w:rsid w:val="00153D91"/>
    <w:rsid w:val="001625D6"/>
    <w:rsid w:val="00195C55"/>
    <w:rsid w:val="001A7030"/>
    <w:rsid w:val="001B6689"/>
    <w:rsid w:val="001C2ADF"/>
    <w:rsid w:val="001C452B"/>
    <w:rsid w:val="001C60C5"/>
    <w:rsid w:val="001C656F"/>
    <w:rsid w:val="001C6FE0"/>
    <w:rsid w:val="001C757A"/>
    <w:rsid w:val="001E2F7C"/>
    <w:rsid w:val="001F4679"/>
    <w:rsid w:val="001F7658"/>
    <w:rsid w:val="00203570"/>
    <w:rsid w:val="002111B5"/>
    <w:rsid w:val="00213FB6"/>
    <w:rsid w:val="0023553E"/>
    <w:rsid w:val="00240D08"/>
    <w:rsid w:val="002415C5"/>
    <w:rsid w:val="002452A2"/>
    <w:rsid w:val="00256F07"/>
    <w:rsid w:val="00263DB4"/>
    <w:rsid w:val="00264B58"/>
    <w:rsid w:val="002658F2"/>
    <w:rsid w:val="002763F0"/>
    <w:rsid w:val="0028190C"/>
    <w:rsid w:val="002843FC"/>
    <w:rsid w:val="0028516F"/>
    <w:rsid w:val="00292DBD"/>
    <w:rsid w:val="00292FA4"/>
    <w:rsid w:val="0029371E"/>
    <w:rsid w:val="0029461F"/>
    <w:rsid w:val="002969A1"/>
    <w:rsid w:val="002A15A9"/>
    <w:rsid w:val="002A1DB3"/>
    <w:rsid w:val="002A4E05"/>
    <w:rsid w:val="002B0219"/>
    <w:rsid w:val="002B0C38"/>
    <w:rsid w:val="002B21CC"/>
    <w:rsid w:val="002C0753"/>
    <w:rsid w:val="002D2D48"/>
    <w:rsid w:val="002D3D4A"/>
    <w:rsid w:val="002D738A"/>
    <w:rsid w:val="002E0AFD"/>
    <w:rsid w:val="002E1CEE"/>
    <w:rsid w:val="002E3DEE"/>
    <w:rsid w:val="002F0C7A"/>
    <w:rsid w:val="002F326C"/>
    <w:rsid w:val="002F352C"/>
    <w:rsid w:val="002F7E7A"/>
    <w:rsid w:val="003013C9"/>
    <w:rsid w:val="0030284A"/>
    <w:rsid w:val="00302D79"/>
    <w:rsid w:val="00307F5A"/>
    <w:rsid w:val="003109EB"/>
    <w:rsid w:val="00312419"/>
    <w:rsid w:val="003156CE"/>
    <w:rsid w:val="00324F80"/>
    <w:rsid w:val="003276BE"/>
    <w:rsid w:val="0033486A"/>
    <w:rsid w:val="003365C3"/>
    <w:rsid w:val="00337777"/>
    <w:rsid w:val="003418C3"/>
    <w:rsid w:val="00347263"/>
    <w:rsid w:val="0036155A"/>
    <w:rsid w:val="00362A8E"/>
    <w:rsid w:val="00362E03"/>
    <w:rsid w:val="00370D87"/>
    <w:rsid w:val="00370FBC"/>
    <w:rsid w:val="00371ADF"/>
    <w:rsid w:val="00373723"/>
    <w:rsid w:val="003808F2"/>
    <w:rsid w:val="00380A74"/>
    <w:rsid w:val="00383282"/>
    <w:rsid w:val="00386040"/>
    <w:rsid w:val="00391F8E"/>
    <w:rsid w:val="00395790"/>
    <w:rsid w:val="00395D84"/>
    <w:rsid w:val="003A1CB1"/>
    <w:rsid w:val="003A35E1"/>
    <w:rsid w:val="003A3B8C"/>
    <w:rsid w:val="003A5A5E"/>
    <w:rsid w:val="003B156F"/>
    <w:rsid w:val="003B2380"/>
    <w:rsid w:val="003B6880"/>
    <w:rsid w:val="003B7880"/>
    <w:rsid w:val="003C3DF1"/>
    <w:rsid w:val="003D6711"/>
    <w:rsid w:val="003E4809"/>
    <w:rsid w:val="003E5F55"/>
    <w:rsid w:val="003F0984"/>
    <w:rsid w:val="003F214C"/>
    <w:rsid w:val="003F21DB"/>
    <w:rsid w:val="003F48F4"/>
    <w:rsid w:val="00400749"/>
    <w:rsid w:val="00401236"/>
    <w:rsid w:val="00407BD5"/>
    <w:rsid w:val="00415F82"/>
    <w:rsid w:val="004163BD"/>
    <w:rsid w:val="00417151"/>
    <w:rsid w:val="00420F75"/>
    <w:rsid w:val="004318D0"/>
    <w:rsid w:val="004434D8"/>
    <w:rsid w:val="00443729"/>
    <w:rsid w:val="00443ECE"/>
    <w:rsid w:val="00446179"/>
    <w:rsid w:val="00450648"/>
    <w:rsid w:val="0045450E"/>
    <w:rsid w:val="00457325"/>
    <w:rsid w:val="00473A4A"/>
    <w:rsid w:val="00475E3C"/>
    <w:rsid w:val="0047767D"/>
    <w:rsid w:val="004805E8"/>
    <w:rsid w:val="00485DD9"/>
    <w:rsid w:val="00486FCD"/>
    <w:rsid w:val="00491219"/>
    <w:rsid w:val="004B131E"/>
    <w:rsid w:val="004B19DD"/>
    <w:rsid w:val="004B1B16"/>
    <w:rsid w:val="004B1E91"/>
    <w:rsid w:val="004B47F2"/>
    <w:rsid w:val="004C52B3"/>
    <w:rsid w:val="004D20C2"/>
    <w:rsid w:val="004E0F59"/>
    <w:rsid w:val="004E431D"/>
    <w:rsid w:val="004E7854"/>
    <w:rsid w:val="004F63B1"/>
    <w:rsid w:val="005113C7"/>
    <w:rsid w:val="005148F8"/>
    <w:rsid w:val="005203AD"/>
    <w:rsid w:val="005227C8"/>
    <w:rsid w:val="00530E20"/>
    <w:rsid w:val="00545F1A"/>
    <w:rsid w:val="00546242"/>
    <w:rsid w:val="00546FD9"/>
    <w:rsid w:val="0054798F"/>
    <w:rsid w:val="00555CDF"/>
    <w:rsid w:val="005631BF"/>
    <w:rsid w:val="00567047"/>
    <w:rsid w:val="00567997"/>
    <w:rsid w:val="00567A2B"/>
    <w:rsid w:val="00567D22"/>
    <w:rsid w:val="005706E7"/>
    <w:rsid w:val="0057205B"/>
    <w:rsid w:val="00577C30"/>
    <w:rsid w:val="00582F4E"/>
    <w:rsid w:val="00582FBF"/>
    <w:rsid w:val="005912E6"/>
    <w:rsid w:val="00591AE3"/>
    <w:rsid w:val="00592485"/>
    <w:rsid w:val="00592B35"/>
    <w:rsid w:val="0059386D"/>
    <w:rsid w:val="005A33F4"/>
    <w:rsid w:val="005A3F65"/>
    <w:rsid w:val="005B2DCE"/>
    <w:rsid w:val="005C23FC"/>
    <w:rsid w:val="005C3424"/>
    <w:rsid w:val="005C3EAA"/>
    <w:rsid w:val="005C4A2E"/>
    <w:rsid w:val="005C55C3"/>
    <w:rsid w:val="005C6575"/>
    <w:rsid w:val="005C6A14"/>
    <w:rsid w:val="005D0AAE"/>
    <w:rsid w:val="005D31B5"/>
    <w:rsid w:val="005D3408"/>
    <w:rsid w:val="005E6A79"/>
    <w:rsid w:val="005E7C7A"/>
    <w:rsid w:val="005F11BC"/>
    <w:rsid w:val="005F14F0"/>
    <w:rsid w:val="005F1BDA"/>
    <w:rsid w:val="005F4B71"/>
    <w:rsid w:val="0060067C"/>
    <w:rsid w:val="006010E1"/>
    <w:rsid w:val="00605C92"/>
    <w:rsid w:val="00606DE7"/>
    <w:rsid w:val="006072B9"/>
    <w:rsid w:val="00607FD6"/>
    <w:rsid w:val="006122FD"/>
    <w:rsid w:val="00614E23"/>
    <w:rsid w:val="006163EE"/>
    <w:rsid w:val="006209CD"/>
    <w:rsid w:val="00622BE2"/>
    <w:rsid w:val="00626B88"/>
    <w:rsid w:val="0062718B"/>
    <w:rsid w:val="006308B3"/>
    <w:rsid w:val="00651A01"/>
    <w:rsid w:val="00655300"/>
    <w:rsid w:val="00655DA3"/>
    <w:rsid w:val="00660052"/>
    <w:rsid w:val="00662F28"/>
    <w:rsid w:val="00663E2D"/>
    <w:rsid w:val="00664D31"/>
    <w:rsid w:val="00665A1B"/>
    <w:rsid w:val="00667893"/>
    <w:rsid w:val="00667A0D"/>
    <w:rsid w:val="00670237"/>
    <w:rsid w:val="00673D54"/>
    <w:rsid w:val="00674DAF"/>
    <w:rsid w:val="00685F9B"/>
    <w:rsid w:val="006870F2"/>
    <w:rsid w:val="00690173"/>
    <w:rsid w:val="00694884"/>
    <w:rsid w:val="00695975"/>
    <w:rsid w:val="006B241D"/>
    <w:rsid w:val="006B6BB7"/>
    <w:rsid w:val="006B7A47"/>
    <w:rsid w:val="006B7ECF"/>
    <w:rsid w:val="006C36E2"/>
    <w:rsid w:val="006C627D"/>
    <w:rsid w:val="006D0FE4"/>
    <w:rsid w:val="006D75B6"/>
    <w:rsid w:val="006E4864"/>
    <w:rsid w:val="00703965"/>
    <w:rsid w:val="00707193"/>
    <w:rsid w:val="0071011E"/>
    <w:rsid w:val="00711641"/>
    <w:rsid w:val="00722B80"/>
    <w:rsid w:val="00730D9D"/>
    <w:rsid w:val="00733418"/>
    <w:rsid w:val="00734546"/>
    <w:rsid w:val="007370BE"/>
    <w:rsid w:val="0075150B"/>
    <w:rsid w:val="00752236"/>
    <w:rsid w:val="0075254D"/>
    <w:rsid w:val="00753808"/>
    <w:rsid w:val="00763B99"/>
    <w:rsid w:val="00772B7A"/>
    <w:rsid w:val="007766E0"/>
    <w:rsid w:val="00776A82"/>
    <w:rsid w:val="00776C7D"/>
    <w:rsid w:val="00776FAF"/>
    <w:rsid w:val="00780C64"/>
    <w:rsid w:val="00791B27"/>
    <w:rsid w:val="007929BB"/>
    <w:rsid w:val="00794533"/>
    <w:rsid w:val="007A35F8"/>
    <w:rsid w:val="007B1ABA"/>
    <w:rsid w:val="007C16A6"/>
    <w:rsid w:val="007C5124"/>
    <w:rsid w:val="007C5AB7"/>
    <w:rsid w:val="007C5C00"/>
    <w:rsid w:val="007D49B8"/>
    <w:rsid w:val="007D4D02"/>
    <w:rsid w:val="007E1A5C"/>
    <w:rsid w:val="007E3098"/>
    <w:rsid w:val="007E4F97"/>
    <w:rsid w:val="007F5037"/>
    <w:rsid w:val="0080380E"/>
    <w:rsid w:val="00807D2D"/>
    <w:rsid w:val="0081006A"/>
    <w:rsid w:val="00811039"/>
    <w:rsid w:val="00815352"/>
    <w:rsid w:val="008176C8"/>
    <w:rsid w:val="00821203"/>
    <w:rsid w:val="00835332"/>
    <w:rsid w:val="008463E6"/>
    <w:rsid w:val="00846489"/>
    <w:rsid w:val="00852114"/>
    <w:rsid w:val="0086371D"/>
    <w:rsid w:val="008715F3"/>
    <w:rsid w:val="0087249B"/>
    <w:rsid w:val="0088275E"/>
    <w:rsid w:val="00883A9E"/>
    <w:rsid w:val="008841D2"/>
    <w:rsid w:val="00891392"/>
    <w:rsid w:val="008926C6"/>
    <w:rsid w:val="00893747"/>
    <w:rsid w:val="00894235"/>
    <w:rsid w:val="008A7076"/>
    <w:rsid w:val="008B5D1A"/>
    <w:rsid w:val="008E6041"/>
    <w:rsid w:val="008E68A7"/>
    <w:rsid w:val="008F2161"/>
    <w:rsid w:val="008F4B5D"/>
    <w:rsid w:val="008F6931"/>
    <w:rsid w:val="008F6DFF"/>
    <w:rsid w:val="008F7173"/>
    <w:rsid w:val="008F79BB"/>
    <w:rsid w:val="009002A1"/>
    <w:rsid w:val="0090471B"/>
    <w:rsid w:val="00906CFB"/>
    <w:rsid w:val="0090788C"/>
    <w:rsid w:val="00911768"/>
    <w:rsid w:val="009204A3"/>
    <w:rsid w:val="00935857"/>
    <w:rsid w:val="00940F62"/>
    <w:rsid w:val="0095509A"/>
    <w:rsid w:val="00955572"/>
    <w:rsid w:val="00957603"/>
    <w:rsid w:val="009611E7"/>
    <w:rsid w:val="0097265C"/>
    <w:rsid w:val="00972C57"/>
    <w:rsid w:val="00973D94"/>
    <w:rsid w:val="00976CE1"/>
    <w:rsid w:val="00987AA1"/>
    <w:rsid w:val="00990236"/>
    <w:rsid w:val="009A3C83"/>
    <w:rsid w:val="009B75A6"/>
    <w:rsid w:val="009C565E"/>
    <w:rsid w:val="009C7E99"/>
    <w:rsid w:val="009D042A"/>
    <w:rsid w:val="009E6855"/>
    <w:rsid w:val="009E71AA"/>
    <w:rsid w:val="009F466C"/>
    <w:rsid w:val="009F5714"/>
    <w:rsid w:val="00A02FAD"/>
    <w:rsid w:val="00A046F0"/>
    <w:rsid w:val="00A07EE1"/>
    <w:rsid w:val="00A12841"/>
    <w:rsid w:val="00A15981"/>
    <w:rsid w:val="00A1614D"/>
    <w:rsid w:val="00A206AE"/>
    <w:rsid w:val="00A21A64"/>
    <w:rsid w:val="00A23332"/>
    <w:rsid w:val="00A24DC9"/>
    <w:rsid w:val="00A3246E"/>
    <w:rsid w:val="00A32E72"/>
    <w:rsid w:val="00A36E2A"/>
    <w:rsid w:val="00A36F58"/>
    <w:rsid w:val="00A3724C"/>
    <w:rsid w:val="00A44410"/>
    <w:rsid w:val="00A45C8D"/>
    <w:rsid w:val="00A50441"/>
    <w:rsid w:val="00A53350"/>
    <w:rsid w:val="00A61D79"/>
    <w:rsid w:val="00A624E3"/>
    <w:rsid w:val="00A6574C"/>
    <w:rsid w:val="00A66304"/>
    <w:rsid w:val="00A66C5E"/>
    <w:rsid w:val="00A72792"/>
    <w:rsid w:val="00A734D9"/>
    <w:rsid w:val="00A81824"/>
    <w:rsid w:val="00A860FF"/>
    <w:rsid w:val="00A94FE7"/>
    <w:rsid w:val="00A969E1"/>
    <w:rsid w:val="00AA14D2"/>
    <w:rsid w:val="00AA4773"/>
    <w:rsid w:val="00AB0040"/>
    <w:rsid w:val="00AB27F5"/>
    <w:rsid w:val="00AB5BE0"/>
    <w:rsid w:val="00AB67AA"/>
    <w:rsid w:val="00AB74E1"/>
    <w:rsid w:val="00AC3445"/>
    <w:rsid w:val="00AD48E0"/>
    <w:rsid w:val="00AD53B2"/>
    <w:rsid w:val="00AD5AAF"/>
    <w:rsid w:val="00AD63B9"/>
    <w:rsid w:val="00AD7FDD"/>
    <w:rsid w:val="00AE51D2"/>
    <w:rsid w:val="00AE5C6D"/>
    <w:rsid w:val="00B0105D"/>
    <w:rsid w:val="00B079B8"/>
    <w:rsid w:val="00B12E5A"/>
    <w:rsid w:val="00B134EF"/>
    <w:rsid w:val="00B15C37"/>
    <w:rsid w:val="00B239E8"/>
    <w:rsid w:val="00B2411D"/>
    <w:rsid w:val="00B24610"/>
    <w:rsid w:val="00B30BA5"/>
    <w:rsid w:val="00B325B1"/>
    <w:rsid w:val="00B33ACF"/>
    <w:rsid w:val="00B35069"/>
    <w:rsid w:val="00B36EC3"/>
    <w:rsid w:val="00B40850"/>
    <w:rsid w:val="00B44986"/>
    <w:rsid w:val="00B52F41"/>
    <w:rsid w:val="00B533D0"/>
    <w:rsid w:val="00B65DED"/>
    <w:rsid w:val="00B670F4"/>
    <w:rsid w:val="00B7060E"/>
    <w:rsid w:val="00B72F4F"/>
    <w:rsid w:val="00B8174B"/>
    <w:rsid w:val="00B8779B"/>
    <w:rsid w:val="00B9036F"/>
    <w:rsid w:val="00B925E3"/>
    <w:rsid w:val="00B92A09"/>
    <w:rsid w:val="00B9660C"/>
    <w:rsid w:val="00BA09E5"/>
    <w:rsid w:val="00BA14E6"/>
    <w:rsid w:val="00BA266D"/>
    <w:rsid w:val="00BA403C"/>
    <w:rsid w:val="00BB11A4"/>
    <w:rsid w:val="00BB3C34"/>
    <w:rsid w:val="00BB6586"/>
    <w:rsid w:val="00BB6B98"/>
    <w:rsid w:val="00BC05C8"/>
    <w:rsid w:val="00BC617C"/>
    <w:rsid w:val="00BC65DD"/>
    <w:rsid w:val="00BE128F"/>
    <w:rsid w:val="00BF4135"/>
    <w:rsid w:val="00BF7F57"/>
    <w:rsid w:val="00C043F7"/>
    <w:rsid w:val="00C04E27"/>
    <w:rsid w:val="00C077AA"/>
    <w:rsid w:val="00C10FEF"/>
    <w:rsid w:val="00C1375C"/>
    <w:rsid w:val="00C174D4"/>
    <w:rsid w:val="00C1786D"/>
    <w:rsid w:val="00C20B10"/>
    <w:rsid w:val="00C210C8"/>
    <w:rsid w:val="00C3098E"/>
    <w:rsid w:val="00C30F05"/>
    <w:rsid w:val="00C3314F"/>
    <w:rsid w:val="00C36CB4"/>
    <w:rsid w:val="00C40B6A"/>
    <w:rsid w:val="00C422CE"/>
    <w:rsid w:val="00C44A55"/>
    <w:rsid w:val="00C47BE9"/>
    <w:rsid w:val="00C50948"/>
    <w:rsid w:val="00C50EEF"/>
    <w:rsid w:val="00C510E7"/>
    <w:rsid w:val="00C54B4D"/>
    <w:rsid w:val="00C6093F"/>
    <w:rsid w:val="00C63E37"/>
    <w:rsid w:val="00C64104"/>
    <w:rsid w:val="00C73707"/>
    <w:rsid w:val="00C761CF"/>
    <w:rsid w:val="00C76A59"/>
    <w:rsid w:val="00C813CF"/>
    <w:rsid w:val="00C82904"/>
    <w:rsid w:val="00C84235"/>
    <w:rsid w:val="00C86F42"/>
    <w:rsid w:val="00CB3D48"/>
    <w:rsid w:val="00CC1C09"/>
    <w:rsid w:val="00CC6A69"/>
    <w:rsid w:val="00CD27BC"/>
    <w:rsid w:val="00CD5E69"/>
    <w:rsid w:val="00CD60BC"/>
    <w:rsid w:val="00CD646E"/>
    <w:rsid w:val="00CD6D5F"/>
    <w:rsid w:val="00CE1F38"/>
    <w:rsid w:val="00CE6419"/>
    <w:rsid w:val="00CF147A"/>
    <w:rsid w:val="00CF1756"/>
    <w:rsid w:val="00CF40F2"/>
    <w:rsid w:val="00D0122E"/>
    <w:rsid w:val="00D03CDF"/>
    <w:rsid w:val="00D06BA2"/>
    <w:rsid w:val="00D10BE2"/>
    <w:rsid w:val="00D11799"/>
    <w:rsid w:val="00D11FD2"/>
    <w:rsid w:val="00D122AD"/>
    <w:rsid w:val="00D1284F"/>
    <w:rsid w:val="00D17D0D"/>
    <w:rsid w:val="00D220B7"/>
    <w:rsid w:val="00D23F51"/>
    <w:rsid w:val="00D307A9"/>
    <w:rsid w:val="00D339F7"/>
    <w:rsid w:val="00D34B81"/>
    <w:rsid w:val="00D41A02"/>
    <w:rsid w:val="00D43E79"/>
    <w:rsid w:val="00D51B9B"/>
    <w:rsid w:val="00D540E8"/>
    <w:rsid w:val="00D55C20"/>
    <w:rsid w:val="00D6197E"/>
    <w:rsid w:val="00D6355C"/>
    <w:rsid w:val="00D6710C"/>
    <w:rsid w:val="00D70F24"/>
    <w:rsid w:val="00D71954"/>
    <w:rsid w:val="00D765DB"/>
    <w:rsid w:val="00D85D09"/>
    <w:rsid w:val="00D87184"/>
    <w:rsid w:val="00D90174"/>
    <w:rsid w:val="00D94A7E"/>
    <w:rsid w:val="00D96639"/>
    <w:rsid w:val="00DA3D62"/>
    <w:rsid w:val="00DB2947"/>
    <w:rsid w:val="00DB2BB7"/>
    <w:rsid w:val="00DC426F"/>
    <w:rsid w:val="00DC585F"/>
    <w:rsid w:val="00DD10D5"/>
    <w:rsid w:val="00DD4B0A"/>
    <w:rsid w:val="00DD61A7"/>
    <w:rsid w:val="00DE4BA0"/>
    <w:rsid w:val="00DF36C1"/>
    <w:rsid w:val="00DF5032"/>
    <w:rsid w:val="00E01B23"/>
    <w:rsid w:val="00E044A7"/>
    <w:rsid w:val="00E1005C"/>
    <w:rsid w:val="00E1018B"/>
    <w:rsid w:val="00E1460A"/>
    <w:rsid w:val="00E1573E"/>
    <w:rsid w:val="00E20522"/>
    <w:rsid w:val="00E27C7C"/>
    <w:rsid w:val="00E35FAD"/>
    <w:rsid w:val="00E4392F"/>
    <w:rsid w:val="00E44530"/>
    <w:rsid w:val="00E51ACB"/>
    <w:rsid w:val="00E51D2D"/>
    <w:rsid w:val="00E52ECE"/>
    <w:rsid w:val="00E54CE2"/>
    <w:rsid w:val="00E5530B"/>
    <w:rsid w:val="00E725E6"/>
    <w:rsid w:val="00E77FE4"/>
    <w:rsid w:val="00E85217"/>
    <w:rsid w:val="00E857D0"/>
    <w:rsid w:val="00E92730"/>
    <w:rsid w:val="00E932B6"/>
    <w:rsid w:val="00E95CF3"/>
    <w:rsid w:val="00EA0D67"/>
    <w:rsid w:val="00EA2586"/>
    <w:rsid w:val="00EA45F5"/>
    <w:rsid w:val="00EB0C26"/>
    <w:rsid w:val="00EB122E"/>
    <w:rsid w:val="00EB3DD6"/>
    <w:rsid w:val="00EB5735"/>
    <w:rsid w:val="00EC4D9F"/>
    <w:rsid w:val="00EC502D"/>
    <w:rsid w:val="00ED45D7"/>
    <w:rsid w:val="00EE5997"/>
    <w:rsid w:val="00EE6B15"/>
    <w:rsid w:val="00EF7CA7"/>
    <w:rsid w:val="00F037FD"/>
    <w:rsid w:val="00F1147D"/>
    <w:rsid w:val="00F16D3C"/>
    <w:rsid w:val="00F16F0A"/>
    <w:rsid w:val="00F24CDE"/>
    <w:rsid w:val="00F25E51"/>
    <w:rsid w:val="00F30979"/>
    <w:rsid w:val="00F32632"/>
    <w:rsid w:val="00F349D1"/>
    <w:rsid w:val="00F44704"/>
    <w:rsid w:val="00F46E27"/>
    <w:rsid w:val="00F500AA"/>
    <w:rsid w:val="00F56C0A"/>
    <w:rsid w:val="00F6131A"/>
    <w:rsid w:val="00F65FD8"/>
    <w:rsid w:val="00F73E5E"/>
    <w:rsid w:val="00F80F0D"/>
    <w:rsid w:val="00F822EB"/>
    <w:rsid w:val="00F97415"/>
    <w:rsid w:val="00F97DEC"/>
    <w:rsid w:val="00FA272A"/>
    <w:rsid w:val="00FA2F85"/>
    <w:rsid w:val="00FB09AB"/>
    <w:rsid w:val="00FC3812"/>
    <w:rsid w:val="00FC404A"/>
    <w:rsid w:val="00FC76C3"/>
    <w:rsid w:val="00FC7843"/>
    <w:rsid w:val="00FD3308"/>
    <w:rsid w:val="00FD78B6"/>
    <w:rsid w:val="00FE0BE7"/>
    <w:rsid w:val="00FE0F16"/>
    <w:rsid w:val="00FE2E23"/>
    <w:rsid w:val="00FE5528"/>
    <w:rsid w:val="00FE58CE"/>
    <w:rsid w:val="00FE7533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1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069"/>
    <w:pPr>
      <w:keepNext/>
      <w:spacing w:before="240" w:after="60" w:line="240" w:lineRule="auto"/>
      <w:ind w:left="357" w:hanging="357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2B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4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 List 1,Bullet Points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table" w:styleId="TableGrid">
    <w:name w:val="Table Grid"/>
    <w:basedOn w:val="TableNormal"/>
    <w:uiPriority w:val="39"/>
    <w:rsid w:val="00B134EF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4EF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EF"/>
    <w:rPr>
      <w:rFonts w:ascii="Tahoma" w:eastAsia="Calibri" w:hAnsi="Tahoma" w:cs="Mangal"/>
      <w:sz w:val="16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34EF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34EF"/>
    <w:rPr>
      <w:rFonts w:ascii="Tahoma" w:eastAsia="Calibri" w:hAnsi="Tahoma" w:cs="Tahoma"/>
      <w:sz w:val="16"/>
      <w:szCs w:val="14"/>
    </w:rPr>
  </w:style>
  <w:style w:type="character" w:customStyle="1" w:styleId="textexposedshow">
    <w:name w:val="text_exposed_show"/>
    <w:basedOn w:val="DefaultParagraphFont"/>
    <w:rsid w:val="00417151"/>
  </w:style>
  <w:style w:type="paragraph" w:styleId="NormalWeb">
    <w:name w:val="Normal (Web)"/>
    <w:basedOn w:val="Normal"/>
    <w:uiPriority w:val="99"/>
    <w:unhideWhenUsed/>
    <w:rsid w:val="0088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B List 1 Char,Bullet Points Char"/>
    <w:basedOn w:val="DefaultParagraphFont"/>
    <w:link w:val="ListParagraph"/>
    <w:uiPriority w:val="34"/>
    <w:qFormat/>
    <w:rsid w:val="001C2ADF"/>
  </w:style>
  <w:style w:type="character" w:customStyle="1" w:styleId="Heading1Char">
    <w:name w:val="Heading 1 Char"/>
    <w:basedOn w:val="DefaultParagraphFont"/>
    <w:link w:val="Heading1"/>
    <w:uiPriority w:val="9"/>
    <w:rsid w:val="00B35069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35069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customStyle="1" w:styleId="Normal1">
    <w:name w:val="Normal1"/>
    <w:basedOn w:val="Normal"/>
    <w:link w:val="normalChar"/>
    <w:qFormat/>
    <w:rsid w:val="00B35069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B35069"/>
    <w:rPr>
      <w:rFonts w:ascii="Kalimati" w:eastAsia="Calibri" w:hAnsi="Kalimati" w:cs="Kalimati"/>
      <w:color w:val="00B050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DB2BB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046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00469A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0469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0469A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0469A"/>
    <w:pPr>
      <w:spacing w:after="0" w:line="240" w:lineRule="auto"/>
    </w:pPr>
    <w:rPr>
      <w:rFonts w:asciiTheme="minorHAnsi" w:eastAsiaTheme="minorHAnsi" w:hAnsiTheme="minorHAnsi" w:cstheme="minorBidi"/>
      <w:sz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469A"/>
    <w:rPr>
      <w:sz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0469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046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140</cp:revision>
  <cp:lastPrinted>2026-06-12T10:46:00Z</cp:lastPrinted>
  <dcterms:created xsi:type="dcterms:W3CDTF">2023-01-25T08:46:00Z</dcterms:created>
  <dcterms:modified xsi:type="dcterms:W3CDTF">2026-06-12T10:46:00Z</dcterms:modified>
</cp:coreProperties>
</file>