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१०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5B4250">
        <w:rPr>
          <w:rFonts w:ascii="Kokila" w:hAnsi="Kokila" w:cs="Kokila" w:hint="cs"/>
          <w:sz w:val="36"/>
          <w:szCs w:val="36"/>
          <w:cs/>
        </w:rPr>
        <w:t>१</w:t>
      </w:r>
      <w:bookmarkStart w:id="0" w:name="_GoBack"/>
      <w:bookmarkEnd w:id="0"/>
      <w:r w:rsidR="00226028">
        <w:rPr>
          <w:rFonts w:ascii="Kokila" w:hAnsi="Kokila" w:cs="Kokila" w:hint="cs"/>
          <w:sz w:val="36"/>
          <w:szCs w:val="36"/>
          <w:cs/>
        </w:rPr>
        <w:t>८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90597B" w:rsidRPr="00894C15" w:rsidRDefault="00E14906" w:rsidP="001864E9">
      <w:pPr>
        <w:spacing w:after="0" w:line="240" w:lineRule="auto"/>
        <w:ind w:left="2070" w:hanging="810"/>
        <w:jc w:val="both"/>
        <w:rPr>
          <w:rFonts w:ascii="Kokila" w:eastAsia="Times New Roman" w:hAnsi="Kokila" w:cs="Kalimati"/>
          <w:szCs w:val="22"/>
          <w:u w:val="single"/>
        </w:rPr>
      </w:pPr>
      <w:r w:rsidRPr="00CE7412">
        <w:rPr>
          <w:rFonts w:ascii="Kokila" w:hAnsi="Kokila" w:cs="Kalimati"/>
          <w:b/>
          <w:bCs/>
          <w:sz w:val="28"/>
          <w:szCs w:val="28"/>
          <w:cs/>
          <w:lang w:bidi="hi-IN"/>
        </w:rPr>
        <w:t>विषय</w:t>
      </w:r>
      <w:r w:rsidR="00721559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524821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90597B" w:rsidRPr="00894C15">
        <w:rPr>
          <w:rFonts w:ascii="Arial" w:eastAsiaTheme="minorHAnsi" w:hAnsi="Arial" w:cs="Kalimati" w:hint="cs"/>
          <w:szCs w:val="22"/>
          <w:cs/>
        </w:rPr>
        <w:t xml:space="preserve">प्रतिवादी </w:t>
      </w:r>
      <w:r w:rsidR="005B4250">
        <w:rPr>
          <w:rFonts w:ascii="Arial" w:eastAsiaTheme="minorHAnsi" w:hAnsi="Arial" w:cs="Kalimati" w:hint="cs"/>
          <w:szCs w:val="22"/>
          <w:cs/>
        </w:rPr>
        <w:t>प्रमोद नेपालसमेत</w:t>
      </w:r>
      <w:r w:rsidR="00077CAE" w:rsidRPr="00894C15">
        <w:rPr>
          <w:rFonts w:ascii="Arial" w:eastAsiaTheme="minorHAnsi" w:hAnsi="Arial" w:cs="Kalimati" w:hint="cs"/>
          <w:szCs w:val="22"/>
          <w:cs/>
        </w:rPr>
        <w:t xml:space="preserve"> रहेको</w:t>
      </w:r>
      <w:r w:rsidR="000F25B1" w:rsidRPr="00894C15">
        <w:rPr>
          <w:rFonts w:ascii="Kokila" w:hAnsi="Kokila" w:cs="Kalimati" w:hint="cs"/>
          <w:szCs w:val="22"/>
          <w:cs/>
          <w:lang w:val="en-GB"/>
        </w:rPr>
        <w:t xml:space="preserve"> </w:t>
      </w:r>
      <w:r w:rsidR="00C457B7" w:rsidRPr="00894C15">
        <w:rPr>
          <w:rFonts w:ascii="Kokila" w:eastAsia="Times New Roman" w:hAnsi="Kokila" w:cs="Kalimati" w:hint="cs"/>
          <w:szCs w:val="22"/>
          <w:cs/>
        </w:rPr>
        <w:t xml:space="preserve">भ्रष्टाचार मुद्दामा विशेष </w:t>
      </w:r>
      <w:r w:rsidR="0090597B" w:rsidRPr="00894C15">
        <w:rPr>
          <w:rFonts w:ascii="Kokila" w:eastAsia="Times New Roman" w:hAnsi="Kokila" w:cs="Kalimati" w:hint="cs"/>
          <w:szCs w:val="22"/>
          <w:cs/>
        </w:rPr>
        <w:t xml:space="preserve">अदालतबाट भएको </w:t>
      </w:r>
      <w:r w:rsidR="0090597B" w:rsidRPr="00424C4B">
        <w:rPr>
          <w:rFonts w:ascii="Kokila" w:eastAsia="Times New Roman" w:hAnsi="Kokila" w:cs="Kalimati" w:hint="cs"/>
          <w:szCs w:val="22"/>
          <w:u w:val="single"/>
          <w:cs/>
        </w:rPr>
        <w:t>फैसलाउपर आ</w:t>
      </w:r>
      <w:r w:rsidR="0090597B" w:rsidRPr="00894C15">
        <w:rPr>
          <w:rFonts w:ascii="Kokila" w:eastAsia="Times New Roman" w:hAnsi="Kokila" w:cs="Kalimati" w:hint="cs"/>
          <w:szCs w:val="22"/>
          <w:u w:val="single"/>
          <w:cs/>
        </w:rPr>
        <w:t>योगलाई चित्त नबुझी सम्मानित सर्वोच्च अदालतमा पुनरावेदन गरिएको।</w:t>
      </w:r>
    </w:p>
    <w:p w:rsidR="00DC618E" w:rsidRPr="00894C15" w:rsidRDefault="00DC618E" w:rsidP="00DC618E">
      <w:pPr>
        <w:spacing w:after="0" w:line="240" w:lineRule="auto"/>
        <w:jc w:val="both"/>
        <w:rPr>
          <w:rFonts w:ascii="Kokila" w:eastAsia="Times New Roman" w:hAnsi="Kokila" w:cs="Kalimati"/>
          <w:szCs w:val="22"/>
        </w:rPr>
      </w:pPr>
    </w:p>
    <w:p w:rsidR="005B4250" w:rsidRDefault="005B4250" w:rsidP="005B4250">
      <w:pPr>
        <w:spacing w:after="0" w:line="240" w:lineRule="auto"/>
        <w:ind w:right="180"/>
        <w:contextualSpacing/>
        <w:jc w:val="both"/>
        <w:rPr>
          <w:rFonts w:ascii="Kokila" w:hAnsi="Kokila" w:cs="Kalimati"/>
          <w:szCs w:val="22"/>
        </w:rPr>
      </w:pPr>
      <w:r>
        <w:rPr>
          <w:rFonts w:eastAsia="Times New Roman" w:cs="Kalimati" w:hint="cs"/>
          <w:szCs w:val="22"/>
          <w:cs/>
        </w:rPr>
        <w:t>अख्तियार दुरुपयोग अनुसन्धान आयोगबाट:</w:t>
      </w:r>
      <w:r>
        <w:rPr>
          <w:rFonts w:ascii="Kokila" w:hAnsi="Kokila" w:cs="Kalimati" w:hint="cs"/>
          <w:szCs w:val="22"/>
          <w:cs/>
        </w:rPr>
        <w:t xml:space="preserve"> </w:t>
      </w:r>
    </w:p>
    <w:p w:rsidR="005B4250" w:rsidRDefault="005B4250" w:rsidP="005B4250">
      <w:pPr>
        <w:spacing w:after="0" w:line="240" w:lineRule="auto"/>
        <w:contextualSpacing/>
        <w:jc w:val="both"/>
        <w:rPr>
          <w:rFonts w:ascii="Arial" w:eastAsia="Times New Roman" w:hAnsi="Arial" w:cs="Kalimati"/>
          <w:szCs w:val="22"/>
        </w:rPr>
      </w:pPr>
      <w:r>
        <w:rPr>
          <w:rFonts w:ascii="Arial" w:eastAsiaTheme="minorHAnsi" w:hAnsi="Arial" w:cs="Kalimati" w:hint="cs"/>
          <w:b/>
          <w:bCs/>
          <w:szCs w:val="22"/>
          <w:cs/>
          <w:lang w:bidi="hi-IN"/>
        </w:rPr>
        <w:t xml:space="preserve">प्रतिवादी </w:t>
      </w:r>
      <w:r>
        <w:rPr>
          <w:rFonts w:ascii="Arial" w:eastAsia="Times New Roman" w:hAnsi="Arial" w:cs="Kalimati" w:hint="cs"/>
          <w:b/>
          <w:bCs/>
          <w:szCs w:val="22"/>
          <w:cs/>
        </w:rPr>
        <w:t>संस्कृति</w:t>
      </w:r>
      <w:r>
        <w:rPr>
          <w:rFonts w:ascii="Arial" w:eastAsia="Times New Roman" w:hAnsi="Arial" w:cs="Kalimati"/>
          <w:b/>
          <w:bCs/>
          <w:szCs w:val="22"/>
        </w:rPr>
        <w:t xml:space="preserve">, </w:t>
      </w:r>
      <w:r>
        <w:rPr>
          <w:rFonts w:ascii="Arial" w:eastAsia="Times New Roman" w:hAnsi="Arial" w:cs="Kalimati" w:hint="cs"/>
          <w:b/>
          <w:bCs/>
          <w:szCs w:val="22"/>
          <w:cs/>
        </w:rPr>
        <w:t>पर्यटन तथा नागरिक उड्डयन मन्त्रालय</w:t>
      </w:r>
      <w:r>
        <w:rPr>
          <w:rFonts w:ascii="Arial" w:eastAsia="Times New Roman" w:hAnsi="Arial" w:cs="Kalimati"/>
          <w:b/>
          <w:bCs/>
          <w:szCs w:val="22"/>
        </w:rPr>
        <w:t xml:space="preserve">, </w:t>
      </w:r>
      <w:r>
        <w:rPr>
          <w:rFonts w:ascii="Arial" w:eastAsia="Times New Roman" w:hAnsi="Arial" w:cs="Kalimati" w:hint="cs"/>
          <w:b/>
          <w:bCs/>
          <w:szCs w:val="22"/>
          <w:cs/>
        </w:rPr>
        <w:t>नागरिक उड्डयन महाशाखामा कार्यरत प्राविधिक उपसचिव प्रमोद नेपाल</w:t>
      </w:r>
      <w:r>
        <w:rPr>
          <w:rFonts w:ascii="Arial" w:eastAsia="Times New Roman" w:hAnsi="Arial" w:cs="Kalimati" w:hint="cs"/>
          <w:szCs w:val="22"/>
          <w:cs/>
        </w:rPr>
        <w:t>ले प्याराग्लाइडिङ्ग सञ्चालन गर्न अनुमतिपत्र (लाईसेन्स) दिने कार्यमा घुस/रिसवत लिई भ्रष्टाचार निवारण ऐन</w:t>
      </w:r>
      <w:r>
        <w:rPr>
          <w:rFonts w:ascii="Arial" w:eastAsia="Times New Roman" w:hAnsi="Arial" w:cs="Kalimati"/>
          <w:szCs w:val="22"/>
        </w:rPr>
        <w:t xml:space="preserve">, </w:t>
      </w:r>
      <w:r>
        <w:rPr>
          <w:rFonts w:ascii="Arial" w:eastAsia="Times New Roman" w:hAnsi="Arial" w:cs="Kalimati" w:hint="cs"/>
          <w:szCs w:val="22"/>
          <w:cs/>
        </w:rPr>
        <w:t>२०५९ को दफा ३ को उपदफा (१) को कसूर गरेको हुँदा बिगो रू.6</w:t>
      </w:r>
      <w:r>
        <w:rPr>
          <w:rFonts w:ascii="Arial" w:eastAsia="Times New Roman" w:hAnsi="Arial" w:cs="Kalimati"/>
          <w:szCs w:val="22"/>
        </w:rPr>
        <w:t>,</w:t>
      </w:r>
      <w:r>
        <w:rPr>
          <w:rFonts w:ascii="Arial" w:eastAsia="Times New Roman" w:hAnsi="Arial" w:cs="Kalimati" w:hint="cs"/>
          <w:szCs w:val="22"/>
          <w:cs/>
        </w:rPr>
        <w:t>00</w:t>
      </w:r>
      <w:r>
        <w:rPr>
          <w:rFonts w:ascii="Arial" w:eastAsia="Times New Roman" w:hAnsi="Arial" w:cs="Kalimati"/>
          <w:szCs w:val="22"/>
        </w:rPr>
        <w:t>,</w:t>
      </w:r>
      <w:r>
        <w:rPr>
          <w:rFonts w:ascii="Arial" w:eastAsia="Times New Roman" w:hAnsi="Arial" w:cs="Kalimati" w:hint="cs"/>
          <w:szCs w:val="22"/>
          <w:cs/>
        </w:rPr>
        <w:t>000।</w:t>
      </w:r>
      <w:r>
        <w:rPr>
          <w:rFonts w:ascii="Arial" w:eastAsia="Times New Roman" w:hAnsi="Arial" w:cs="Kalimati"/>
          <w:szCs w:val="22"/>
        </w:rPr>
        <w:t>–</w:t>
      </w:r>
      <w:r>
        <w:rPr>
          <w:rFonts w:ascii="Arial" w:eastAsia="Times New Roman" w:hAnsi="Arial" w:cs="Kalimati" w:hint="cs"/>
          <w:szCs w:val="22"/>
          <w:cs/>
        </w:rPr>
        <w:t xml:space="preserve"> कायम गरी भ्रष्टाचार निवारण ऐन</w:t>
      </w:r>
      <w:r>
        <w:rPr>
          <w:rFonts w:ascii="Arial" w:eastAsia="Times New Roman" w:hAnsi="Arial" w:cs="Kalimati"/>
          <w:szCs w:val="22"/>
        </w:rPr>
        <w:t xml:space="preserve">, </w:t>
      </w:r>
      <w:r>
        <w:rPr>
          <w:rFonts w:ascii="Arial" w:eastAsia="Times New Roman" w:hAnsi="Arial" w:cs="Kalimati" w:hint="cs"/>
          <w:szCs w:val="22"/>
          <w:cs/>
        </w:rPr>
        <w:t>२०५९ को दफा ३ को उपदफा (१) बमोजिम जरिवानाको सजाय र सोही ऐनको दफा ३ को उपदफा (१) को देहाय (ङ) बमोजिम कैद सजाय हुन साथै निजले बि.बि.एयरवेज प्रा.लि.को इजाजत नविकरण सम्बन्धित कार्य सम्पादन गरी सोही कार्य सम्पादन गरेवापत प्रमुख कार्यकारी अधिकृत हरिभक्त श्रेष्ठसँग रु.16</w:t>
      </w:r>
      <w:r>
        <w:rPr>
          <w:rFonts w:ascii="Arial" w:eastAsia="Times New Roman" w:hAnsi="Arial" w:cs="Kalimati"/>
          <w:szCs w:val="22"/>
        </w:rPr>
        <w:t>,</w:t>
      </w:r>
      <w:r>
        <w:rPr>
          <w:rFonts w:ascii="Arial" w:eastAsia="Times New Roman" w:hAnsi="Arial" w:cs="Kalimati" w:hint="cs"/>
          <w:szCs w:val="22"/>
          <w:cs/>
        </w:rPr>
        <w:t>50</w:t>
      </w:r>
      <w:r>
        <w:rPr>
          <w:rFonts w:ascii="Arial" w:eastAsia="Times New Roman" w:hAnsi="Arial" w:cs="Kalimati"/>
          <w:szCs w:val="22"/>
        </w:rPr>
        <w:t>,</w:t>
      </w:r>
      <w:r>
        <w:rPr>
          <w:rFonts w:ascii="Arial" w:eastAsia="Times New Roman" w:hAnsi="Arial" w:cs="Kalimati" w:hint="cs"/>
          <w:szCs w:val="22"/>
          <w:cs/>
        </w:rPr>
        <w:t>000।</w:t>
      </w:r>
      <w:r>
        <w:rPr>
          <w:rFonts w:ascii="Arial" w:eastAsia="Times New Roman" w:hAnsi="Arial" w:cs="Kalimati"/>
          <w:szCs w:val="22"/>
        </w:rPr>
        <w:t>–</w:t>
      </w:r>
      <w:r>
        <w:rPr>
          <w:rFonts w:ascii="Arial" w:eastAsia="Times New Roman" w:hAnsi="Arial" w:cs="Kalimati" w:hint="cs"/>
          <w:szCs w:val="22"/>
          <w:cs/>
        </w:rPr>
        <w:t xml:space="preserve"> सापटी लिई भ्रष्टाचार निवारण ऐन</w:t>
      </w:r>
      <w:r>
        <w:rPr>
          <w:rFonts w:ascii="Arial" w:eastAsia="Times New Roman" w:hAnsi="Arial" w:cs="Kalimati"/>
          <w:szCs w:val="22"/>
        </w:rPr>
        <w:t xml:space="preserve">,  </w:t>
      </w:r>
      <w:r>
        <w:rPr>
          <w:rFonts w:ascii="Arial" w:eastAsia="Times New Roman" w:hAnsi="Arial" w:cs="Kalimati" w:hint="cs"/>
          <w:szCs w:val="22"/>
          <w:cs/>
        </w:rPr>
        <w:t>२०५९ को दफा 5 को उपदफा (1) बमोजिमको कसूर गरेको हुँदा निजलाई भ्रष्टाचार निवारण ऐन</w:t>
      </w:r>
      <w:r>
        <w:rPr>
          <w:rFonts w:ascii="Arial" w:eastAsia="Times New Roman" w:hAnsi="Arial" w:cs="Kalimati"/>
          <w:szCs w:val="22"/>
        </w:rPr>
        <w:t xml:space="preserve">,  </w:t>
      </w:r>
      <w:r>
        <w:rPr>
          <w:rFonts w:ascii="Arial" w:eastAsia="Times New Roman" w:hAnsi="Arial" w:cs="Kalimati" w:hint="cs"/>
          <w:szCs w:val="22"/>
          <w:cs/>
        </w:rPr>
        <w:t>२०५९ को दफा 5 को उपदफा (1) अनुसार कैद सजाय गरी बरामद भई आएको उक्त रकम सोही ऐनको दफा 5(1) बमोजिम जफत हुन</w:t>
      </w:r>
      <w:r>
        <w:rPr>
          <w:rFonts w:ascii="Arial" w:eastAsia="Times New Roman" w:hAnsi="Arial" w:cs="Kalimati" w:hint="cs"/>
          <w:szCs w:val="22"/>
        </w:rPr>
        <w:t>,</w:t>
      </w:r>
    </w:p>
    <w:p w:rsidR="005B4250" w:rsidRDefault="005B4250" w:rsidP="005B4250">
      <w:pPr>
        <w:spacing w:after="0" w:line="240" w:lineRule="auto"/>
        <w:contextualSpacing/>
        <w:jc w:val="both"/>
        <w:rPr>
          <w:rFonts w:ascii="Nirmala UI" w:eastAsia="Times New Roman" w:hAnsi="Nirmala UI" w:cs="Kalimati"/>
          <w:szCs w:val="22"/>
        </w:rPr>
      </w:pPr>
      <w:r>
        <w:rPr>
          <w:rFonts w:ascii="Arial" w:eastAsia="Times New Roman" w:hAnsi="Arial" w:cs="Kalimati" w:hint="cs"/>
          <w:b/>
          <w:bCs/>
          <w:szCs w:val="22"/>
          <w:cs/>
        </w:rPr>
        <w:t>प्रतिवादी बि.बि.एयरवेज प्रा.लि.का प्रमुख कार्यकारी अधिकृत हरिभक्त श्रेष्ठ</w:t>
      </w:r>
      <w:r>
        <w:rPr>
          <w:rFonts w:ascii="Arial" w:eastAsia="Times New Roman" w:hAnsi="Arial" w:cs="Kalimati" w:hint="cs"/>
          <w:szCs w:val="22"/>
          <w:cs/>
        </w:rPr>
        <w:t>ले बि.बि.एयरवेज प्रा.लि.को इजाजत नविकरण सम्बन्धि कार्य सम्पादन गरेका प्रमोद नेपाललाई रु.16</w:t>
      </w:r>
      <w:r>
        <w:rPr>
          <w:rFonts w:ascii="Arial" w:eastAsia="Times New Roman" w:hAnsi="Arial" w:cs="Kalimati"/>
          <w:szCs w:val="22"/>
        </w:rPr>
        <w:t>,</w:t>
      </w:r>
      <w:r>
        <w:rPr>
          <w:rFonts w:ascii="Arial" w:eastAsia="Times New Roman" w:hAnsi="Arial" w:cs="Kalimati" w:hint="cs"/>
          <w:szCs w:val="22"/>
          <w:cs/>
        </w:rPr>
        <w:t>50</w:t>
      </w:r>
      <w:r>
        <w:rPr>
          <w:rFonts w:ascii="Arial" w:eastAsia="Times New Roman" w:hAnsi="Arial" w:cs="Kalimati"/>
          <w:szCs w:val="22"/>
        </w:rPr>
        <w:t>,</w:t>
      </w:r>
      <w:r>
        <w:rPr>
          <w:rFonts w:ascii="Arial" w:eastAsia="Times New Roman" w:hAnsi="Arial" w:cs="Kalimati" w:hint="cs"/>
          <w:szCs w:val="22"/>
          <w:cs/>
        </w:rPr>
        <w:t>000।</w:t>
      </w:r>
      <w:r>
        <w:rPr>
          <w:rFonts w:ascii="Arial" w:eastAsia="Times New Roman" w:hAnsi="Arial" w:cs="Kalimati"/>
          <w:szCs w:val="22"/>
        </w:rPr>
        <w:t>–</w:t>
      </w:r>
      <w:r>
        <w:rPr>
          <w:rFonts w:ascii="Arial" w:eastAsia="Times New Roman" w:hAnsi="Arial" w:cs="Kalimati" w:hint="cs"/>
          <w:szCs w:val="22"/>
          <w:cs/>
        </w:rPr>
        <w:t xml:space="preserve"> सापटी दिई निज प्रमोद नेपाललाई लाभ पुर्‍याउने कार्य गरी भ्रष्टाचार निवारण ऐन</w:t>
      </w:r>
      <w:r>
        <w:rPr>
          <w:rFonts w:ascii="Arial" w:eastAsia="Times New Roman" w:hAnsi="Arial" w:cs="Kalimati"/>
          <w:szCs w:val="22"/>
        </w:rPr>
        <w:t>,</w:t>
      </w:r>
      <w:r>
        <w:rPr>
          <w:rFonts w:ascii="Arial" w:eastAsia="Times New Roman" w:hAnsi="Arial" w:cs="Kalimati" w:hint="cs"/>
          <w:szCs w:val="22"/>
          <w:cs/>
        </w:rPr>
        <w:t>2059 को दफा 5 को उपदफा (1) बमोजिमको कसूरमा ऐ.ऐनको दफा 22 बमोजिम मतियारको भूमिका निर्वाह गरेको हुँदा निज हरिभक्त श्रेष्ठउपर सोही ऐनको दफा 5 को उपदफा (1) ले हुने सजायमा भ्रष्टाचार निवारण ऐन</w:t>
      </w:r>
      <w:r>
        <w:rPr>
          <w:rFonts w:ascii="Arial" w:eastAsia="Times New Roman" w:hAnsi="Arial" w:cs="Kalimati"/>
          <w:szCs w:val="22"/>
        </w:rPr>
        <w:t>,</w:t>
      </w:r>
      <w:r>
        <w:rPr>
          <w:rFonts w:ascii="Arial" w:eastAsia="Times New Roman" w:hAnsi="Arial" w:cs="Kalimati" w:hint="cs"/>
          <w:szCs w:val="22"/>
          <w:cs/>
        </w:rPr>
        <w:t>2059 को दफा 22 को प्रतिवन्धात्मक वाक्यांश बमोजिम सजाय हुन</w:t>
      </w:r>
      <w:r>
        <w:rPr>
          <w:rFonts w:ascii="Arial" w:eastAsia="Times New Roman" w:hAnsi="Arial" w:cs="Kalimati" w:hint="cs"/>
          <w:szCs w:val="22"/>
        </w:rPr>
        <w:t>,</w:t>
      </w:r>
      <w:r>
        <w:rPr>
          <w:rFonts w:ascii="Arial" w:eastAsia="Times New Roman" w:hAnsi="Arial" w:cs="Kalimati" w:hint="cs"/>
          <w:szCs w:val="22"/>
          <w:cs/>
        </w:rPr>
        <w:t xml:space="preserve"> </w:t>
      </w:r>
    </w:p>
    <w:p w:rsidR="005B4250" w:rsidRDefault="005B4250" w:rsidP="005B4250">
      <w:pPr>
        <w:spacing w:after="0" w:line="240" w:lineRule="auto"/>
        <w:ind w:right="180"/>
        <w:contextualSpacing/>
        <w:jc w:val="both"/>
        <w:rPr>
          <w:rFonts w:ascii="Kokila" w:eastAsiaTheme="minorEastAsia" w:hAnsi="Kokila" w:cs="Kalimati"/>
          <w:szCs w:val="22"/>
        </w:rPr>
      </w:pPr>
      <w:r>
        <w:rPr>
          <w:rFonts w:ascii="Nirmala UI" w:eastAsia="Times New Roman" w:hAnsi="Nirmala UI" w:cs="Kalimati" w:hint="cs"/>
          <w:szCs w:val="22"/>
          <w:cs/>
        </w:rPr>
        <w:t>मागदा</w:t>
      </w:r>
      <w:r>
        <w:rPr>
          <w:rFonts w:eastAsia="Times New Roman" w:cs="Kalimati" w:hint="cs"/>
          <w:szCs w:val="22"/>
          <w:cs/>
        </w:rPr>
        <w:t xml:space="preserve">बी </w:t>
      </w:r>
      <w:r>
        <w:rPr>
          <w:rFonts w:ascii="Kokila" w:hAnsi="Kokila" w:cs="Kalimati" w:hint="cs"/>
          <w:szCs w:val="22"/>
          <w:cs/>
        </w:rPr>
        <w:t>लिई विशेष अदालत</w:t>
      </w:r>
      <w:r>
        <w:rPr>
          <w:rFonts w:ascii="Kokila" w:hAnsi="Kokila" w:cs="Kalimati"/>
          <w:szCs w:val="22"/>
        </w:rPr>
        <w:t xml:space="preserve">, </w:t>
      </w:r>
      <w:r>
        <w:rPr>
          <w:rFonts w:ascii="Kokila" w:hAnsi="Kokila" w:cs="Kalimati" w:hint="cs"/>
          <w:szCs w:val="22"/>
          <w:cs/>
        </w:rPr>
        <w:t xml:space="preserve">काठमाडौंमा आरोपपत्र दायर गरिएकोमा विशेष अदालतले निम्न आधारमा मिति </w:t>
      </w:r>
      <w:r>
        <w:rPr>
          <w:rFonts w:ascii="Kokila" w:hAnsi="Kokila" w:cs="Kalimati" w:hint="cs"/>
          <w:szCs w:val="22"/>
          <w:cs/>
          <w:lang w:bidi="hi-IN"/>
        </w:rPr>
        <w:t>२०</w:t>
      </w:r>
      <w:r>
        <w:rPr>
          <w:rFonts w:ascii="Kokila" w:hAnsi="Kokila" w:cs="Kalimati" w:hint="cs"/>
          <w:szCs w:val="22"/>
          <w:cs/>
        </w:rPr>
        <w:t>8०</w:t>
      </w:r>
      <w:r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१०</w:t>
      </w:r>
      <w:r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१९ को फैसलाबाट आंशिक सफाई दिएको-:</w:t>
      </w:r>
      <w:r>
        <w:rPr>
          <w:rFonts w:ascii="Kokila" w:hAnsi="Kokila" w:cs="Kalimati"/>
          <w:szCs w:val="22"/>
        </w:rPr>
        <w:t> </w:t>
      </w:r>
    </w:p>
    <w:p w:rsidR="005B4250" w:rsidRDefault="005B4250" w:rsidP="005B4250">
      <w:pPr>
        <w:pStyle w:val="ListParagraph"/>
        <w:numPr>
          <w:ilvl w:val="0"/>
          <w:numId w:val="46"/>
        </w:numPr>
        <w:spacing w:after="0" w:line="240" w:lineRule="auto"/>
        <w:jc w:val="both"/>
        <w:rPr>
          <w:rFonts w:ascii="Kokila" w:hAnsi="Kokila" w:cs="Kalimati"/>
          <w:szCs w:val="22"/>
        </w:rPr>
      </w:pPr>
      <w:r>
        <w:rPr>
          <w:rFonts w:ascii="Kokila" w:hAnsi="Kokila" w:cs="Kalimati" w:hint="cs"/>
          <w:szCs w:val="22"/>
          <w:cs/>
        </w:rPr>
        <w:t>प्रतिवादी प्रमोद नेपालले चलाएको कारको चालक सिटको पछाडी सिटमाथि रहेको सेतो रङ्गको फाइबरको झोलाबाट बरामद भएको रु.१६</w:t>
      </w:r>
      <w:r>
        <w:rPr>
          <w:rFonts w:ascii="Kokila" w:hAnsi="Kokila" w:cs="Kalimati"/>
          <w:szCs w:val="22"/>
        </w:rPr>
        <w:t>,</w:t>
      </w:r>
      <w:r>
        <w:rPr>
          <w:rFonts w:ascii="Kokila" w:hAnsi="Kokila" w:cs="Kalimati" w:hint="cs"/>
          <w:szCs w:val="22"/>
          <w:cs/>
        </w:rPr>
        <w:t>५०</w:t>
      </w:r>
      <w:r>
        <w:rPr>
          <w:rFonts w:ascii="Kokila" w:hAnsi="Kokila" w:cs="Kalimati"/>
          <w:szCs w:val="22"/>
        </w:rPr>
        <w:t>,</w:t>
      </w:r>
      <w:r>
        <w:rPr>
          <w:rFonts w:ascii="Kokila" w:hAnsi="Kokila" w:cs="Kalimati" w:hint="cs"/>
          <w:szCs w:val="22"/>
          <w:cs/>
        </w:rPr>
        <w:t>०००।- प्रतिवादी प्रमोद नेपालले बि.बि. एयरवेज प्रा</w:t>
      </w:r>
      <w:r>
        <w:rPr>
          <w:rFonts w:ascii="Kokila" w:hAnsi="Kokila" w:cs="Kalimati"/>
          <w:szCs w:val="22"/>
        </w:rPr>
        <w:t>.</w:t>
      </w:r>
      <w:r>
        <w:rPr>
          <w:rFonts w:ascii="Kokila" w:hAnsi="Kokila" w:cs="Kalimati" w:hint="cs"/>
          <w:szCs w:val="22"/>
          <w:cs/>
        </w:rPr>
        <w:t>लि</w:t>
      </w:r>
      <w:r>
        <w:rPr>
          <w:rFonts w:ascii="Kokila" w:hAnsi="Kokila" w:cs="Kalimati"/>
          <w:szCs w:val="22"/>
        </w:rPr>
        <w:t>.</w:t>
      </w:r>
      <w:r>
        <w:rPr>
          <w:rFonts w:ascii="Kokila" w:hAnsi="Kokila" w:cs="Kalimati" w:hint="cs"/>
          <w:szCs w:val="22"/>
          <w:cs/>
        </w:rPr>
        <w:t>को उडान अनुमतिको कार्य प्रभावित पार्ने हेतुले सापटी लिएको भन्ने नदेखिएको।</w:t>
      </w:r>
    </w:p>
    <w:p w:rsidR="005B4250" w:rsidRDefault="005B4250" w:rsidP="005B4250">
      <w:pPr>
        <w:pStyle w:val="ListParagraph"/>
        <w:numPr>
          <w:ilvl w:val="0"/>
          <w:numId w:val="46"/>
        </w:numPr>
        <w:spacing w:after="0" w:line="240" w:lineRule="auto"/>
        <w:jc w:val="both"/>
        <w:rPr>
          <w:rFonts w:ascii="Kokila" w:hAnsi="Kokila" w:cs="Kalimati"/>
          <w:szCs w:val="22"/>
        </w:rPr>
      </w:pPr>
      <w:r>
        <w:rPr>
          <w:rFonts w:ascii="Kokila" w:hAnsi="Kokila" w:cs="Kalimati" w:hint="cs"/>
          <w:szCs w:val="22"/>
          <w:cs/>
        </w:rPr>
        <w:t>प्रतिवादी हरिभक्त श्रेष्ठले अनुसन्धानको क्रममा अख्तियार दुरुपयोग आयोग समक्ष बयान गर्दा बरामद भएको रु</w:t>
      </w:r>
      <w:r>
        <w:rPr>
          <w:rFonts w:ascii="Kokila" w:hAnsi="Kokila" w:cs="Kalimati"/>
          <w:szCs w:val="22"/>
        </w:rPr>
        <w:t>.</w:t>
      </w:r>
      <w:r>
        <w:rPr>
          <w:rFonts w:ascii="Kokila" w:hAnsi="Kokila" w:cs="Kalimati" w:hint="cs"/>
          <w:szCs w:val="22"/>
          <w:cs/>
        </w:rPr>
        <w:t>१६</w:t>
      </w:r>
      <w:r>
        <w:rPr>
          <w:rFonts w:ascii="Kokila" w:hAnsi="Kokila" w:cs="Kalimati"/>
          <w:szCs w:val="22"/>
        </w:rPr>
        <w:t>,</w:t>
      </w:r>
      <w:r>
        <w:rPr>
          <w:rFonts w:ascii="Kokila" w:hAnsi="Kokila" w:cs="Kalimati" w:hint="cs"/>
          <w:szCs w:val="22"/>
          <w:cs/>
        </w:rPr>
        <w:t>५०</w:t>
      </w:r>
      <w:r>
        <w:rPr>
          <w:rFonts w:ascii="Kokila" w:hAnsi="Kokila" w:cs="Kalimati"/>
          <w:szCs w:val="22"/>
        </w:rPr>
        <w:t>,</w:t>
      </w:r>
      <w:r>
        <w:rPr>
          <w:rFonts w:ascii="Kokila" w:hAnsi="Kokila" w:cs="Kalimati" w:hint="cs"/>
          <w:szCs w:val="22"/>
          <w:cs/>
        </w:rPr>
        <w:t>०००।- व्यक्तिगत सम्बन्धको आधारमा नितान्त मानवीय सहयोग स्वरुप सापटीको रुपमा दिएको हुँ</w:t>
      </w:r>
      <w:r>
        <w:rPr>
          <w:rFonts w:ascii="Kokila" w:hAnsi="Kokila" w:cs="Kalimati"/>
          <w:szCs w:val="22"/>
        </w:rPr>
        <w:t xml:space="preserve">, </w:t>
      </w:r>
      <w:r>
        <w:rPr>
          <w:rFonts w:ascii="Kokila" w:hAnsi="Kokila" w:cs="Kalimati" w:hint="cs"/>
          <w:szCs w:val="22"/>
          <w:cs/>
        </w:rPr>
        <w:t>घुस/रिसवत बापत होर्इन भनी आरोपित कसूरमा इन्कार रहेको देखिएको ।</w:t>
      </w:r>
    </w:p>
    <w:p w:rsidR="005B4250" w:rsidRDefault="005B4250" w:rsidP="005B4250">
      <w:pPr>
        <w:pStyle w:val="ListParagraph"/>
        <w:numPr>
          <w:ilvl w:val="0"/>
          <w:numId w:val="46"/>
        </w:numPr>
        <w:spacing w:after="0" w:line="240" w:lineRule="auto"/>
        <w:jc w:val="both"/>
        <w:rPr>
          <w:rFonts w:ascii="Kokila" w:hAnsi="Kokila" w:cs="Kalimati"/>
          <w:szCs w:val="22"/>
        </w:rPr>
      </w:pPr>
      <w:r>
        <w:rPr>
          <w:rFonts w:ascii="Kokila" w:hAnsi="Kokila" w:cs="Kalimati" w:hint="cs"/>
          <w:szCs w:val="22"/>
          <w:cs/>
        </w:rPr>
        <w:t xml:space="preserve">निज प्रतिवादी प्रमोद नेपालको साक्षीले प्रतिवादीको बयानलार्इ समर्थित हुनेगरी बकपत्र गरेको देखिएको। </w:t>
      </w:r>
    </w:p>
    <w:p w:rsidR="005B4250" w:rsidRDefault="005B4250" w:rsidP="005B4250">
      <w:pPr>
        <w:pStyle w:val="ListParagraph"/>
        <w:numPr>
          <w:ilvl w:val="0"/>
          <w:numId w:val="46"/>
        </w:numPr>
        <w:spacing w:after="0" w:line="240" w:lineRule="auto"/>
        <w:jc w:val="both"/>
        <w:rPr>
          <w:rFonts w:cs="Kalimati"/>
          <w:b/>
          <w:bCs/>
          <w:szCs w:val="22"/>
        </w:rPr>
      </w:pPr>
      <w:r>
        <w:rPr>
          <w:rFonts w:ascii="Kokila" w:hAnsi="Kokila" w:cs="Kalimati" w:hint="cs"/>
          <w:szCs w:val="22"/>
          <w:cs/>
        </w:rPr>
        <w:t>प्रतिवादी प्रमोद नेपालको साथबाट बरामद भएको रु</w:t>
      </w:r>
      <w:r>
        <w:rPr>
          <w:rFonts w:ascii="Kokila" w:hAnsi="Kokila" w:cs="Kalimati"/>
          <w:szCs w:val="22"/>
        </w:rPr>
        <w:t>.</w:t>
      </w:r>
      <w:r>
        <w:rPr>
          <w:rFonts w:ascii="Kokila" w:hAnsi="Kokila" w:cs="Kalimati" w:hint="cs"/>
          <w:szCs w:val="22"/>
          <w:cs/>
        </w:rPr>
        <w:t>१६</w:t>
      </w:r>
      <w:r>
        <w:rPr>
          <w:rFonts w:ascii="Kokila" w:hAnsi="Kokila" w:cs="Kalimati"/>
          <w:szCs w:val="22"/>
        </w:rPr>
        <w:t>,</w:t>
      </w:r>
      <w:r>
        <w:rPr>
          <w:rFonts w:ascii="Kokila" w:hAnsi="Kokila" w:cs="Kalimati" w:hint="cs"/>
          <w:szCs w:val="22"/>
          <w:cs/>
        </w:rPr>
        <w:t>५०</w:t>
      </w:r>
      <w:r>
        <w:rPr>
          <w:rFonts w:ascii="Kokila" w:hAnsi="Kokila" w:cs="Kalimati"/>
          <w:szCs w:val="22"/>
        </w:rPr>
        <w:t>,</w:t>
      </w:r>
      <w:r>
        <w:rPr>
          <w:rFonts w:ascii="Kokila" w:hAnsi="Kokila" w:cs="Kalimati" w:hint="cs"/>
          <w:szCs w:val="22"/>
          <w:cs/>
        </w:rPr>
        <w:t xml:space="preserve">०००।- को हकमा घुस रिसवत बापत लिएको भनी पुष्टि गर्ने </w:t>
      </w:r>
      <w:r>
        <w:rPr>
          <w:rFonts w:ascii="Kokila" w:hAnsi="Kokila" w:cs="Kalimati"/>
          <w:szCs w:val="22"/>
        </w:rPr>
        <w:t xml:space="preserve">Audio/Video </w:t>
      </w:r>
      <w:r>
        <w:rPr>
          <w:rFonts w:ascii="Kokila" w:hAnsi="Kokila" w:cs="Kalimati" w:hint="cs"/>
          <w:szCs w:val="22"/>
          <w:cs/>
        </w:rPr>
        <w:t>रेकर्ड रहेको नदेखिएको।</w:t>
      </w:r>
    </w:p>
    <w:p w:rsidR="005B4250" w:rsidRDefault="005B4250" w:rsidP="005B4250">
      <w:pPr>
        <w:spacing w:after="0" w:line="240" w:lineRule="auto"/>
        <w:ind w:left="360"/>
        <w:contextualSpacing/>
        <w:jc w:val="both"/>
        <w:rPr>
          <w:rFonts w:ascii="Times New Roman" w:eastAsia="Times New Roman" w:hAnsi="Times New Roman" w:cs="Kalimati" w:hint="cs"/>
          <w:szCs w:val="22"/>
          <w:cs/>
        </w:rPr>
      </w:pPr>
    </w:p>
    <w:p w:rsidR="005B4250" w:rsidRDefault="005B4250" w:rsidP="005B4250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Cs w:val="22"/>
        </w:rPr>
      </w:pPr>
      <w:r>
        <w:rPr>
          <w:rFonts w:ascii="Kokila" w:hAnsi="Kokila" w:cs="Kalimati" w:hint="cs"/>
          <w:szCs w:val="22"/>
          <w:cs/>
        </w:rPr>
        <w:t>विशेष अदालतको उपरोक्त फैसलाउपर आयोगलाई चित्त नबुझी देहायबमोजिमका आधार लिई सम्मानित सर्वोच्च अदालतमा मिति २०८१।१०।१८ मा पुनरावेदन गरिएको छः-</w:t>
      </w:r>
    </w:p>
    <w:p w:rsidR="005B4250" w:rsidRDefault="005B4250" w:rsidP="005B4250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eastAsiaTheme="minorEastAsia" w:hAnsi="Kokila" w:cs="Kalimati"/>
          <w:szCs w:val="22"/>
        </w:rPr>
      </w:pPr>
      <w:r>
        <w:rPr>
          <w:rFonts w:ascii="Kokila" w:hAnsi="Kokila" w:cs="Kalimati" w:hint="cs"/>
          <w:b/>
          <w:bCs/>
          <w:szCs w:val="22"/>
          <w:u w:val="single"/>
          <w:cs/>
        </w:rPr>
        <w:lastRenderedPageBreak/>
        <w:t>देहाय</w:t>
      </w:r>
      <w:r>
        <w:rPr>
          <w:rFonts w:ascii="Kokila" w:hAnsi="Kokila" w:cs="Kalimati"/>
          <w:szCs w:val="22"/>
        </w:rPr>
        <w:t>:</w:t>
      </w:r>
    </w:p>
    <w:p w:rsidR="005B4250" w:rsidRDefault="005B4250" w:rsidP="005B4250">
      <w:pPr>
        <w:numPr>
          <w:ilvl w:val="0"/>
          <w:numId w:val="47"/>
        </w:numPr>
        <w:spacing w:after="0" w:line="240" w:lineRule="auto"/>
        <w:ind w:left="540"/>
        <w:contextualSpacing/>
        <w:jc w:val="both"/>
        <w:rPr>
          <w:rFonts w:asciiTheme="minorHAnsi" w:eastAsiaTheme="minorHAnsi" w:hAnsiTheme="minorHAnsi" w:cs="Kalimati"/>
          <w:szCs w:val="22"/>
        </w:rPr>
      </w:pPr>
      <w:r>
        <w:rPr>
          <w:rFonts w:eastAsiaTheme="minorHAnsi" w:cs="Kalimati" w:hint="cs"/>
          <w:szCs w:val="22"/>
          <w:cs/>
        </w:rPr>
        <w:t xml:space="preserve">प्रतिवादी प्रमोद नेपालले आफू कार्यरत मन्त्रालय मातहतको नियामक निकाय नेपाल नागरिक उड्डयन प्राधिकरणबाट नियमन हुने वि.वि. एयरवेज प्रा.लि.मा </w:t>
      </w:r>
      <w:r>
        <w:rPr>
          <w:rFonts w:eastAsiaTheme="minorHAnsi" w:cs="Kalimati"/>
          <w:szCs w:val="22"/>
        </w:rPr>
        <w:t xml:space="preserve">Consultant </w:t>
      </w:r>
      <w:r>
        <w:rPr>
          <w:rFonts w:eastAsiaTheme="minorHAnsi" w:cs="Kalimati" w:hint="cs"/>
          <w:szCs w:val="22"/>
          <w:cs/>
        </w:rPr>
        <w:t>को रुपमा कार्यरत रहेका हरिभक्त श्रेष्ठ तथा उक्त अवधिमा निजको जिम्मेवारी संकृति</w:t>
      </w:r>
      <w:r>
        <w:rPr>
          <w:rFonts w:eastAsiaTheme="minorHAnsi" w:cs="Kalimati"/>
          <w:szCs w:val="22"/>
        </w:rPr>
        <w:t>,</w:t>
      </w:r>
      <w:r>
        <w:rPr>
          <w:rFonts w:eastAsiaTheme="minorHAnsi" w:cs="Kalimati" w:hint="cs"/>
          <w:szCs w:val="22"/>
          <w:cs/>
        </w:rPr>
        <w:t xml:space="preserve">पर्यटन तथा नागरिक उड्डयन मन्त्रालयमा वायुसेवा र्इजाजत नवीकरणको लागि आवश्यक पर्ने </w:t>
      </w:r>
      <w:r>
        <w:rPr>
          <w:rFonts w:eastAsiaTheme="minorHAnsi" w:cs="Kalimati"/>
          <w:szCs w:val="22"/>
        </w:rPr>
        <w:t xml:space="preserve">documents </w:t>
      </w:r>
      <w:r>
        <w:rPr>
          <w:rFonts w:eastAsiaTheme="minorHAnsi" w:cs="Kalimati" w:hint="cs"/>
          <w:szCs w:val="22"/>
          <w:cs/>
        </w:rPr>
        <w:t>तयार गर्न सहयोग गर्ने र सो सम्बन्धी सम्बन्धित निकायहरुमा समन्वय गर्ने जिम्मेवारीमा रहेको र निज हरिभक्त श्रेष्ठ प्रमुख कार्यकारी अधिकृतको रुपमा कार्यरत रहेको देखिएको</w:t>
      </w:r>
      <w:r>
        <w:rPr>
          <w:rFonts w:eastAsiaTheme="minorHAnsi" w:cs="Kalimati" w:hint="cs"/>
          <w:szCs w:val="22"/>
        </w:rPr>
        <w:t>,</w:t>
      </w:r>
      <w:r>
        <w:rPr>
          <w:rFonts w:eastAsiaTheme="minorHAnsi" w:cs="Kalimati" w:hint="cs"/>
          <w:szCs w:val="22"/>
          <w:cs/>
        </w:rPr>
        <w:t xml:space="preserve"> बि.बि. एयरवेजको इजाजत नवीकरणको लागि पेश भएको निवेदन नेपाल सरकार</w:t>
      </w:r>
      <w:r>
        <w:rPr>
          <w:rFonts w:eastAsiaTheme="minorHAnsi" w:cs="Kalimati"/>
          <w:szCs w:val="22"/>
        </w:rPr>
        <w:t xml:space="preserve">, </w:t>
      </w:r>
      <w:r>
        <w:rPr>
          <w:rFonts w:eastAsiaTheme="minorHAnsi" w:cs="Kalimati" w:hint="cs"/>
          <w:szCs w:val="22"/>
          <w:cs/>
        </w:rPr>
        <w:t>संस्कृति</w:t>
      </w:r>
      <w:r>
        <w:rPr>
          <w:rFonts w:eastAsiaTheme="minorHAnsi" w:cs="Kalimati"/>
          <w:szCs w:val="22"/>
        </w:rPr>
        <w:t xml:space="preserve">, </w:t>
      </w:r>
      <w:r>
        <w:rPr>
          <w:rFonts w:eastAsiaTheme="minorHAnsi" w:cs="Kalimati" w:hint="cs"/>
          <w:szCs w:val="22"/>
          <w:cs/>
        </w:rPr>
        <w:t>पर्यटन तथा नागरिक उड्डयन मन्त्रालयबाट उठेको टिप्पणी र आदेश पत्रमा प्रतिवादी प्रमोद नेपालले राय व्यहोरा लेखि हस्ताक्षर गरी सहसचिव समक्ष पेश गरी सोही मन्त्रालयका सचिवबाट स्वीकृत भएको व्यहोरा र मिसिल संलग्न प्रमाण कागजातहरुबाट आफू बहाल रहेको पद अनुसार सम्पादन गर्नुपर्ने कामसँग सम्बन्धित व्यक्तिसँग सापटी लिएको देखिंदा देखिंदै न्यायोचित रुपमा विवेचना नगरी भएको फैसला त्रुटिपूर्ण भएकोले सो हदसम्म बदरभागी रहेको।</w:t>
      </w:r>
    </w:p>
    <w:p w:rsidR="005B4250" w:rsidRDefault="005B4250" w:rsidP="005B4250">
      <w:pPr>
        <w:numPr>
          <w:ilvl w:val="0"/>
          <w:numId w:val="47"/>
        </w:numPr>
        <w:spacing w:after="0" w:line="240" w:lineRule="auto"/>
        <w:ind w:left="540"/>
        <w:contextualSpacing/>
        <w:jc w:val="both"/>
        <w:rPr>
          <w:rFonts w:eastAsiaTheme="minorHAnsi" w:cs="Kalimati" w:hint="cs"/>
          <w:szCs w:val="22"/>
        </w:rPr>
      </w:pPr>
      <w:r>
        <w:rPr>
          <w:rFonts w:eastAsiaTheme="minorHAnsi" w:cs="Kalimati" w:hint="cs"/>
          <w:szCs w:val="22"/>
          <w:cs/>
        </w:rPr>
        <w:t>प्रतिवादीहरुले भ्रष्टाचार निवारण सम्बन्धी प्रचलित कानूनद्वारा वर्जित गरेको सापटी लिने/दिने कार्य गरेको निजहरुको काम व्यवहारबाट प्रमाणित भर्इरहेको</w:t>
      </w:r>
      <w:r>
        <w:rPr>
          <w:rFonts w:eastAsiaTheme="minorHAnsi" w:cs="Kalimati"/>
          <w:szCs w:val="22"/>
        </w:rPr>
        <w:t>,</w:t>
      </w:r>
      <w:r>
        <w:rPr>
          <w:rFonts w:eastAsiaTheme="minorHAnsi" w:cs="Kalimati" w:hint="cs"/>
          <w:szCs w:val="22"/>
          <w:cs/>
        </w:rPr>
        <w:t xml:space="preserve"> निजहरुले रु.१६</w:t>
      </w:r>
      <w:r>
        <w:rPr>
          <w:rFonts w:eastAsiaTheme="minorHAnsi" w:cs="Kalimati"/>
          <w:szCs w:val="22"/>
        </w:rPr>
        <w:t>,</w:t>
      </w:r>
      <w:r>
        <w:rPr>
          <w:rFonts w:eastAsiaTheme="minorHAnsi" w:cs="Kalimati" w:hint="cs"/>
          <w:szCs w:val="22"/>
          <w:cs/>
        </w:rPr>
        <w:t>५०</w:t>
      </w:r>
      <w:r>
        <w:rPr>
          <w:rFonts w:eastAsiaTheme="minorHAnsi" w:cs="Kalimati"/>
          <w:szCs w:val="22"/>
        </w:rPr>
        <w:t>,</w:t>
      </w:r>
      <w:r>
        <w:rPr>
          <w:rFonts w:eastAsiaTheme="minorHAnsi" w:cs="Kalimati" w:hint="cs"/>
          <w:szCs w:val="22"/>
          <w:cs/>
        </w:rPr>
        <w:t>०००।-रकम लेनदेन गरेको व्यहोरामा अन्यथा दावी नलिएको</w:t>
      </w:r>
      <w:r>
        <w:rPr>
          <w:rFonts w:eastAsiaTheme="minorHAnsi" w:cs="Kalimati"/>
          <w:szCs w:val="22"/>
        </w:rPr>
        <w:t xml:space="preserve">, </w:t>
      </w:r>
      <w:r>
        <w:rPr>
          <w:rFonts w:eastAsiaTheme="minorHAnsi" w:cs="Kalimati" w:hint="cs"/>
          <w:szCs w:val="22"/>
          <w:cs/>
        </w:rPr>
        <w:t>आपसमा व्यक्तिगत सम्बन्ध रहेको बताएता पनि उक्त कुराको प्रमाण पेश गर्न नसकेको अवस्थामा निजहरु आफ्नो कार्य सम्पादनको सिलसिलामा परस्पर सम्बन्धित व्यक्ति रहे भएको कुरा मिसिल संलग्न बि.बि. एयरवेजको पत्र र नेपाल सरकार</w:t>
      </w:r>
      <w:r>
        <w:rPr>
          <w:rFonts w:eastAsiaTheme="minorHAnsi" w:cs="Kalimati"/>
          <w:szCs w:val="22"/>
        </w:rPr>
        <w:t xml:space="preserve">, </w:t>
      </w:r>
      <w:r>
        <w:rPr>
          <w:rFonts w:eastAsiaTheme="minorHAnsi" w:cs="Kalimati" w:hint="cs"/>
          <w:szCs w:val="22"/>
          <w:cs/>
        </w:rPr>
        <w:t>संस्कृति</w:t>
      </w:r>
      <w:r>
        <w:rPr>
          <w:rFonts w:eastAsiaTheme="minorHAnsi" w:cs="Kalimati"/>
          <w:szCs w:val="22"/>
        </w:rPr>
        <w:t xml:space="preserve">, </w:t>
      </w:r>
      <w:r>
        <w:rPr>
          <w:rFonts w:eastAsiaTheme="minorHAnsi" w:cs="Kalimati" w:hint="cs"/>
          <w:szCs w:val="22"/>
          <w:cs/>
        </w:rPr>
        <w:t>पर्यटन तथा नागरिक उड्डयन मन्त्रालयको मिसिल संलग्न टिप्पणी र आदेश समेतबाट देखिएको व्यहोरा समेतलार्इ अनदेखागरी इन्कारी बयान तथा प्रतिवादीका साक्षीहरुको अदालत समक्ष गरेको बकपत्रलार्इ प्रमुख आधारमानी भएको फैसला सो हदसम्म त्रुटिपूर्ण भएकोले सो हद सम्म बदरभागी रहेको।</w:t>
      </w:r>
    </w:p>
    <w:p w:rsidR="00C177A9" w:rsidRPr="005B4250" w:rsidRDefault="005B4250" w:rsidP="005B4250">
      <w:pPr>
        <w:numPr>
          <w:ilvl w:val="0"/>
          <w:numId w:val="47"/>
        </w:numPr>
        <w:spacing w:after="0" w:line="240" w:lineRule="auto"/>
        <w:ind w:left="540"/>
        <w:contextualSpacing/>
        <w:jc w:val="both"/>
        <w:rPr>
          <w:rFonts w:eastAsiaTheme="minorHAnsi" w:cs="Kalimati"/>
          <w:szCs w:val="22"/>
        </w:rPr>
      </w:pPr>
      <w:r w:rsidRPr="005B4250">
        <w:rPr>
          <w:rFonts w:ascii="Nirmala UI" w:hAnsi="Nirmala UI" w:cs="Kalimati" w:hint="cs"/>
          <w:szCs w:val="22"/>
          <w:cs/>
        </w:rPr>
        <w:t>प्रतिवादीहरुले</w:t>
      </w:r>
      <w:r w:rsidRPr="005B4250">
        <w:rPr>
          <w:rFonts w:cs="Kalimati" w:hint="cs"/>
          <w:szCs w:val="22"/>
          <w:cs/>
        </w:rPr>
        <w:t xml:space="preserve"> </w:t>
      </w:r>
      <w:r w:rsidRPr="005B4250">
        <w:rPr>
          <w:rFonts w:ascii="Nirmala UI" w:hAnsi="Nirmala UI" w:cs="Kalimati" w:hint="cs"/>
          <w:szCs w:val="22"/>
          <w:cs/>
        </w:rPr>
        <w:t>बदनियतपूर्वक</w:t>
      </w:r>
      <w:r w:rsidRPr="005B4250">
        <w:rPr>
          <w:rFonts w:cs="Kalimati" w:hint="cs"/>
          <w:szCs w:val="22"/>
          <w:cs/>
        </w:rPr>
        <w:t xml:space="preserve"> </w:t>
      </w:r>
      <w:r w:rsidRPr="005B4250">
        <w:rPr>
          <w:rFonts w:ascii="Nirmala UI" w:hAnsi="Nirmala UI" w:cs="Kalimati" w:hint="cs"/>
          <w:szCs w:val="22"/>
          <w:cs/>
        </w:rPr>
        <w:t>आफू</w:t>
      </w:r>
      <w:r w:rsidRPr="005B4250">
        <w:rPr>
          <w:rFonts w:cs="Kalimati" w:hint="cs"/>
          <w:szCs w:val="22"/>
          <w:cs/>
        </w:rPr>
        <w:t xml:space="preserve"> </w:t>
      </w:r>
      <w:r w:rsidRPr="005B4250">
        <w:rPr>
          <w:rFonts w:ascii="Nirmala UI" w:hAnsi="Nirmala UI" w:cs="Kalimati" w:hint="cs"/>
          <w:szCs w:val="22"/>
          <w:cs/>
        </w:rPr>
        <w:t>बहाल</w:t>
      </w:r>
      <w:r w:rsidRPr="005B4250">
        <w:rPr>
          <w:rFonts w:cs="Kalimati" w:hint="cs"/>
          <w:szCs w:val="22"/>
          <w:cs/>
        </w:rPr>
        <w:t xml:space="preserve"> </w:t>
      </w:r>
      <w:r w:rsidRPr="005B4250">
        <w:rPr>
          <w:rFonts w:ascii="Nirmala UI" w:hAnsi="Nirmala UI" w:cs="Kalimati" w:hint="cs"/>
          <w:szCs w:val="22"/>
          <w:cs/>
        </w:rPr>
        <w:t>रहेको</w:t>
      </w:r>
      <w:r w:rsidRPr="005B4250">
        <w:rPr>
          <w:rFonts w:cs="Kalimati" w:hint="cs"/>
          <w:szCs w:val="22"/>
          <w:cs/>
        </w:rPr>
        <w:t xml:space="preserve"> </w:t>
      </w:r>
      <w:r w:rsidRPr="005B4250">
        <w:rPr>
          <w:rFonts w:ascii="Nirmala UI" w:hAnsi="Nirmala UI" w:cs="Kalimati" w:hint="cs"/>
          <w:szCs w:val="22"/>
          <w:cs/>
        </w:rPr>
        <w:t>पद</w:t>
      </w:r>
      <w:r w:rsidRPr="005B4250">
        <w:rPr>
          <w:rFonts w:cs="Kalimati" w:hint="cs"/>
          <w:szCs w:val="22"/>
          <w:cs/>
        </w:rPr>
        <w:t xml:space="preserve"> </w:t>
      </w:r>
      <w:r w:rsidRPr="005B4250">
        <w:rPr>
          <w:rFonts w:ascii="Nirmala UI" w:hAnsi="Nirmala UI" w:cs="Kalimati" w:hint="cs"/>
          <w:szCs w:val="22"/>
          <w:cs/>
        </w:rPr>
        <w:t>अनुसार</w:t>
      </w:r>
      <w:r w:rsidRPr="005B4250">
        <w:rPr>
          <w:rFonts w:cs="Kalimati" w:hint="cs"/>
          <w:szCs w:val="22"/>
          <w:cs/>
        </w:rPr>
        <w:t xml:space="preserve"> </w:t>
      </w:r>
      <w:r w:rsidRPr="005B4250">
        <w:rPr>
          <w:rFonts w:ascii="Nirmala UI" w:hAnsi="Nirmala UI" w:cs="Kalimati" w:hint="cs"/>
          <w:szCs w:val="22"/>
          <w:cs/>
        </w:rPr>
        <w:t>सम्पादन</w:t>
      </w:r>
      <w:r w:rsidRPr="005B4250">
        <w:rPr>
          <w:rFonts w:cs="Kalimati" w:hint="cs"/>
          <w:szCs w:val="22"/>
          <w:cs/>
        </w:rPr>
        <w:t xml:space="preserve"> </w:t>
      </w:r>
      <w:r w:rsidRPr="005B4250">
        <w:rPr>
          <w:rFonts w:ascii="Nirmala UI" w:hAnsi="Nirmala UI" w:cs="Kalimati" w:hint="cs"/>
          <w:szCs w:val="22"/>
          <w:cs/>
        </w:rPr>
        <w:t>गर्नुपर्ने</w:t>
      </w:r>
      <w:r w:rsidRPr="005B4250">
        <w:rPr>
          <w:rFonts w:cs="Kalimati" w:hint="cs"/>
          <w:szCs w:val="22"/>
          <w:cs/>
        </w:rPr>
        <w:t xml:space="preserve"> </w:t>
      </w:r>
      <w:r w:rsidRPr="005B4250">
        <w:rPr>
          <w:rFonts w:ascii="Nirmala UI" w:hAnsi="Nirmala UI" w:cs="Kalimati" w:hint="cs"/>
          <w:szCs w:val="22"/>
          <w:cs/>
        </w:rPr>
        <w:t>कामको</w:t>
      </w:r>
      <w:r w:rsidRPr="005B4250">
        <w:rPr>
          <w:rFonts w:cs="Kalimati" w:hint="cs"/>
          <w:szCs w:val="22"/>
          <w:cs/>
        </w:rPr>
        <w:t xml:space="preserve"> </w:t>
      </w:r>
      <w:r w:rsidRPr="005B4250">
        <w:rPr>
          <w:rFonts w:ascii="Nirmala UI" w:hAnsi="Nirmala UI" w:cs="Kalimati" w:hint="cs"/>
          <w:szCs w:val="22"/>
          <w:cs/>
        </w:rPr>
        <w:t>स्पष्ट</w:t>
      </w:r>
      <w:r w:rsidRPr="005B4250">
        <w:rPr>
          <w:rFonts w:cs="Kalimati" w:hint="cs"/>
          <w:szCs w:val="22"/>
          <w:cs/>
        </w:rPr>
        <w:t xml:space="preserve"> </w:t>
      </w:r>
      <w:r w:rsidRPr="005B4250">
        <w:rPr>
          <w:rFonts w:ascii="Nirmala UI" w:hAnsi="Nirmala UI" w:cs="Kalimati" w:hint="cs"/>
          <w:szCs w:val="22"/>
          <w:cs/>
        </w:rPr>
        <w:t>सम्बन्ध</w:t>
      </w:r>
      <w:r w:rsidRPr="005B4250">
        <w:rPr>
          <w:rFonts w:cs="Kalimati" w:hint="cs"/>
          <w:szCs w:val="22"/>
          <w:cs/>
        </w:rPr>
        <w:t xml:space="preserve"> </w:t>
      </w:r>
      <w:r w:rsidRPr="005B4250">
        <w:rPr>
          <w:rFonts w:ascii="Nirmala UI" w:hAnsi="Nirmala UI" w:cs="Kalimati" w:hint="cs"/>
          <w:szCs w:val="22"/>
          <w:cs/>
        </w:rPr>
        <w:t>रहे</w:t>
      </w:r>
      <w:r w:rsidRPr="005B4250">
        <w:rPr>
          <w:rFonts w:cs="Kalimati" w:hint="cs"/>
          <w:szCs w:val="22"/>
          <w:cs/>
        </w:rPr>
        <w:t xml:space="preserve"> </w:t>
      </w:r>
      <w:r w:rsidRPr="005B4250">
        <w:rPr>
          <w:rFonts w:ascii="Nirmala UI" w:hAnsi="Nirmala UI" w:cs="Kalimati" w:hint="cs"/>
          <w:szCs w:val="22"/>
          <w:cs/>
        </w:rPr>
        <w:t>भएको</w:t>
      </w:r>
      <w:r w:rsidRPr="005B4250">
        <w:rPr>
          <w:rFonts w:cs="Kalimati" w:hint="cs"/>
          <w:szCs w:val="22"/>
          <w:cs/>
        </w:rPr>
        <w:t xml:space="preserve"> </w:t>
      </w:r>
      <w:r w:rsidRPr="005B4250">
        <w:rPr>
          <w:rFonts w:ascii="Nirmala UI" w:hAnsi="Nirmala UI" w:cs="Kalimati" w:hint="cs"/>
          <w:szCs w:val="22"/>
          <w:cs/>
        </w:rPr>
        <w:t>व्यक्ति</w:t>
      </w:r>
      <w:r w:rsidRPr="005B4250">
        <w:rPr>
          <w:rFonts w:cs="Kalimati" w:hint="cs"/>
          <w:szCs w:val="22"/>
          <w:cs/>
        </w:rPr>
        <w:t xml:space="preserve"> </w:t>
      </w:r>
      <w:r w:rsidRPr="005B4250">
        <w:rPr>
          <w:rFonts w:ascii="Nirmala UI" w:hAnsi="Nirmala UI" w:cs="Kalimati" w:hint="cs"/>
          <w:szCs w:val="22"/>
          <w:cs/>
        </w:rPr>
        <w:t>हो</w:t>
      </w:r>
      <w:r w:rsidRPr="005B4250">
        <w:rPr>
          <w:rFonts w:cs="Kalimati" w:hint="cs"/>
          <w:szCs w:val="22"/>
          <w:cs/>
        </w:rPr>
        <w:t xml:space="preserve"> </w:t>
      </w:r>
      <w:r w:rsidRPr="005B4250">
        <w:rPr>
          <w:rFonts w:ascii="Nirmala UI" w:hAnsi="Nirmala UI" w:cs="Kalimati" w:hint="cs"/>
          <w:szCs w:val="22"/>
          <w:cs/>
        </w:rPr>
        <w:t>भन्ने</w:t>
      </w:r>
      <w:r w:rsidRPr="005B4250">
        <w:rPr>
          <w:rFonts w:cs="Kalimati" w:hint="cs"/>
          <w:szCs w:val="22"/>
          <w:cs/>
        </w:rPr>
        <w:t xml:space="preserve"> </w:t>
      </w:r>
      <w:r w:rsidRPr="005B4250">
        <w:rPr>
          <w:rFonts w:ascii="Nirmala UI" w:hAnsi="Nirmala UI" w:cs="Kalimati" w:hint="cs"/>
          <w:szCs w:val="22"/>
          <w:cs/>
        </w:rPr>
        <w:t>जान्दा</w:t>
      </w:r>
      <w:r w:rsidRPr="005B4250">
        <w:rPr>
          <w:rFonts w:cs="Kalimati" w:hint="cs"/>
          <w:szCs w:val="22"/>
          <w:cs/>
        </w:rPr>
        <w:t xml:space="preserve"> </w:t>
      </w:r>
      <w:r w:rsidRPr="005B4250">
        <w:rPr>
          <w:rFonts w:ascii="Nirmala UI" w:hAnsi="Nirmala UI" w:cs="Kalimati" w:hint="cs"/>
          <w:szCs w:val="22"/>
          <w:cs/>
        </w:rPr>
        <w:t>जान्दै</w:t>
      </w:r>
      <w:r w:rsidRPr="005B4250">
        <w:rPr>
          <w:rFonts w:cs="Kalimati"/>
          <w:szCs w:val="22"/>
        </w:rPr>
        <w:t xml:space="preserve">, </w:t>
      </w:r>
      <w:r w:rsidRPr="005B4250">
        <w:rPr>
          <w:rFonts w:cs="Kalimati" w:hint="cs"/>
          <w:szCs w:val="22"/>
          <w:cs/>
        </w:rPr>
        <w:t xml:space="preserve">निज प्रमोद नेपाल नागरिक उड्डयन क्षेत्रको नियामक निकायको तालुक मन्त्रालयको कर्मचारी रहे भएको र हरिभक्त श्रेष्ठ सोही मन्त्रालय मातहतमा रहेको नियामक निकायबाट नियमन हुने बि.बि. एयरवेजमा कार्यरत रहेको कर्मचारी रहे भएको देखिएबाट सापटी लिने कार्य भ्रष्टाचारजन्य कसूर भएको मिसिल संलग्न तथ्य र प्रमाणहरुबाट देखिंदा देखिंदै प्रतिवादीहरुका साक्षीहरु जो यस घटनाका प्रत्यक्षदर्शी साक्षी समेत होर्इनन् निजहरुको बकपत्रको आधारमा प्रस्तुत मुद्दाको मिसिल संलग्न महत्वपूर्ण तथ्य प्रमाण समेतलार्इ अनदेखा गरी भएको फैसला सम्मानित सर्वोच्च अदालतबाट </w:t>
      </w:r>
      <w:r w:rsidRPr="005B4250">
        <w:rPr>
          <w:rFonts w:cs="Kalimati" w:hint="cs"/>
          <w:b/>
          <w:bCs/>
          <w:szCs w:val="22"/>
          <w:cs/>
        </w:rPr>
        <w:t xml:space="preserve">नेपाल सरकार बिरुद्ध रमेशकुमार तामाङ </w:t>
      </w:r>
      <w:r w:rsidRPr="005B4250">
        <w:rPr>
          <w:rFonts w:cs="Kalimati" w:hint="cs"/>
          <w:szCs w:val="22"/>
          <w:cs/>
        </w:rPr>
        <w:t xml:space="preserve">भएको भ्रष्टाचार </w:t>
      </w:r>
      <w:r w:rsidRPr="005B4250">
        <w:rPr>
          <w:rFonts w:cs="Kalimati"/>
          <w:szCs w:val="22"/>
        </w:rPr>
        <w:t>(</w:t>
      </w:r>
      <w:r w:rsidRPr="005B4250">
        <w:rPr>
          <w:rFonts w:cs="Kalimati" w:hint="cs"/>
          <w:szCs w:val="22"/>
          <w:cs/>
        </w:rPr>
        <w:t>घुस/रिसवत</w:t>
      </w:r>
      <w:r w:rsidRPr="005B4250">
        <w:rPr>
          <w:rFonts w:cs="Kalimati"/>
          <w:szCs w:val="22"/>
        </w:rPr>
        <w:t>)(</w:t>
      </w:r>
      <w:r w:rsidRPr="005B4250">
        <w:rPr>
          <w:rFonts w:cs="Kalimati" w:hint="cs"/>
          <w:szCs w:val="22"/>
          <w:cs/>
        </w:rPr>
        <w:t>मुद्दा नं</w:t>
      </w:r>
      <w:r w:rsidRPr="005B4250">
        <w:rPr>
          <w:rFonts w:cs="Kalimati"/>
          <w:szCs w:val="22"/>
        </w:rPr>
        <w:t>.</w:t>
      </w:r>
      <w:r w:rsidRPr="005B4250">
        <w:rPr>
          <w:rFonts w:cs="Kalimati" w:hint="cs"/>
          <w:szCs w:val="22"/>
          <w:cs/>
        </w:rPr>
        <w:t>०७३-</w:t>
      </w:r>
      <w:r w:rsidRPr="005B4250">
        <w:rPr>
          <w:rFonts w:cs="Kalimati"/>
          <w:szCs w:val="22"/>
        </w:rPr>
        <w:t>CR-</w:t>
      </w:r>
      <w:r w:rsidRPr="005B4250">
        <w:rPr>
          <w:rFonts w:cs="Kalimati" w:hint="cs"/>
          <w:szCs w:val="22"/>
          <w:cs/>
        </w:rPr>
        <w:t>११८२</w:t>
      </w:r>
      <w:r w:rsidRPr="005B4250">
        <w:rPr>
          <w:rFonts w:cs="Kalimati"/>
          <w:szCs w:val="22"/>
        </w:rPr>
        <w:t>)</w:t>
      </w:r>
      <w:r w:rsidRPr="005B4250">
        <w:rPr>
          <w:rFonts w:cs="Kalimati" w:hint="cs"/>
          <w:szCs w:val="22"/>
          <w:cs/>
        </w:rPr>
        <w:t xml:space="preserve"> मुद्दामा भएको फैसलाको प्रकरण नं</w:t>
      </w:r>
      <w:r w:rsidRPr="005B4250">
        <w:rPr>
          <w:rFonts w:cs="Kalimati"/>
          <w:szCs w:val="22"/>
        </w:rPr>
        <w:t>.</w:t>
      </w:r>
      <w:r w:rsidRPr="005B4250">
        <w:rPr>
          <w:rFonts w:cs="Kalimati" w:hint="cs"/>
          <w:szCs w:val="22"/>
          <w:cs/>
        </w:rPr>
        <w:t>२१ समेतको विपरीत हुने गरी भएको फैसला प्रमाण विवेचनाको रोहमा त्रुटिपूर्ण भएकोले सो हदसम्म बदरभागी रहेको।</w:t>
      </w:r>
    </w:p>
    <w:p w:rsidR="0026567B" w:rsidRPr="003771BB" w:rsidRDefault="0026567B" w:rsidP="0026567B">
      <w:pPr>
        <w:pStyle w:val="ListParagraph"/>
        <w:tabs>
          <w:tab w:val="center" w:pos="8640"/>
        </w:tabs>
        <w:spacing w:after="0" w:line="240" w:lineRule="auto"/>
        <w:ind w:left="1080"/>
        <w:jc w:val="right"/>
        <w:rPr>
          <w:rFonts w:ascii="Kokila" w:hAnsi="Kokila" w:cs="Kalimati"/>
          <w:sz w:val="24"/>
          <w:szCs w:val="24"/>
        </w:rPr>
      </w:pPr>
      <w:r w:rsidRPr="003771BB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DC618E" w:rsidRPr="003771BB" w:rsidRDefault="0026567B" w:rsidP="0026567B">
      <w:pPr>
        <w:tabs>
          <w:tab w:val="center" w:pos="8640"/>
        </w:tabs>
        <w:spacing w:after="0" w:line="240" w:lineRule="auto"/>
        <w:contextualSpacing/>
        <w:jc w:val="right"/>
        <w:rPr>
          <w:rFonts w:ascii="Kokila" w:hAnsi="Kokila" w:cs="Kalimati"/>
          <w:sz w:val="24"/>
          <w:szCs w:val="24"/>
        </w:rPr>
      </w:pPr>
      <w:r w:rsidRPr="003771BB">
        <w:rPr>
          <w:rFonts w:ascii="Kokila" w:hAnsi="Kokila" w:cs="Kalimati" w:hint="cs"/>
          <w:sz w:val="24"/>
          <w:szCs w:val="24"/>
          <w:cs/>
        </w:rPr>
        <w:tab/>
      </w:r>
      <w:r w:rsidR="003771BB" w:rsidRPr="003771BB">
        <w:rPr>
          <w:rFonts w:ascii="Kokila" w:hAnsi="Kokila" w:cs="Kalimati" w:hint="cs"/>
          <w:sz w:val="24"/>
          <w:szCs w:val="24"/>
          <w:cs/>
        </w:rPr>
        <w:t>नरहरि घिमिरे</w:t>
      </w:r>
    </w:p>
    <w:sectPr w:rsidR="00DC618E" w:rsidRPr="003771BB" w:rsidSect="00E417C2">
      <w:pgSz w:w="11907" w:h="16839" w:code="9"/>
      <w:pgMar w:top="1260" w:right="806" w:bottom="108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4705" w:rsidRDefault="00B64705" w:rsidP="005C6A14">
      <w:pPr>
        <w:spacing w:after="0" w:line="240" w:lineRule="auto"/>
      </w:pPr>
      <w:r>
        <w:separator/>
      </w:r>
    </w:p>
  </w:endnote>
  <w:endnote w:type="continuationSeparator" w:id="0">
    <w:p w:rsidR="00B64705" w:rsidRDefault="00B64705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4705" w:rsidRDefault="00B64705" w:rsidP="005C6A14">
      <w:pPr>
        <w:spacing w:after="0" w:line="240" w:lineRule="auto"/>
      </w:pPr>
      <w:r>
        <w:separator/>
      </w:r>
    </w:p>
  </w:footnote>
  <w:footnote w:type="continuationSeparator" w:id="0">
    <w:p w:rsidR="00B64705" w:rsidRDefault="00B64705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A364C"/>
    <w:multiLevelType w:val="hybridMultilevel"/>
    <w:tmpl w:val="2CB8E332"/>
    <w:lvl w:ilvl="0" w:tplc="93C6A5B2">
      <w:start w:val="1"/>
      <w:numFmt w:val="hindiVowels"/>
      <w:lvlText w:val="%1)"/>
      <w:lvlJc w:val="left"/>
      <w:pPr>
        <w:ind w:left="720" w:hanging="360"/>
      </w:pPr>
      <w:rPr>
        <w:b w:val="0"/>
        <w:bCs w:val="0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F2620F"/>
    <w:multiLevelType w:val="hybridMultilevel"/>
    <w:tmpl w:val="47B8D34A"/>
    <w:lvl w:ilvl="0" w:tplc="F800BE0A">
      <w:start w:val="1"/>
      <w:numFmt w:val="hindiVowels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61E5E25"/>
    <w:multiLevelType w:val="hybridMultilevel"/>
    <w:tmpl w:val="A47EEAE6"/>
    <w:lvl w:ilvl="0" w:tplc="32D6AFCC">
      <w:start w:val="1"/>
      <w:numFmt w:val="hindiVowels"/>
      <w:lvlText w:val="%1)"/>
      <w:lvlJc w:val="left"/>
      <w:pPr>
        <w:ind w:left="360" w:hanging="360"/>
      </w:pPr>
      <w:rPr>
        <w:rFonts w:ascii="Times New Roman" w:hAnsi="Times New Roman" w:cs="Kalimati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321F40"/>
    <w:multiLevelType w:val="hybridMultilevel"/>
    <w:tmpl w:val="3A88F71E"/>
    <w:lvl w:ilvl="0" w:tplc="1340FF0E">
      <w:start w:val="1"/>
      <w:numFmt w:val="hindiVowels"/>
      <w:lvlText w:val="%1)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095C374E"/>
    <w:multiLevelType w:val="hybridMultilevel"/>
    <w:tmpl w:val="D58AC9AE"/>
    <w:lvl w:ilvl="0" w:tplc="EF82E2CE">
      <w:start w:val="1"/>
      <w:numFmt w:val="hindiVowels"/>
      <w:lvlText w:val="%1)"/>
      <w:lvlJc w:val="left"/>
      <w:pPr>
        <w:ind w:left="144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09D7B8E"/>
    <w:multiLevelType w:val="hybridMultilevel"/>
    <w:tmpl w:val="756AD91A"/>
    <w:lvl w:ilvl="0" w:tplc="1340FF0E">
      <w:start w:val="1"/>
      <w:numFmt w:val="hindiVowel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5C6829"/>
    <w:multiLevelType w:val="hybridMultilevel"/>
    <w:tmpl w:val="7700B1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88E37A0"/>
    <w:multiLevelType w:val="hybridMultilevel"/>
    <w:tmpl w:val="65E8E012"/>
    <w:lvl w:ilvl="0" w:tplc="EF82E2C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DD640DA"/>
    <w:multiLevelType w:val="hybridMultilevel"/>
    <w:tmpl w:val="66E027A4"/>
    <w:lvl w:ilvl="0" w:tplc="3AA644E0">
      <w:start w:val="1"/>
      <w:numFmt w:val="hindiVowels"/>
      <w:lvlText w:val="%1)"/>
      <w:lvlJc w:val="left"/>
      <w:pPr>
        <w:ind w:left="36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FCB54B6"/>
    <w:multiLevelType w:val="hybridMultilevel"/>
    <w:tmpl w:val="2AA2F018"/>
    <w:lvl w:ilvl="0" w:tplc="F800BE0A">
      <w:start w:val="1"/>
      <w:numFmt w:val="hindiVowels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0186F55"/>
    <w:multiLevelType w:val="hybridMultilevel"/>
    <w:tmpl w:val="DE10B8E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383B57"/>
    <w:multiLevelType w:val="hybridMultilevel"/>
    <w:tmpl w:val="4DE0E708"/>
    <w:lvl w:ilvl="0" w:tplc="1340FF0E">
      <w:start w:val="1"/>
      <w:numFmt w:val="hindiVowels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612318"/>
    <w:multiLevelType w:val="hybridMultilevel"/>
    <w:tmpl w:val="756AD91A"/>
    <w:lvl w:ilvl="0" w:tplc="1340FF0E">
      <w:start w:val="1"/>
      <w:numFmt w:val="hindiVowel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0E7D3C"/>
    <w:multiLevelType w:val="hybridMultilevel"/>
    <w:tmpl w:val="2176229A"/>
    <w:lvl w:ilvl="0" w:tplc="D7E04C1E">
      <w:start w:val="1"/>
      <w:numFmt w:val="hindiVowels"/>
      <w:lvlText w:val="(%1)"/>
      <w:lvlJc w:val="left"/>
      <w:pPr>
        <w:ind w:left="720" w:hanging="360"/>
      </w:pPr>
      <w:rPr>
        <w:rFonts w:hint="default"/>
        <w:b w:val="0"/>
        <w:bCs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D1B29F4"/>
    <w:multiLevelType w:val="hybridMultilevel"/>
    <w:tmpl w:val="5B740F44"/>
    <w:lvl w:ilvl="0" w:tplc="EF82E2CE">
      <w:start w:val="1"/>
      <w:numFmt w:val="hindiVowels"/>
      <w:lvlText w:val="%1)"/>
      <w:lvlJc w:val="left"/>
      <w:pPr>
        <w:ind w:left="180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>
    <w:nsid w:val="30237E86"/>
    <w:multiLevelType w:val="hybridMultilevel"/>
    <w:tmpl w:val="434624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1D61594"/>
    <w:multiLevelType w:val="hybridMultilevel"/>
    <w:tmpl w:val="2B44237A"/>
    <w:lvl w:ilvl="0" w:tplc="F800BE0A">
      <w:start w:val="1"/>
      <w:numFmt w:val="hindiVowels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34F1278"/>
    <w:multiLevelType w:val="hybridMultilevel"/>
    <w:tmpl w:val="5E9C097E"/>
    <w:lvl w:ilvl="0" w:tplc="EF82E2CE">
      <w:start w:val="1"/>
      <w:numFmt w:val="hindiVowels"/>
      <w:lvlText w:val="%1)"/>
      <w:lvlJc w:val="left"/>
      <w:pPr>
        <w:ind w:left="1440" w:hanging="360"/>
      </w:pPr>
      <w:rPr>
        <w:rFonts w:asciiTheme="minorHAnsi" w:eastAsiaTheme="minorHAnsi" w:hAnsiTheme="minorHAnsi" w:cs="Kalimati" w:hint="default"/>
        <w:b w:val="0"/>
        <w:bCs w:val="0"/>
        <w:sz w:val="22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344E5722"/>
    <w:multiLevelType w:val="hybridMultilevel"/>
    <w:tmpl w:val="1B087C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7044CC5"/>
    <w:multiLevelType w:val="hybridMultilevel"/>
    <w:tmpl w:val="CC902632"/>
    <w:lvl w:ilvl="0" w:tplc="1340FF0E">
      <w:start w:val="1"/>
      <w:numFmt w:val="hindiVowels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>
    <w:nsid w:val="38EE368E"/>
    <w:multiLevelType w:val="hybridMultilevel"/>
    <w:tmpl w:val="393AD590"/>
    <w:lvl w:ilvl="0" w:tplc="EF82E2C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D517A10"/>
    <w:multiLevelType w:val="hybridMultilevel"/>
    <w:tmpl w:val="250450F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41424F98"/>
    <w:multiLevelType w:val="hybridMultilevel"/>
    <w:tmpl w:val="644889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5092D13"/>
    <w:multiLevelType w:val="hybridMultilevel"/>
    <w:tmpl w:val="BC0802F0"/>
    <w:lvl w:ilvl="0" w:tplc="EF82E2CE">
      <w:start w:val="1"/>
      <w:numFmt w:val="hindiVowels"/>
      <w:lvlText w:val="%1)"/>
      <w:lvlJc w:val="left"/>
      <w:pPr>
        <w:ind w:left="144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4B5A111B"/>
    <w:multiLevelType w:val="hybridMultilevel"/>
    <w:tmpl w:val="B8AC50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F0B1F79"/>
    <w:multiLevelType w:val="hybridMultilevel"/>
    <w:tmpl w:val="2DB4AAA2"/>
    <w:lvl w:ilvl="0" w:tplc="908AA6FA">
      <w:start w:val="1"/>
      <w:numFmt w:val="hindiVowels"/>
      <w:lvlText w:val="(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3610193"/>
    <w:multiLevelType w:val="hybridMultilevel"/>
    <w:tmpl w:val="1FA20A58"/>
    <w:lvl w:ilvl="0" w:tplc="1340FF0E">
      <w:start w:val="1"/>
      <w:numFmt w:val="hindiVowel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5C47D7D"/>
    <w:multiLevelType w:val="hybridMultilevel"/>
    <w:tmpl w:val="2176229A"/>
    <w:lvl w:ilvl="0" w:tplc="D7E04C1E">
      <w:start w:val="1"/>
      <w:numFmt w:val="hindiVowels"/>
      <w:lvlText w:val="(%1)"/>
      <w:lvlJc w:val="left"/>
      <w:pPr>
        <w:ind w:left="720" w:hanging="360"/>
      </w:pPr>
      <w:rPr>
        <w:rFonts w:hint="default"/>
        <w:b w:val="0"/>
        <w:bCs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62C2BA6"/>
    <w:multiLevelType w:val="hybridMultilevel"/>
    <w:tmpl w:val="12A6CE20"/>
    <w:lvl w:ilvl="0" w:tplc="333866E0">
      <w:start w:val="1"/>
      <w:numFmt w:val="hindiVowels"/>
      <w:lvlText w:val="(%1)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7B86DC5"/>
    <w:multiLevelType w:val="hybridMultilevel"/>
    <w:tmpl w:val="BAA01776"/>
    <w:lvl w:ilvl="0" w:tplc="EF82E2CE">
      <w:start w:val="1"/>
      <w:numFmt w:val="hindiVowels"/>
      <w:lvlText w:val="%1)"/>
      <w:lvlJc w:val="left"/>
      <w:pPr>
        <w:ind w:left="126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1">
    <w:nsid w:val="5C6C5DB2"/>
    <w:multiLevelType w:val="hybridMultilevel"/>
    <w:tmpl w:val="8D80FC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D11207F"/>
    <w:multiLevelType w:val="hybridMultilevel"/>
    <w:tmpl w:val="D58AC9AE"/>
    <w:lvl w:ilvl="0" w:tplc="EF82E2CE">
      <w:start w:val="1"/>
      <w:numFmt w:val="hindiVowels"/>
      <w:lvlText w:val="%1)"/>
      <w:lvlJc w:val="left"/>
      <w:pPr>
        <w:ind w:left="144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>
    <w:nsid w:val="5E8D0E8E"/>
    <w:multiLevelType w:val="hybridMultilevel"/>
    <w:tmpl w:val="3026A00E"/>
    <w:lvl w:ilvl="0" w:tplc="F800BE0A">
      <w:start w:val="1"/>
      <w:numFmt w:val="hindiVowel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FDA7703"/>
    <w:multiLevelType w:val="hybridMultilevel"/>
    <w:tmpl w:val="25126CFA"/>
    <w:lvl w:ilvl="0" w:tplc="0B4CABFA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12E5F67"/>
    <w:multiLevelType w:val="hybridMultilevel"/>
    <w:tmpl w:val="65B0719A"/>
    <w:lvl w:ilvl="0" w:tplc="333866E0">
      <w:start w:val="1"/>
      <w:numFmt w:val="hindiVowels"/>
      <w:lvlText w:val="(%1)"/>
      <w:lvlJc w:val="left"/>
      <w:pPr>
        <w:ind w:left="806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526" w:hanging="360"/>
      </w:pPr>
    </w:lvl>
    <w:lvl w:ilvl="2" w:tplc="0409001B" w:tentative="1">
      <w:start w:val="1"/>
      <w:numFmt w:val="lowerRoman"/>
      <w:lvlText w:val="%3."/>
      <w:lvlJc w:val="right"/>
      <w:pPr>
        <w:ind w:left="2246" w:hanging="180"/>
      </w:pPr>
    </w:lvl>
    <w:lvl w:ilvl="3" w:tplc="0409000F" w:tentative="1">
      <w:start w:val="1"/>
      <w:numFmt w:val="decimal"/>
      <w:lvlText w:val="%4."/>
      <w:lvlJc w:val="left"/>
      <w:pPr>
        <w:ind w:left="2966" w:hanging="360"/>
      </w:pPr>
    </w:lvl>
    <w:lvl w:ilvl="4" w:tplc="04090019" w:tentative="1">
      <w:start w:val="1"/>
      <w:numFmt w:val="lowerLetter"/>
      <w:lvlText w:val="%5."/>
      <w:lvlJc w:val="left"/>
      <w:pPr>
        <w:ind w:left="3686" w:hanging="360"/>
      </w:pPr>
    </w:lvl>
    <w:lvl w:ilvl="5" w:tplc="0409001B" w:tentative="1">
      <w:start w:val="1"/>
      <w:numFmt w:val="lowerRoman"/>
      <w:lvlText w:val="%6."/>
      <w:lvlJc w:val="right"/>
      <w:pPr>
        <w:ind w:left="4406" w:hanging="180"/>
      </w:pPr>
    </w:lvl>
    <w:lvl w:ilvl="6" w:tplc="0409000F" w:tentative="1">
      <w:start w:val="1"/>
      <w:numFmt w:val="decimal"/>
      <w:lvlText w:val="%7."/>
      <w:lvlJc w:val="left"/>
      <w:pPr>
        <w:ind w:left="5126" w:hanging="360"/>
      </w:pPr>
    </w:lvl>
    <w:lvl w:ilvl="7" w:tplc="04090019" w:tentative="1">
      <w:start w:val="1"/>
      <w:numFmt w:val="lowerLetter"/>
      <w:lvlText w:val="%8."/>
      <w:lvlJc w:val="left"/>
      <w:pPr>
        <w:ind w:left="5846" w:hanging="360"/>
      </w:pPr>
    </w:lvl>
    <w:lvl w:ilvl="8" w:tplc="0409001B" w:tentative="1">
      <w:start w:val="1"/>
      <w:numFmt w:val="lowerRoman"/>
      <w:lvlText w:val="%9."/>
      <w:lvlJc w:val="right"/>
      <w:pPr>
        <w:ind w:left="6566" w:hanging="180"/>
      </w:pPr>
    </w:lvl>
  </w:abstractNum>
  <w:abstractNum w:abstractNumId="36">
    <w:nsid w:val="61E1345C"/>
    <w:multiLevelType w:val="hybridMultilevel"/>
    <w:tmpl w:val="F1D294CA"/>
    <w:lvl w:ilvl="0" w:tplc="EF82E2CE">
      <w:start w:val="1"/>
      <w:numFmt w:val="hindiVowels"/>
      <w:lvlText w:val="%1)"/>
      <w:lvlJc w:val="left"/>
      <w:pPr>
        <w:ind w:left="144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>
    <w:nsid w:val="65607072"/>
    <w:multiLevelType w:val="hybridMultilevel"/>
    <w:tmpl w:val="3C9EEFA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>
    <w:nsid w:val="68432077"/>
    <w:multiLevelType w:val="hybridMultilevel"/>
    <w:tmpl w:val="3DC08054"/>
    <w:lvl w:ilvl="0" w:tplc="F800BE0A">
      <w:start w:val="1"/>
      <w:numFmt w:val="hindiVowel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C815429"/>
    <w:multiLevelType w:val="hybridMultilevel"/>
    <w:tmpl w:val="A47EEAE6"/>
    <w:lvl w:ilvl="0" w:tplc="32D6AFCC">
      <w:start w:val="1"/>
      <w:numFmt w:val="hindiVowels"/>
      <w:lvlText w:val="%1)"/>
      <w:lvlJc w:val="left"/>
      <w:pPr>
        <w:ind w:left="360" w:hanging="360"/>
      </w:pPr>
      <w:rPr>
        <w:rFonts w:ascii="Times New Roman" w:hAnsi="Times New Roman" w:cs="Kalimati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D053961"/>
    <w:multiLevelType w:val="hybridMultilevel"/>
    <w:tmpl w:val="16F29FCC"/>
    <w:lvl w:ilvl="0" w:tplc="F800BE0A">
      <w:start w:val="1"/>
      <w:numFmt w:val="hindiVowel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F7F3A71"/>
    <w:multiLevelType w:val="hybridMultilevel"/>
    <w:tmpl w:val="89DE8962"/>
    <w:lvl w:ilvl="0" w:tplc="EF82E2C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>
    <w:nsid w:val="702B7B55"/>
    <w:multiLevelType w:val="hybridMultilevel"/>
    <w:tmpl w:val="9A38DA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0A072D7"/>
    <w:multiLevelType w:val="hybridMultilevel"/>
    <w:tmpl w:val="B818293C"/>
    <w:lvl w:ilvl="0" w:tplc="333866E0">
      <w:start w:val="1"/>
      <w:numFmt w:val="hindiVowels"/>
      <w:lvlText w:val="(%1)"/>
      <w:lvlJc w:val="left"/>
      <w:pPr>
        <w:ind w:left="180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4">
    <w:nsid w:val="73A00BA1"/>
    <w:multiLevelType w:val="hybridMultilevel"/>
    <w:tmpl w:val="A42EE1A0"/>
    <w:lvl w:ilvl="0" w:tplc="EF82E2CE">
      <w:start w:val="1"/>
      <w:numFmt w:val="hindiVowels"/>
      <w:lvlText w:val="%1)"/>
      <w:lvlJc w:val="left"/>
      <w:pPr>
        <w:ind w:left="144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>
    <w:nsid w:val="791865EB"/>
    <w:multiLevelType w:val="hybridMultilevel"/>
    <w:tmpl w:val="49C2F41E"/>
    <w:lvl w:ilvl="0" w:tplc="EF82E2CE">
      <w:start w:val="1"/>
      <w:numFmt w:val="hindiVowels"/>
      <w:lvlText w:val="%1)"/>
      <w:lvlJc w:val="left"/>
      <w:pPr>
        <w:ind w:left="1166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886" w:hanging="360"/>
      </w:pPr>
    </w:lvl>
    <w:lvl w:ilvl="2" w:tplc="0409001B" w:tentative="1">
      <w:start w:val="1"/>
      <w:numFmt w:val="lowerRoman"/>
      <w:lvlText w:val="%3."/>
      <w:lvlJc w:val="right"/>
      <w:pPr>
        <w:ind w:left="2606" w:hanging="180"/>
      </w:pPr>
    </w:lvl>
    <w:lvl w:ilvl="3" w:tplc="0409000F" w:tentative="1">
      <w:start w:val="1"/>
      <w:numFmt w:val="decimal"/>
      <w:lvlText w:val="%4."/>
      <w:lvlJc w:val="left"/>
      <w:pPr>
        <w:ind w:left="3326" w:hanging="360"/>
      </w:pPr>
    </w:lvl>
    <w:lvl w:ilvl="4" w:tplc="04090019" w:tentative="1">
      <w:start w:val="1"/>
      <w:numFmt w:val="lowerLetter"/>
      <w:lvlText w:val="%5."/>
      <w:lvlJc w:val="left"/>
      <w:pPr>
        <w:ind w:left="4046" w:hanging="360"/>
      </w:pPr>
    </w:lvl>
    <w:lvl w:ilvl="5" w:tplc="0409001B" w:tentative="1">
      <w:start w:val="1"/>
      <w:numFmt w:val="lowerRoman"/>
      <w:lvlText w:val="%6."/>
      <w:lvlJc w:val="right"/>
      <w:pPr>
        <w:ind w:left="4766" w:hanging="180"/>
      </w:pPr>
    </w:lvl>
    <w:lvl w:ilvl="6" w:tplc="0409000F" w:tentative="1">
      <w:start w:val="1"/>
      <w:numFmt w:val="decimal"/>
      <w:lvlText w:val="%7."/>
      <w:lvlJc w:val="left"/>
      <w:pPr>
        <w:ind w:left="5486" w:hanging="360"/>
      </w:pPr>
    </w:lvl>
    <w:lvl w:ilvl="7" w:tplc="04090019" w:tentative="1">
      <w:start w:val="1"/>
      <w:numFmt w:val="lowerLetter"/>
      <w:lvlText w:val="%8."/>
      <w:lvlJc w:val="left"/>
      <w:pPr>
        <w:ind w:left="6206" w:hanging="360"/>
      </w:pPr>
    </w:lvl>
    <w:lvl w:ilvl="8" w:tplc="0409001B" w:tentative="1">
      <w:start w:val="1"/>
      <w:numFmt w:val="lowerRoman"/>
      <w:lvlText w:val="%9."/>
      <w:lvlJc w:val="right"/>
      <w:pPr>
        <w:ind w:left="6926" w:hanging="180"/>
      </w:pPr>
    </w:lvl>
  </w:abstractNum>
  <w:abstractNum w:abstractNumId="46">
    <w:nsid w:val="7ECE67F8"/>
    <w:multiLevelType w:val="hybridMultilevel"/>
    <w:tmpl w:val="B818293C"/>
    <w:lvl w:ilvl="0" w:tplc="333866E0">
      <w:start w:val="1"/>
      <w:numFmt w:val="hindiVowels"/>
      <w:lvlText w:val="(%1)"/>
      <w:lvlJc w:val="left"/>
      <w:pPr>
        <w:ind w:left="180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26"/>
  </w:num>
  <w:num w:numId="2">
    <w:abstractNumId w:val="25"/>
  </w:num>
  <w:num w:numId="3">
    <w:abstractNumId w:val="29"/>
  </w:num>
  <w:num w:numId="4">
    <w:abstractNumId w:val="46"/>
  </w:num>
  <w:num w:numId="5">
    <w:abstractNumId w:val="18"/>
  </w:num>
  <w:num w:numId="6">
    <w:abstractNumId w:val="35"/>
  </w:num>
  <w:num w:numId="7">
    <w:abstractNumId w:val="43"/>
  </w:num>
  <w:num w:numId="8">
    <w:abstractNumId w:val="12"/>
  </w:num>
  <w:num w:numId="9">
    <w:abstractNumId w:val="5"/>
  </w:num>
  <w:num w:numId="10">
    <w:abstractNumId w:val="45"/>
  </w:num>
  <w:num w:numId="11">
    <w:abstractNumId w:val="14"/>
  </w:num>
  <w:num w:numId="12">
    <w:abstractNumId w:val="37"/>
  </w:num>
  <w:num w:numId="13">
    <w:abstractNumId w:val="21"/>
  </w:num>
  <w:num w:numId="14">
    <w:abstractNumId w:val="34"/>
  </w:num>
  <w:num w:numId="15">
    <w:abstractNumId w:val="3"/>
  </w:num>
  <w:num w:numId="16">
    <w:abstractNumId w:val="27"/>
  </w:num>
  <w:num w:numId="17">
    <w:abstractNumId w:val="19"/>
  </w:num>
  <w:num w:numId="18">
    <w:abstractNumId w:val="10"/>
  </w:num>
  <w:num w:numId="19">
    <w:abstractNumId w:val="11"/>
  </w:num>
  <w:num w:numId="20">
    <w:abstractNumId w:val="41"/>
  </w:num>
  <w:num w:numId="21">
    <w:abstractNumId w:val="44"/>
  </w:num>
  <w:num w:numId="22">
    <w:abstractNumId w:val="6"/>
  </w:num>
  <w:num w:numId="2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0"/>
  </w:num>
  <w:num w:numId="25">
    <w:abstractNumId w:val="39"/>
  </w:num>
  <w:num w:numId="26">
    <w:abstractNumId w:val="15"/>
  </w:num>
  <w:num w:numId="27">
    <w:abstractNumId w:val="17"/>
  </w:num>
  <w:num w:numId="28">
    <w:abstractNumId w:val="22"/>
  </w:num>
  <w:num w:numId="29">
    <w:abstractNumId w:val="40"/>
  </w:num>
  <w:num w:numId="30">
    <w:abstractNumId w:val="1"/>
  </w:num>
  <w:num w:numId="31">
    <w:abstractNumId w:val="38"/>
  </w:num>
  <w:num w:numId="32">
    <w:abstractNumId w:val="33"/>
  </w:num>
  <w:num w:numId="33">
    <w:abstractNumId w:val="42"/>
  </w:num>
  <w:num w:numId="34">
    <w:abstractNumId w:val="7"/>
  </w:num>
  <w:num w:numId="35">
    <w:abstractNumId w:val="30"/>
  </w:num>
  <w:num w:numId="36">
    <w:abstractNumId w:val="24"/>
  </w:num>
  <w:num w:numId="37">
    <w:abstractNumId w:val="36"/>
  </w:num>
  <w:num w:numId="38">
    <w:abstractNumId w:val="4"/>
  </w:num>
  <w:num w:numId="39">
    <w:abstractNumId w:val="23"/>
  </w:num>
  <w:num w:numId="40">
    <w:abstractNumId w:val="32"/>
  </w:num>
  <w:num w:numId="41">
    <w:abstractNumId w:val="31"/>
  </w:num>
  <w:num w:numId="42">
    <w:abstractNumId w:val="28"/>
  </w:num>
  <w:num w:numId="43">
    <w:abstractNumId w:val="13"/>
  </w:num>
  <w:num w:numId="44">
    <w:abstractNumId w:val="16"/>
  </w:num>
  <w:num w:numId="45">
    <w:abstractNumId w:val="9"/>
  </w:num>
  <w:num w:numId="4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EA2"/>
    <w:rsid w:val="00055F2A"/>
    <w:rsid w:val="00057C01"/>
    <w:rsid w:val="00060C7D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707E"/>
    <w:rsid w:val="000C0901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1952"/>
    <w:rsid w:val="00111200"/>
    <w:rsid w:val="001115F1"/>
    <w:rsid w:val="001132A5"/>
    <w:rsid w:val="00117AA5"/>
    <w:rsid w:val="001242E4"/>
    <w:rsid w:val="00127878"/>
    <w:rsid w:val="00137882"/>
    <w:rsid w:val="001437A1"/>
    <w:rsid w:val="00143B80"/>
    <w:rsid w:val="001463F1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72BD"/>
    <w:rsid w:val="001700AE"/>
    <w:rsid w:val="00180287"/>
    <w:rsid w:val="001808AC"/>
    <w:rsid w:val="00181A0F"/>
    <w:rsid w:val="00182672"/>
    <w:rsid w:val="001835D6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6FE0"/>
    <w:rsid w:val="001C7F70"/>
    <w:rsid w:val="001D193F"/>
    <w:rsid w:val="001D1D1C"/>
    <w:rsid w:val="001D5E45"/>
    <w:rsid w:val="001E66DB"/>
    <w:rsid w:val="001F7E16"/>
    <w:rsid w:val="002008B8"/>
    <w:rsid w:val="00201011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87092"/>
    <w:rsid w:val="00292287"/>
    <w:rsid w:val="0029371E"/>
    <w:rsid w:val="002A0FBA"/>
    <w:rsid w:val="002A2E05"/>
    <w:rsid w:val="002A3354"/>
    <w:rsid w:val="002A602F"/>
    <w:rsid w:val="002A6B19"/>
    <w:rsid w:val="002A7AAE"/>
    <w:rsid w:val="002B21CC"/>
    <w:rsid w:val="002C41C8"/>
    <w:rsid w:val="002C4D53"/>
    <w:rsid w:val="002C5D1F"/>
    <w:rsid w:val="002D39F4"/>
    <w:rsid w:val="002D607C"/>
    <w:rsid w:val="002D6F64"/>
    <w:rsid w:val="002E10A0"/>
    <w:rsid w:val="002F2889"/>
    <w:rsid w:val="002F3C8C"/>
    <w:rsid w:val="002F462F"/>
    <w:rsid w:val="002F6146"/>
    <w:rsid w:val="00306316"/>
    <w:rsid w:val="00307677"/>
    <w:rsid w:val="00315492"/>
    <w:rsid w:val="003157AD"/>
    <w:rsid w:val="00317053"/>
    <w:rsid w:val="003266DB"/>
    <w:rsid w:val="00332725"/>
    <w:rsid w:val="003334D7"/>
    <w:rsid w:val="00340ED5"/>
    <w:rsid w:val="003454A5"/>
    <w:rsid w:val="00345AA8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401325"/>
    <w:rsid w:val="00403950"/>
    <w:rsid w:val="004050B9"/>
    <w:rsid w:val="00410F10"/>
    <w:rsid w:val="004126DE"/>
    <w:rsid w:val="0041592D"/>
    <w:rsid w:val="0042051E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74CE"/>
    <w:rsid w:val="004835AB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F32C8"/>
    <w:rsid w:val="004F7978"/>
    <w:rsid w:val="00502128"/>
    <w:rsid w:val="005032B5"/>
    <w:rsid w:val="005038C0"/>
    <w:rsid w:val="00503DD2"/>
    <w:rsid w:val="00506ED1"/>
    <w:rsid w:val="00507354"/>
    <w:rsid w:val="00507AA1"/>
    <w:rsid w:val="00511CBB"/>
    <w:rsid w:val="005148F8"/>
    <w:rsid w:val="00522B9C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37CC"/>
    <w:rsid w:val="005F6BB3"/>
    <w:rsid w:val="00607D40"/>
    <w:rsid w:val="00607EAA"/>
    <w:rsid w:val="00611524"/>
    <w:rsid w:val="00614DFF"/>
    <w:rsid w:val="00614E23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249E"/>
    <w:rsid w:val="00747CD2"/>
    <w:rsid w:val="00751B6E"/>
    <w:rsid w:val="00752947"/>
    <w:rsid w:val="00752FE4"/>
    <w:rsid w:val="00764F96"/>
    <w:rsid w:val="00767CA6"/>
    <w:rsid w:val="00772E80"/>
    <w:rsid w:val="00774CF8"/>
    <w:rsid w:val="00776379"/>
    <w:rsid w:val="00776F6D"/>
    <w:rsid w:val="0078337D"/>
    <w:rsid w:val="00785921"/>
    <w:rsid w:val="00794299"/>
    <w:rsid w:val="00796AD8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3CF1"/>
    <w:rsid w:val="007C5124"/>
    <w:rsid w:val="007C5642"/>
    <w:rsid w:val="007C5CAC"/>
    <w:rsid w:val="007C60E5"/>
    <w:rsid w:val="007E1A5C"/>
    <w:rsid w:val="007E1ECC"/>
    <w:rsid w:val="007F0CB2"/>
    <w:rsid w:val="007F2ACC"/>
    <w:rsid w:val="0080066F"/>
    <w:rsid w:val="0080208F"/>
    <w:rsid w:val="00803E6E"/>
    <w:rsid w:val="00804470"/>
    <w:rsid w:val="00810C61"/>
    <w:rsid w:val="00814C0F"/>
    <w:rsid w:val="0082705B"/>
    <w:rsid w:val="00831949"/>
    <w:rsid w:val="00833E69"/>
    <w:rsid w:val="00834BE0"/>
    <w:rsid w:val="00837441"/>
    <w:rsid w:val="00837880"/>
    <w:rsid w:val="0084196D"/>
    <w:rsid w:val="00850C24"/>
    <w:rsid w:val="00855AA7"/>
    <w:rsid w:val="008719FC"/>
    <w:rsid w:val="008765C7"/>
    <w:rsid w:val="00880C65"/>
    <w:rsid w:val="0088268C"/>
    <w:rsid w:val="00887F4C"/>
    <w:rsid w:val="00890B78"/>
    <w:rsid w:val="00893C17"/>
    <w:rsid w:val="00894235"/>
    <w:rsid w:val="00894C15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41B4"/>
    <w:rsid w:val="008E68A7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A03EE"/>
    <w:rsid w:val="009A1F76"/>
    <w:rsid w:val="009A2AAB"/>
    <w:rsid w:val="009A5F0E"/>
    <w:rsid w:val="009B25B6"/>
    <w:rsid w:val="009B3DF9"/>
    <w:rsid w:val="009B7B85"/>
    <w:rsid w:val="009C76F2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B48"/>
    <w:rsid w:val="00A6197B"/>
    <w:rsid w:val="00A61FF9"/>
    <w:rsid w:val="00A623DE"/>
    <w:rsid w:val="00A63370"/>
    <w:rsid w:val="00A63DF5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34657"/>
    <w:rsid w:val="00B4151C"/>
    <w:rsid w:val="00B42E78"/>
    <w:rsid w:val="00B447FD"/>
    <w:rsid w:val="00B47A4A"/>
    <w:rsid w:val="00B529E6"/>
    <w:rsid w:val="00B533D0"/>
    <w:rsid w:val="00B53DB0"/>
    <w:rsid w:val="00B55933"/>
    <w:rsid w:val="00B64705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AB9"/>
    <w:rsid w:val="00C901E4"/>
    <w:rsid w:val="00C918D4"/>
    <w:rsid w:val="00C92C1C"/>
    <w:rsid w:val="00C95C5C"/>
    <w:rsid w:val="00C95F68"/>
    <w:rsid w:val="00CA12C9"/>
    <w:rsid w:val="00CA4348"/>
    <w:rsid w:val="00CB2553"/>
    <w:rsid w:val="00CB5F99"/>
    <w:rsid w:val="00CB62CF"/>
    <w:rsid w:val="00CC119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3277E"/>
    <w:rsid w:val="00D41A02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5D21"/>
    <w:rsid w:val="00D67459"/>
    <w:rsid w:val="00D72AEC"/>
    <w:rsid w:val="00D733A8"/>
    <w:rsid w:val="00D73F0B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B1297"/>
    <w:rsid w:val="00DB53BF"/>
    <w:rsid w:val="00DB629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F07AA"/>
    <w:rsid w:val="00DF115F"/>
    <w:rsid w:val="00DF1C14"/>
    <w:rsid w:val="00DF2523"/>
    <w:rsid w:val="00DF72D5"/>
    <w:rsid w:val="00DF7412"/>
    <w:rsid w:val="00E10F7D"/>
    <w:rsid w:val="00E1117E"/>
    <w:rsid w:val="00E14906"/>
    <w:rsid w:val="00E1514E"/>
    <w:rsid w:val="00E1576C"/>
    <w:rsid w:val="00E20672"/>
    <w:rsid w:val="00E21A16"/>
    <w:rsid w:val="00E31944"/>
    <w:rsid w:val="00E3250C"/>
    <w:rsid w:val="00E37FB3"/>
    <w:rsid w:val="00E417C2"/>
    <w:rsid w:val="00E423C5"/>
    <w:rsid w:val="00E431FF"/>
    <w:rsid w:val="00E4334C"/>
    <w:rsid w:val="00E4386A"/>
    <w:rsid w:val="00E4452B"/>
    <w:rsid w:val="00E452FE"/>
    <w:rsid w:val="00E54E95"/>
    <w:rsid w:val="00E57697"/>
    <w:rsid w:val="00E76365"/>
    <w:rsid w:val="00E80AE8"/>
    <w:rsid w:val="00E83F5D"/>
    <w:rsid w:val="00E849B5"/>
    <w:rsid w:val="00E873FB"/>
    <w:rsid w:val="00E90ECB"/>
    <w:rsid w:val="00E92A9A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337B0"/>
    <w:rsid w:val="00F438A2"/>
    <w:rsid w:val="00F4783A"/>
    <w:rsid w:val="00F53E0B"/>
    <w:rsid w:val="00F555F3"/>
    <w:rsid w:val="00F61A5D"/>
    <w:rsid w:val="00F65FD8"/>
    <w:rsid w:val="00F66C1D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26F4"/>
    <w:rsid w:val="00FB458C"/>
    <w:rsid w:val="00FB63CD"/>
    <w:rsid w:val="00FB6EB9"/>
    <w:rsid w:val="00FB777B"/>
    <w:rsid w:val="00FC4BC2"/>
    <w:rsid w:val="00FC5960"/>
    <w:rsid w:val="00FC5A94"/>
    <w:rsid w:val="00FD5739"/>
    <w:rsid w:val="00FD5C3D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774</Words>
  <Characters>4414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47</cp:revision>
  <cp:lastPrinted>2025-01-31T08:54:00Z</cp:lastPrinted>
  <dcterms:created xsi:type="dcterms:W3CDTF">2024-12-23T05:55:00Z</dcterms:created>
  <dcterms:modified xsi:type="dcterms:W3CDTF">2025-01-31T08:54:00Z</dcterms:modified>
</cp:coreProperties>
</file>