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DF697E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DF697E">
        <w:rPr>
          <w:rFonts w:ascii="Kokila" w:hAnsi="Kokila" w:cs="Kalimati" w:hint="cs"/>
          <w:b/>
          <w:bCs/>
          <w:sz w:val="24"/>
          <w:szCs w:val="24"/>
          <w:cs/>
        </w:rPr>
        <w:t>हरिजङ्ग शाही</w:t>
      </w:r>
      <w:bookmarkStart w:id="0" w:name="_GoBack"/>
      <w:bookmarkEnd w:id="0"/>
      <w:r w:rsidR="00110136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73430">
        <w:rPr>
          <w:rFonts w:ascii="Kokila" w:hAnsi="Kokila" w:cs="Kalimati"/>
          <w:b/>
          <w:bCs/>
          <w:sz w:val="24"/>
          <w:szCs w:val="24"/>
          <w:cs/>
        </w:rPr>
        <w:t>फैसलाउपर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F697E" w:rsidRDefault="00DF697E" w:rsidP="00DF697E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BE1C19">
        <w:rPr>
          <w:rFonts w:eastAsia="Times New Roman" w:cs="Kalimati" w:hint="cs"/>
          <w:szCs w:val="22"/>
          <w:cs/>
        </w:rPr>
        <w:t xml:space="preserve">अख्तियार दुरुपयोग अनुसन्धान आयोगबाट: </w:t>
      </w:r>
    </w:p>
    <w:p w:rsidR="00DF697E" w:rsidRDefault="00DF697E" w:rsidP="00DF697E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Kokila" w:hAnsi="Kokila" w:cs="Kalimati" w:hint="cs"/>
          <w:szCs w:val="22"/>
        </w:rPr>
      </w:pPr>
      <w:r w:rsidRPr="00AE4CBC">
        <w:rPr>
          <w:rFonts w:ascii="Kokila" w:hAnsi="Kokila" w:cs="Kalimati" w:hint="cs"/>
          <w:b/>
          <w:bCs/>
          <w:szCs w:val="22"/>
          <w:cs/>
        </w:rPr>
        <w:t>प्रतिवादीहरु छायाँनाथ रारा नगरपालिकाका नगर प्रमुख हरिजङ्ग शाही,</w:t>
      </w:r>
      <w:r>
        <w:rPr>
          <w:rFonts w:ascii="Kokila" w:hAnsi="Kokila" w:cs="Kalimati" w:hint="cs"/>
          <w:b/>
          <w:bCs/>
          <w:szCs w:val="22"/>
          <w:cs/>
        </w:rPr>
        <w:t xml:space="preserve"> </w:t>
      </w:r>
      <w:r w:rsidRPr="00AE4CBC">
        <w:rPr>
          <w:rFonts w:ascii="Kokila" w:hAnsi="Kokila" w:cs="Kalimati" w:hint="cs"/>
          <w:b/>
          <w:bCs/>
          <w:szCs w:val="22"/>
          <w:cs/>
        </w:rPr>
        <w:t>नगर उप-प्रमुख सुन्तला रोकाया र वडा नं.७ को सदस्य पशुपती शाहीलाई</w:t>
      </w:r>
      <w:r w:rsidRPr="00AE4CBC">
        <w:rPr>
          <w:rFonts w:ascii="Kokila" w:hAnsi="Kokila" w:cs="Kalimati"/>
          <w:szCs w:val="22"/>
          <w:cs/>
        </w:rPr>
        <w:t xml:space="preserve"> </w:t>
      </w:r>
      <w:r w:rsidRPr="00AE4CBC">
        <w:rPr>
          <w:rFonts w:ascii="Kokila" w:hAnsi="Kokila" w:cs="Kalimati" w:hint="cs"/>
          <w:szCs w:val="22"/>
          <w:cs/>
        </w:rPr>
        <w:t>भ्रष्टाचार</w:t>
      </w:r>
      <w:r w:rsidRPr="00AE4CBC">
        <w:rPr>
          <w:rFonts w:ascii="Kokila" w:hAnsi="Kokila" w:cs="Kalimati"/>
          <w:szCs w:val="22"/>
          <w:cs/>
        </w:rPr>
        <w:t xml:space="preserve"> निवारण ऐन 2059 को दफा ८ को उपदफा (</w:t>
      </w:r>
      <w:r w:rsidRPr="00AE4CBC">
        <w:rPr>
          <w:rFonts w:ascii="Kokila" w:hAnsi="Kokila" w:cs="Kalimati" w:hint="cs"/>
          <w:szCs w:val="22"/>
          <w:cs/>
        </w:rPr>
        <w:t>३</w:t>
      </w:r>
      <w:r w:rsidRPr="00AE4CBC">
        <w:rPr>
          <w:rFonts w:ascii="Kokila" w:hAnsi="Kokila" w:cs="Kalimati"/>
          <w:szCs w:val="22"/>
          <w:cs/>
        </w:rPr>
        <w:t xml:space="preserve">) को बमोजिमको कसुरमा </w:t>
      </w:r>
      <w:r>
        <w:rPr>
          <w:rFonts w:ascii="Kokila" w:hAnsi="Kokila" w:cs="Kalimati" w:hint="cs"/>
          <w:szCs w:val="22"/>
          <w:cs/>
        </w:rPr>
        <w:t>बि</w:t>
      </w:r>
      <w:r w:rsidRPr="00AE4CBC">
        <w:rPr>
          <w:rFonts w:ascii="Kokila" w:hAnsi="Kokila" w:cs="Kalimati"/>
          <w:szCs w:val="22"/>
          <w:cs/>
        </w:rPr>
        <w:t>गो रु.</w:t>
      </w:r>
      <w:r w:rsidRPr="00AE4CBC">
        <w:rPr>
          <w:rFonts w:ascii="Kokila" w:hAnsi="Kokila" w:cs="Kalimati" w:hint="cs"/>
          <w:szCs w:val="22"/>
          <w:cs/>
        </w:rPr>
        <w:t>२२,३६,४८२।</w:t>
      </w:r>
      <w:r w:rsidRPr="00AE4CBC">
        <w:rPr>
          <w:rFonts w:ascii="Kokila" w:hAnsi="Kokila" w:cs="Kalimati"/>
          <w:szCs w:val="22"/>
          <w:cs/>
        </w:rPr>
        <w:t>-  कायम गरी सोही ऐनको दफा ८ को उपदफा (</w:t>
      </w:r>
      <w:r w:rsidRPr="00AE4CBC">
        <w:rPr>
          <w:rFonts w:ascii="Kokila" w:hAnsi="Kokila" w:cs="Kalimati" w:hint="cs"/>
          <w:szCs w:val="22"/>
          <w:cs/>
        </w:rPr>
        <w:t>३</w:t>
      </w:r>
      <w:r w:rsidRPr="00AE4CBC">
        <w:rPr>
          <w:rFonts w:ascii="Kokila" w:hAnsi="Kokila" w:cs="Kalimati"/>
          <w:szCs w:val="22"/>
          <w:cs/>
        </w:rPr>
        <w:t>) बमोजिम सजाय हुन</w:t>
      </w:r>
      <w:r w:rsidRPr="00AE4CBC">
        <w:rPr>
          <w:rFonts w:ascii="Kokila" w:hAnsi="Kokila" w:cs="Kalimati" w:hint="cs"/>
          <w:szCs w:val="22"/>
          <w:cs/>
        </w:rPr>
        <w:t>,</w:t>
      </w:r>
    </w:p>
    <w:p w:rsidR="00DF697E" w:rsidRDefault="00DF697E" w:rsidP="00DF697E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Kokila" w:hAnsi="Kokila" w:cs="Kalimati" w:hint="cs"/>
          <w:szCs w:val="22"/>
        </w:rPr>
      </w:pPr>
      <w:r>
        <w:rPr>
          <w:rFonts w:ascii="Kokila" w:hAnsi="Kokila" w:cs="Kalimati" w:hint="cs"/>
          <w:b/>
          <w:bCs/>
          <w:szCs w:val="22"/>
          <w:cs/>
        </w:rPr>
        <w:t xml:space="preserve">प्रतिवादीहरु </w:t>
      </w:r>
      <w:r w:rsidRPr="00AE4CBC">
        <w:rPr>
          <w:rFonts w:ascii="Kokila" w:hAnsi="Kokila" w:cs="Kalimati" w:hint="cs"/>
          <w:b/>
          <w:bCs/>
          <w:szCs w:val="22"/>
          <w:cs/>
        </w:rPr>
        <w:t>प्रमुख प्रशासकीय अधिकृत पिताम्वर सारु,इन्जिनियर महेश कठायत र असिष्टेन्ट सब-इन्जिनियर हस्त बहादुर मल्ललाई</w:t>
      </w:r>
      <w:r w:rsidRPr="00AE4CBC">
        <w:rPr>
          <w:rFonts w:ascii="Kokila" w:hAnsi="Kokila" w:cs="Kalimati"/>
          <w:szCs w:val="22"/>
          <w:cs/>
        </w:rPr>
        <w:t xml:space="preserve"> भ्रष्टाचार निवारण ऐन</w:t>
      </w:r>
      <w:r w:rsidRPr="00AE4CBC">
        <w:rPr>
          <w:rFonts w:ascii="Kokila" w:hAnsi="Kokila" w:cs="Kalimati"/>
          <w:szCs w:val="22"/>
        </w:rPr>
        <w:t>,</w:t>
      </w:r>
      <w:r w:rsidRPr="00AE4CBC">
        <w:rPr>
          <w:rFonts w:ascii="Kokila" w:hAnsi="Kokila" w:cs="Kalimati"/>
          <w:szCs w:val="22"/>
          <w:cs/>
        </w:rPr>
        <w:t xml:space="preserve">2059 को </w:t>
      </w:r>
      <w:r w:rsidRPr="00AE4CBC">
        <w:rPr>
          <w:rFonts w:ascii="Kokila" w:hAnsi="Kokila" w:cs="Kalimati" w:hint="cs"/>
          <w:szCs w:val="22"/>
          <w:cs/>
        </w:rPr>
        <w:t xml:space="preserve">दफा ८ को उपदफा </w:t>
      </w:r>
      <w:r w:rsidRPr="00AE4CBC">
        <w:rPr>
          <w:rFonts w:ascii="Kokila" w:hAnsi="Kokila" w:cs="Kalimati"/>
          <w:szCs w:val="22"/>
          <w:cs/>
        </w:rPr>
        <w:t>(</w:t>
      </w:r>
      <w:r w:rsidRPr="00AE4CBC">
        <w:rPr>
          <w:rFonts w:ascii="Kokila" w:hAnsi="Kokila" w:cs="Kalimati" w:hint="cs"/>
          <w:szCs w:val="22"/>
          <w:cs/>
        </w:rPr>
        <w:t>१</w:t>
      </w:r>
      <w:r w:rsidRPr="00AE4CBC">
        <w:rPr>
          <w:rFonts w:ascii="Kokila" w:hAnsi="Kokila" w:cs="Kalimati"/>
          <w:szCs w:val="22"/>
          <w:cs/>
        </w:rPr>
        <w:t xml:space="preserve">) को देहाय खण्ड (ग) र (ङ) </w:t>
      </w:r>
      <w:r w:rsidRPr="00AE4CBC">
        <w:rPr>
          <w:rFonts w:ascii="Kokila" w:hAnsi="Kokila" w:cs="Kalimati" w:hint="cs"/>
          <w:szCs w:val="22"/>
          <w:cs/>
        </w:rPr>
        <w:t>को साथै दफा १९ को उपदफा (२) बमोजिमको कसूरमा बिगो रु. २२,३६,४८२।</w:t>
      </w:r>
      <w:r w:rsidRPr="00AE4CBC">
        <w:rPr>
          <w:rFonts w:ascii="Kokila" w:hAnsi="Kokila" w:cs="Kalimati"/>
          <w:szCs w:val="22"/>
          <w:cs/>
        </w:rPr>
        <w:t>–</w:t>
      </w:r>
      <w:r w:rsidRPr="00AE4CBC">
        <w:rPr>
          <w:rFonts w:ascii="Kokila" w:hAnsi="Kokila" w:cs="Kalimati" w:hint="cs"/>
          <w:szCs w:val="22"/>
          <w:cs/>
        </w:rPr>
        <w:t xml:space="preserve"> कायम </w:t>
      </w:r>
      <w:r w:rsidRPr="00AE4CBC">
        <w:rPr>
          <w:rFonts w:ascii="Kokila" w:hAnsi="Kokila" w:cs="Kalimati"/>
          <w:szCs w:val="22"/>
          <w:cs/>
        </w:rPr>
        <w:t>गरी सोही ऐनको दफा ८ को उपदफा (</w:t>
      </w:r>
      <w:r w:rsidRPr="00AE4CBC">
        <w:rPr>
          <w:rFonts w:ascii="Kokila" w:hAnsi="Kokila" w:cs="Kalimati" w:hint="cs"/>
          <w:szCs w:val="22"/>
          <w:cs/>
        </w:rPr>
        <w:t>१</w:t>
      </w:r>
      <w:r w:rsidRPr="00AE4CBC">
        <w:rPr>
          <w:rFonts w:ascii="Kokila" w:hAnsi="Kokila" w:cs="Kalimati"/>
          <w:szCs w:val="22"/>
          <w:cs/>
        </w:rPr>
        <w:t xml:space="preserve">)  बमोजिम कैद सजाय </w:t>
      </w:r>
      <w:r w:rsidRPr="00AE4CBC">
        <w:rPr>
          <w:rFonts w:ascii="Kokila" w:hAnsi="Kokila" w:cs="Kalimati" w:hint="cs"/>
          <w:szCs w:val="22"/>
          <w:cs/>
        </w:rPr>
        <w:t>हुन साथै सोही ऐनको दफा १९(२) बमोजिम सजाय हुन</w:t>
      </w:r>
      <w:r>
        <w:rPr>
          <w:rFonts w:ascii="Kokila" w:hAnsi="Kokila" w:cs="Kalimati" w:hint="cs"/>
          <w:szCs w:val="22"/>
          <w:cs/>
        </w:rPr>
        <w:t>,</w:t>
      </w:r>
    </w:p>
    <w:p w:rsidR="00DF697E" w:rsidRPr="00AE4CBC" w:rsidRDefault="00DF697E" w:rsidP="00DF697E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Mangal" w:eastAsia="Calibri" w:hAnsi="Mangal" w:cs="Kalimati"/>
          <w:szCs w:val="22"/>
        </w:rPr>
      </w:pPr>
      <w:r w:rsidRPr="00AE4CBC">
        <w:rPr>
          <w:rFonts w:ascii="Kokila" w:hAnsi="Kokila" w:cs="Kalimati" w:hint="cs"/>
          <w:b/>
          <w:bCs/>
          <w:szCs w:val="22"/>
          <w:cs/>
        </w:rPr>
        <w:t>प्रतिवादीहरु</w:t>
      </w:r>
      <w:r>
        <w:rPr>
          <w:rFonts w:ascii="Kokila" w:hAnsi="Kokila" w:cs="Kalimati" w:hint="cs"/>
          <w:b/>
          <w:bCs/>
          <w:szCs w:val="22"/>
          <w:cs/>
        </w:rPr>
        <w:t>उपभोक्ता समितिका पदाधिकारीहरु</w:t>
      </w:r>
      <w:r w:rsidRPr="00AE4CBC">
        <w:rPr>
          <w:rFonts w:ascii="Kokila" w:hAnsi="Kokila" w:cs="Kalimati"/>
          <w:b/>
          <w:bCs/>
          <w:szCs w:val="22"/>
        </w:rPr>
        <w:t xml:space="preserve"> </w:t>
      </w:r>
      <w:r w:rsidRPr="00AE4CBC">
        <w:rPr>
          <w:rFonts w:ascii="Kokila" w:hAnsi="Kokila" w:cs="Kalimati" w:hint="cs"/>
          <w:b/>
          <w:bCs/>
          <w:szCs w:val="22"/>
          <w:cs/>
        </w:rPr>
        <w:t>रामप्यारी शाही,</w:t>
      </w:r>
      <w:r>
        <w:rPr>
          <w:rFonts w:ascii="Kokila" w:hAnsi="Kokila" w:cs="Kalimati" w:hint="cs"/>
          <w:b/>
          <w:bCs/>
          <w:szCs w:val="22"/>
          <w:cs/>
        </w:rPr>
        <w:t xml:space="preserve"> </w:t>
      </w:r>
      <w:r w:rsidRPr="00AE4CBC">
        <w:rPr>
          <w:rFonts w:ascii="Kokila" w:hAnsi="Kokila" w:cs="Kalimati" w:hint="cs"/>
          <w:b/>
          <w:bCs/>
          <w:szCs w:val="22"/>
          <w:cs/>
        </w:rPr>
        <w:t>नानी कामी र सादना मल्ललाई</w:t>
      </w:r>
      <w:r w:rsidRPr="00AE4CBC">
        <w:rPr>
          <w:rFonts w:ascii="Kokila" w:hAnsi="Kokila" w:cs="Kalimati" w:hint="cs"/>
          <w:szCs w:val="22"/>
          <w:cs/>
        </w:rPr>
        <w:t xml:space="preserve"> </w:t>
      </w:r>
      <w:r w:rsidRPr="00AE4CBC">
        <w:rPr>
          <w:rFonts w:ascii="Kokila" w:hAnsi="Kokila" w:cs="Kalimati"/>
          <w:szCs w:val="22"/>
          <w:cs/>
        </w:rPr>
        <w:t>भ्रष्टाचार निवारण ऐन</w:t>
      </w:r>
      <w:r w:rsidRPr="00AE4CBC">
        <w:rPr>
          <w:rFonts w:ascii="Kokila" w:hAnsi="Kokila" w:cs="Kalimati"/>
          <w:szCs w:val="22"/>
        </w:rPr>
        <w:t>,</w:t>
      </w:r>
      <w:r w:rsidRPr="00AE4CBC">
        <w:rPr>
          <w:rFonts w:ascii="Kokila" w:hAnsi="Kokila" w:cs="Kalimati"/>
          <w:szCs w:val="22"/>
          <w:cs/>
        </w:rPr>
        <w:t xml:space="preserve">2059 को </w:t>
      </w:r>
      <w:r w:rsidRPr="00AE4CBC">
        <w:rPr>
          <w:rFonts w:ascii="Kokila" w:hAnsi="Kokila" w:cs="Kalimati" w:hint="cs"/>
          <w:szCs w:val="22"/>
          <w:cs/>
        </w:rPr>
        <w:t xml:space="preserve">दफा ८ को उपदफा </w:t>
      </w:r>
      <w:r w:rsidRPr="00AE4CBC">
        <w:rPr>
          <w:rFonts w:ascii="Kokila" w:hAnsi="Kokila" w:cs="Kalimati"/>
          <w:szCs w:val="22"/>
          <w:cs/>
        </w:rPr>
        <w:t>(</w:t>
      </w:r>
      <w:r w:rsidRPr="00AE4CBC">
        <w:rPr>
          <w:rFonts w:ascii="Kokila" w:hAnsi="Kokila" w:cs="Kalimati" w:hint="cs"/>
          <w:szCs w:val="22"/>
          <w:cs/>
        </w:rPr>
        <w:t>४</w:t>
      </w:r>
      <w:r w:rsidRPr="00AE4CBC">
        <w:rPr>
          <w:rFonts w:ascii="Kokila" w:hAnsi="Kokila" w:cs="Kalimati"/>
          <w:szCs w:val="22"/>
          <w:cs/>
        </w:rPr>
        <w:t xml:space="preserve">) </w:t>
      </w:r>
      <w:r w:rsidRPr="00AE4CBC">
        <w:rPr>
          <w:rFonts w:ascii="Kokila" w:hAnsi="Kokila" w:cs="Kalimati" w:hint="cs"/>
          <w:szCs w:val="22"/>
          <w:cs/>
        </w:rPr>
        <w:t>बमोजिमको कसूरमा बिगो रु. २२,३६,४८२।</w:t>
      </w:r>
      <w:r w:rsidRPr="00AE4CBC">
        <w:rPr>
          <w:rFonts w:ascii="Kokila" w:hAnsi="Kokila" w:cs="Kalimati"/>
          <w:szCs w:val="22"/>
          <w:cs/>
        </w:rPr>
        <w:t>–</w:t>
      </w:r>
      <w:r w:rsidRPr="00AE4CBC">
        <w:rPr>
          <w:rFonts w:ascii="Kokila" w:hAnsi="Kokila" w:cs="Kalimati" w:hint="cs"/>
          <w:szCs w:val="22"/>
          <w:cs/>
        </w:rPr>
        <w:t xml:space="preserve"> कायम </w:t>
      </w:r>
      <w:r w:rsidRPr="00AE4CBC">
        <w:rPr>
          <w:rFonts w:ascii="Kokila" w:hAnsi="Kokila" w:cs="Kalimati"/>
          <w:szCs w:val="22"/>
          <w:cs/>
        </w:rPr>
        <w:t>गरी सोही ऐनको दफा ८ को उपदफा (</w:t>
      </w:r>
      <w:r w:rsidRPr="00AE4CBC">
        <w:rPr>
          <w:rFonts w:ascii="Kokila" w:hAnsi="Kokila" w:cs="Kalimati" w:hint="cs"/>
          <w:szCs w:val="22"/>
          <w:cs/>
        </w:rPr>
        <w:t>४</w:t>
      </w:r>
      <w:r w:rsidRPr="00AE4CBC">
        <w:rPr>
          <w:rFonts w:ascii="Kokila" w:hAnsi="Kokila" w:cs="Kalimati"/>
          <w:szCs w:val="22"/>
          <w:cs/>
        </w:rPr>
        <w:t xml:space="preserve">)  बमोजिम सजाय </w:t>
      </w:r>
      <w:r>
        <w:rPr>
          <w:rFonts w:ascii="Kokila" w:hAnsi="Kokila" w:cs="Kalimati" w:hint="cs"/>
          <w:szCs w:val="22"/>
          <w:cs/>
        </w:rPr>
        <w:t>गरी</w:t>
      </w:r>
      <w:r w:rsidRPr="00AE4CBC">
        <w:rPr>
          <w:rFonts w:ascii="Kokila" w:hAnsi="Kokila" w:cs="Kalimati" w:hint="cs"/>
          <w:szCs w:val="22"/>
          <w:cs/>
        </w:rPr>
        <w:t xml:space="preserve"> </w:t>
      </w:r>
      <w:r>
        <w:rPr>
          <w:rFonts w:ascii="Kokila" w:hAnsi="Kokila" w:cs="Kalimati" w:hint="cs"/>
          <w:szCs w:val="22"/>
          <w:cs/>
        </w:rPr>
        <w:t>बिगो</w:t>
      </w:r>
      <w:r w:rsidRPr="00AE4CBC">
        <w:rPr>
          <w:rFonts w:ascii="Kokila" w:hAnsi="Kokila" w:cs="Kalimati" w:hint="cs"/>
          <w:szCs w:val="22"/>
          <w:cs/>
        </w:rPr>
        <w:t xml:space="preserve"> </w:t>
      </w:r>
      <w:r w:rsidRPr="00AE4CBC">
        <w:rPr>
          <w:rFonts w:ascii="Kokila" w:hAnsi="Kokila" w:cs="Kalimati"/>
          <w:szCs w:val="22"/>
          <w:cs/>
        </w:rPr>
        <w:t>जफत हुन</w:t>
      </w:r>
      <w:r>
        <w:rPr>
          <w:rFonts w:ascii="Kokila" w:hAnsi="Kokila" w:cs="Kalimati" w:hint="cs"/>
          <w:szCs w:val="22"/>
          <w:cs/>
        </w:rPr>
        <w:t>,</w:t>
      </w:r>
    </w:p>
    <w:p w:rsidR="00DF697E" w:rsidRPr="00BE1C19" w:rsidRDefault="00DF697E" w:rsidP="00DF697E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BE1C19">
        <w:rPr>
          <w:rFonts w:ascii="Nirmala UI" w:eastAsia="Times New Roman" w:hAnsi="Nirmala UI" w:cs="Kalimati" w:hint="cs"/>
          <w:szCs w:val="22"/>
          <w:cs/>
        </w:rPr>
        <w:t>मागदा</w:t>
      </w:r>
      <w:r w:rsidRPr="00BE1C19">
        <w:rPr>
          <w:rFonts w:eastAsia="Times New Roman" w:cs="Kalimati" w:hint="cs"/>
          <w:szCs w:val="22"/>
          <w:cs/>
        </w:rPr>
        <w:t>बी</w:t>
      </w:r>
      <w:r w:rsidRPr="00BE1C19">
        <w:rPr>
          <w:rFonts w:eastAsia="Times New Roman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लिई विशेष अदालत</w:t>
      </w:r>
      <w:r w:rsidRPr="00BE1C19">
        <w:rPr>
          <w:rFonts w:ascii="Kokila" w:hAnsi="Kokila" w:cs="Kalimati"/>
          <w:szCs w:val="22"/>
        </w:rPr>
        <w:t xml:space="preserve">, </w:t>
      </w:r>
      <w:r w:rsidRPr="00BE1C19">
        <w:rPr>
          <w:rFonts w:ascii="Kokila" w:hAnsi="Kokila" w:cs="Kalimati" w:hint="cs"/>
          <w:szCs w:val="22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BE1C19">
        <w:rPr>
          <w:rFonts w:ascii="Kokila" w:hAnsi="Kokila" w:cs="Kalimati" w:hint="cs"/>
          <w:szCs w:val="22"/>
          <w:cs/>
          <w:lang w:bidi="hi-IN"/>
        </w:rPr>
        <w:t>२०</w:t>
      </w:r>
      <w:r w:rsidRPr="00BE1C19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१२</w:t>
      </w:r>
      <w:r w:rsidRPr="00BE1C19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०७</w:t>
      </w:r>
      <w:r w:rsidRPr="00BE1C19">
        <w:rPr>
          <w:rFonts w:ascii="Kokila" w:hAnsi="Kokila" w:cs="Kalimati" w:hint="cs"/>
          <w:szCs w:val="22"/>
          <w:cs/>
        </w:rPr>
        <w:t xml:space="preserve"> को फैसलाबाट</w:t>
      </w:r>
      <w:r w:rsidRPr="00BE1C19">
        <w:rPr>
          <w:rFonts w:ascii="Kokila" w:hAnsi="Kokila" w:cs="Kalimati"/>
          <w:szCs w:val="22"/>
        </w:rPr>
        <w:t xml:space="preserve"> </w:t>
      </w:r>
      <w:r>
        <w:rPr>
          <w:rFonts w:ascii="Kokila" w:hAnsi="Kokila" w:cs="Kalimati" w:hint="cs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सफाई दिएको-:</w:t>
      </w:r>
      <w:r w:rsidRPr="00BE1C19">
        <w:rPr>
          <w:rFonts w:ascii="Kokila" w:hAnsi="Kokila" w:cs="Kalimati"/>
          <w:szCs w:val="22"/>
        </w:rPr>
        <w:t> </w:t>
      </w:r>
    </w:p>
    <w:p w:rsidR="00DF697E" w:rsidRPr="00AE4CBC" w:rsidRDefault="00DF697E" w:rsidP="00DF697E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AE4CBC">
        <w:rPr>
          <w:rFonts w:ascii="Times New Roman" w:eastAsia="Times New Roman" w:hAnsi="Times New Roman" w:cs="Kalimati"/>
          <w:szCs w:val="22"/>
          <w:cs/>
        </w:rPr>
        <w:t>अख्तियार दुरुपयोग अनुसन्धा</w:t>
      </w:r>
      <w:r>
        <w:rPr>
          <w:rFonts w:ascii="Times New Roman" w:eastAsia="Times New Roman" w:hAnsi="Times New Roman" w:cs="Kalimati"/>
          <w:szCs w:val="22"/>
          <w:cs/>
        </w:rPr>
        <w:t>न आयोगको कार्यालयबाट स्थलगत निर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 w:rsidRPr="00AE4CBC">
        <w:rPr>
          <w:rFonts w:ascii="Times New Roman" w:eastAsia="Times New Roman" w:hAnsi="Times New Roman" w:cs="Kalimati"/>
          <w:szCs w:val="22"/>
          <w:cs/>
        </w:rPr>
        <w:t>क्षण गरी पेस गरेको दुईवटा प्रतिवेदनमा एकरुपता नभई फरक परेको।</w:t>
      </w:r>
    </w:p>
    <w:p w:rsidR="00DF697E" w:rsidRPr="00AE4CBC" w:rsidRDefault="00DF697E" w:rsidP="00DF697E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Kalimati"/>
          <w:szCs w:val="22"/>
        </w:rPr>
      </w:pPr>
      <w:r w:rsidRPr="00AE4CBC">
        <w:rPr>
          <w:rFonts w:ascii="Times New Roman" w:eastAsia="Times New Roman" w:hAnsi="Times New Roman" w:cs="Kalimati"/>
          <w:szCs w:val="22"/>
          <w:cs/>
        </w:rPr>
        <w:t xml:space="preserve">बाटो निर्माण भएको चार बर्ष पछि स्थलगत नापजाँच भएको देखिएको र आयोगले उक्त नापजाँच गर्दा अख्तियार दुरुपयोग अनुसन्धान आयोगको कार्यविधि अनुसार स्थलगत निरिक्षण वा प्राविधिक जाँचबुझ गर्नुपर्ने भए अनुसूची-६ को ढाँचामा प्रतिवेदन तयार गर्न लगाउने उल्लेख भएकोमा सो अनुसूचीको  नोटको बुँदा नं. २ अनुसार </w:t>
      </w:r>
      <w:r>
        <w:rPr>
          <w:rFonts w:ascii="Times New Roman" w:eastAsia="Times New Roman" w:hAnsi="Times New Roman" w:cs="Kalimati"/>
          <w:szCs w:val="22"/>
          <w:cs/>
        </w:rPr>
        <w:t>स्थलगत निर</w:t>
      </w:r>
      <w:r>
        <w:rPr>
          <w:rFonts w:ascii="Times New Roman" w:eastAsia="Times New Roman" w:hAnsi="Times New Roman" w:cs="Kalimati" w:hint="cs"/>
          <w:szCs w:val="22"/>
          <w:cs/>
        </w:rPr>
        <w:t>ी</w:t>
      </w:r>
      <w:r w:rsidRPr="00AE4CBC">
        <w:rPr>
          <w:rFonts w:ascii="Times New Roman" w:eastAsia="Times New Roman" w:hAnsi="Times New Roman" w:cs="Kalimati"/>
          <w:szCs w:val="22"/>
          <w:cs/>
        </w:rPr>
        <w:t>क्षणका गर्दा नापजाँच गरी नापी किताव तयार गर्ने प्राविधिक कर्मचारी तथा उपभोक्ता समितिलाई रोहवरमा राखेको देखि</w:t>
      </w:r>
      <w:r>
        <w:rPr>
          <w:rFonts w:ascii="Times New Roman" w:eastAsia="Times New Roman" w:hAnsi="Times New Roman" w:cs="Kalimati" w:hint="cs"/>
          <w:szCs w:val="22"/>
          <w:cs/>
        </w:rPr>
        <w:t>ं</w:t>
      </w:r>
      <w:r w:rsidRPr="00AE4CBC">
        <w:rPr>
          <w:rFonts w:ascii="Times New Roman" w:eastAsia="Times New Roman" w:hAnsi="Times New Roman" w:cs="Kalimati"/>
          <w:szCs w:val="22"/>
          <w:cs/>
        </w:rPr>
        <w:t xml:space="preserve">दैन। </w:t>
      </w:r>
    </w:p>
    <w:p w:rsidR="00DF697E" w:rsidRPr="00BE1C19" w:rsidRDefault="00DF697E" w:rsidP="00DF697E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BE1C19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BE1C19">
        <w:rPr>
          <w:rFonts w:ascii="Kokila" w:hAnsi="Kokila" w:cs="Kalimati"/>
          <w:szCs w:val="22"/>
          <w:cs/>
        </w:rPr>
        <w:t xml:space="preserve"> </w:t>
      </w:r>
      <w:r w:rsidRPr="00BE1C19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BE1C19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BE1C19">
        <w:rPr>
          <w:rFonts w:ascii="Kokila" w:hAnsi="Kokila" w:cs="Kalimati" w:hint="cs"/>
          <w:szCs w:val="22"/>
          <w:cs/>
        </w:rPr>
        <w:t>२०८१।१</w:t>
      </w:r>
      <w:r>
        <w:rPr>
          <w:rFonts w:ascii="Kokila" w:hAnsi="Kokila" w:cs="Kalimati" w:hint="cs"/>
          <w:szCs w:val="22"/>
          <w:cs/>
        </w:rPr>
        <w:t>२</w:t>
      </w:r>
      <w:r w:rsidRPr="00BE1C19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०८</w:t>
      </w:r>
      <w:r w:rsidRPr="00BE1C19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BE1C19">
        <w:rPr>
          <w:rFonts w:ascii="Kokila" w:hAnsi="Kokila" w:cs="Kalimati" w:hint="cs"/>
          <w:szCs w:val="22"/>
          <w:cs/>
        </w:rPr>
        <w:t>ः-</w:t>
      </w:r>
    </w:p>
    <w:p w:rsidR="00DF697E" w:rsidRPr="00BE1C19" w:rsidRDefault="00DF697E" w:rsidP="00DF697E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BE1C19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BE1C19">
        <w:rPr>
          <w:rFonts w:ascii="Kokila" w:hAnsi="Kokila" w:cs="Kalimati"/>
          <w:szCs w:val="22"/>
        </w:rPr>
        <w:t>:</w:t>
      </w:r>
    </w:p>
    <w:p w:rsidR="00DF697E" w:rsidRPr="00AE4CBC" w:rsidRDefault="00DF697E" w:rsidP="00DF697E">
      <w:pPr>
        <w:pStyle w:val="ListParagraph"/>
        <w:numPr>
          <w:ilvl w:val="0"/>
          <w:numId w:val="16"/>
        </w:numPr>
        <w:tabs>
          <w:tab w:val="left" w:pos="3726"/>
          <w:tab w:val="center" w:pos="8640"/>
        </w:tabs>
        <w:spacing w:after="0" w:line="240" w:lineRule="auto"/>
        <w:ind w:left="360" w:hanging="270"/>
        <w:jc w:val="both"/>
        <w:rPr>
          <w:rFonts w:asciiTheme="minorBidi" w:hAnsiTheme="minorBidi" w:cs="Kalimati"/>
          <w:szCs w:val="22"/>
          <w:lang w:bidi="hi-IN"/>
        </w:rPr>
      </w:pPr>
      <w:r w:rsidRPr="00AE4CBC">
        <w:rPr>
          <w:rFonts w:asciiTheme="minorBidi" w:hAnsiTheme="minorBidi" w:cs="Kalimati"/>
          <w:szCs w:val="22"/>
          <w:cs/>
          <w:lang w:bidi="hi-IN"/>
        </w:rPr>
        <w:t>जिल्ला मुगु</w:t>
      </w:r>
      <w:r w:rsidRPr="00AE4CBC">
        <w:rPr>
          <w:rFonts w:asciiTheme="minorBidi" w:hAnsiTheme="minorBidi" w:cs="Kalimati"/>
          <w:szCs w:val="22"/>
          <w:lang w:bidi="hi-IN"/>
        </w:rPr>
        <w:t>,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छायाँनाथ रारा नगरपालिकाको आ.व.074/075 मा वडा नं. ७ </w:t>
      </w:r>
      <w:r>
        <w:rPr>
          <w:rFonts w:asciiTheme="minorBidi" w:hAnsiTheme="minorBidi" w:cs="Kalimati" w:hint="cs"/>
          <w:szCs w:val="22"/>
          <w:cs/>
        </w:rPr>
        <w:t>अन्तर्गत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उपभोक्ता समितिबाट निर्माण सम्पन्न भएको बिसौनी देखि किउरी सम्म</w:t>
      </w:r>
      <w:r>
        <w:rPr>
          <w:rFonts w:asciiTheme="minorBidi" w:hAnsiTheme="minorBidi" w:cs="Kalimati" w:hint="cs"/>
          <w:szCs w:val="22"/>
          <w:cs/>
        </w:rPr>
        <w:t xml:space="preserve"> निर्माण भएको बा</w:t>
      </w:r>
      <w:r w:rsidRPr="00AE4CBC">
        <w:rPr>
          <w:rFonts w:asciiTheme="minorBidi" w:hAnsiTheme="minorBidi" w:cs="Kalimati"/>
          <w:szCs w:val="22"/>
          <w:cs/>
          <w:lang w:bidi="hi-IN"/>
        </w:rPr>
        <w:t>टो</w:t>
      </w:r>
      <w:r>
        <w:rPr>
          <w:rFonts w:asciiTheme="minorBidi" w:hAnsiTheme="minorBidi" w:cs="Kalimati" w:hint="cs"/>
          <w:szCs w:val="22"/>
          <w:cs/>
        </w:rPr>
        <w:t>को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अख्तियार दुरुपयोग अनुसन्धान आयोग</w:t>
      </w:r>
      <w:r>
        <w:rPr>
          <w:rFonts w:asciiTheme="minorBidi" w:hAnsiTheme="minorBidi" w:cs="Kalimati" w:hint="cs"/>
          <w:szCs w:val="22"/>
          <w:cs/>
        </w:rPr>
        <w:t>बाट भए</w:t>
      </w:r>
      <w:r w:rsidRPr="00AE4CBC">
        <w:rPr>
          <w:rFonts w:asciiTheme="minorBidi" w:hAnsiTheme="minorBidi" w:cs="Kalimati"/>
          <w:szCs w:val="22"/>
          <w:cs/>
          <w:lang w:bidi="hi-IN"/>
        </w:rPr>
        <w:t>को स्थलगत नापजाँच तथा प्राविधिक प्रतिवेदन</w:t>
      </w:r>
      <w:r>
        <w:rPr>
          <w:rFonts w:asciiTheme="minorBidi" w:hAnsiTheme="minorBidi" w:cs="Kalimati" w:hint="cs"/>
          <w:szCs w:val="22"/>
          <w:cs/>
        </w:rPr>
        <w:t xml:space="preserve"> अनुसार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उक्त योजनाको निर्माण कार्य स्टिमेट</w:t>
      </w:r>
      <w:r>
        <w:rPr>
          <w:rFonts w:asciiTheme="minorBidi" w:hAnsiTheme="minorBidi" w:cs="Kalimati" w:hint="cs"/>
          <w:szCs w:val="22"/>
          <w:cs/>
        </w:rPr>
        <w:t xml:space="preserve">, </w:t>
      </w:r>
      <w:r w:rsidRPr="00AE4CBC">
        <w:rPr>
          <w:rFonts w:asciiTheme="minorBidi" w:hAnsiTheme="minorBidi" w:cs="Kalimati"/>
          <w:szCs w:val="22"/>
          <w:cs/>
          <w:lang w:bidi="hi-IN"/>
        </w:rPr>
        <w:t>नापी किताव र कार्य सम्पन्न प्रतिवेदनमा उल्लेख भए अनुसारको नाप र परिमाण</w:t>
      </w:r>
      <w:r>
        <w:rPr>
          <w:rFonts w:asciiTheme="minorBidi" w:hAnsiTheme="minorBidi" w:cs="Kalimati" w:hint="cs"/>
          <w:szCs w:val="22"/>
          <w:cs/>
        </w:rPr>
        <w:t xml:space="preserve"> भन्दा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कम काम भएको </w:t>
      </w:r>
      <w:r>
        <w:rPr>
          <w:rFonts w:asciiTheme="minorBidi" w:hAnsiTheme="minorBidi" w:cs="Kalimati" w:hint="cs"/>
          <w:szCs w:val="22"/>
          <w:cs/>
        </w:rPr>
        <w:t>देखिएको</w:t>
      </w:r>
      <w:r w:rsidRPr="00AE4CBC">
        <w:rPr>
          <w:rFonts w:asciiTheme="minorBidi" w:hAnsiTheme="minorBidi" w:cs="Kalimati"/>
          <w:szCs w:val="22"/>
          <w:cs/>
          <w:lang w:bidi="hi-IN"/>
        </w:rPr>
        <w:t>।</w:t>
      </w:r>
      <w:r>
        <w:rPr>
          <w:rFonts w:asciiTheme="minorBidi" w:hAnsiTheme="minorBidi" w:cs="Kalimati" w:hint="cs"/>
          <w:szCs w:val="22"/>
          <w:cs/>
        </w:rPr>
        <w:t xml:space="preserve"> </w:t>
      </w:r>
      <w:r w:rsidRPr="00AE4CBC">
        <w:rPr>
          <w:rFonts w:asciiTheme="minorBidi" w:hAnsiTheme="minorBidi" w:cs="Kalimati"/>
          <w:szCs w:val="22"/>
          <w:cs/>
          <w:lang w:bidi="hi-IN"/>
        </w:rPr>
        <w:t>उल्लिखित मिसिल संलग्न सवुद प्रमाणहरुले वास्तविक रुपमा भएको कार्य भन्दा बढी नभए नगरेको १५४९.०५ घनमिटर बराबरको रु.२२</w:t>
      </w:r>
      <w:r>
        <w:rPr>
          <w:rFonts w:asciiTheme="minorBidi" w:hAnsiTheme="minorBidi" w:cs="Kalimati" w:hint="cs"/>
          <w:szCs w:val="22"/>
          <w:cs/>
        </w:rPr>
        <w:t>,</w:t>
      </w:r>
      <w:r w:rsidRPr="00AE4CBC">
        <w:rPr>
          <w:rFonts w:asciiTheme="minorBidi" w:hAnsiTheme="minorBidi" w:cs="Kalimati"/>
          <w:szCs w:val="22"/>
          <w:cs/>
          <w:lang w:bidi="hi-IN"/>
        </w:rPr>
        <w:t>३६</w:t>
      </w:r>
      <w:r>
        <w:rPr>
          <w:rFonts w:asciiTheme="minorBidi" w:hAnsiTheme="minorBidi" w:cs="Kalimati" w:hint="cs"/>
          <w:szCs w:val="22"/>
          <w:cs/>
        </w:rPr>
        <w:t>,</w:t>
      </w:r>
      <w:r w:rsidRPr="00AE4CBC">
        <w:rPr>
          <w:rFonts w:asciiTheme="minorBidi" w:hAnsiTheme="minorBidi" w:cs="Kalimati"/>
          <w:szCs w:val="22"/>
          <w:cs/>
          <w:lang w:bidi="hi-IN"/>
        </w:rPr>
        <w:t>४८२।</w:t>
      </w:r>
      <w:r w:rsidRPr="00AE4CBC">
        <w:rPr>
          <w:rFonts w:asciiTheme="minorBidi" w:hAnsiTheme="minorBidi" w:cs="Kalimati"/>
          <w:szCs w:val="22"/>
          <w:lang w:bidi="hi-IN"/>
        </w:rPr>
        <w:t xml:space="preserve">– 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को कार्यसमेत भएको भनी गलत नापी </w:t>
      </w:r>
      <w:r w:rsidRPr="00AE4CBC">
        <w:rPr>
          <w:rFonts w:asciiTheme="minorBidi" w:hAnsiTheme="minorBidi" w:cs="Kalimati"/>
          <w:szCs w:val="22"/>
          <w:cs/>
          <w:lang w:bidi="hi-IN"/>
        </w:rPr>
        <w:lastRenderedPageBreak/>
        <w:t>किताव</w:t>
      </w:r>
      <w:r w:rsidRPr="00AE4CBC">
        <w:rPr>
          <w:rFonts w:asciiTheme="minorBidi" w:hAnsiTheme="minorBidi" w:cs="Kalimati"/>
          <w:szCs w:val="22"/>
          <w:lang w:bidi="hi-IN"/>
        </w:rPr>
        <w:t>,</w:t>
      </w:r>
      <w:r w:rsidRPr="00AE4CBC">
        <w:rPr>
          <w:rFonts w:asciiTheme="minorBidi" w:hAnsiTheme="minorBidi" w:cs="Kalimati"/>
          <w:szCs w:val="22"/>
          <w:cs/>
          <w:lang w:bidi="hi-IN"/>
        </w:rPr>
        <w:t>कार्य सम्पन्न प्रतिवेदन बनाई भुक्तानीको लागि सिफारिस गरी भुक्तानी</w:t>
      </w:r>
      <w:r>
        <w:rPr>
          <w:rFonts w:asciiTheme="minorBidi" w:hAnsiTheme="minorBidi" w:cs="Kalimati"/>
          <w:szCs w:val="22"/>
          <w:cs/>
          <w:lang w:bidi="hi-IN"/>
        </w:rPr>
        <w:t xml:space="preserve"> दिने लिने कार्य गरेको पुष्टि भ</w:t>
      </w:r>
      <w:r>
        <w:rPr>
          <w:rFonts w:asciiTheme="minorBidi" w:hAnsiTheme="minorBidi" w:cs="Kalimati" w:hint="cs"/>
          <w:szCs w:val="22"/>
          <w:cs/>
        </w:rPr>
        <w:t>इ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रहेको अवस्थमा उक्त प्रमाणहरुको मुल्याङ्कन नगरी भएको फैसला त्रुटिपूर्ण </w:t>
      </w:r>
      <w:r>
        <w:rPr>
          <w:rFonts w:asciiTheme="minorBidi" w:hAnsiTheme="minorBidi" w:cs="Kalimati" w:hint="cs"/>
          <w:szCs w:val="22"/>
          <w:cs/>
        </w:rPr>
        <w:t>रहेको।</w:t>
      </w:r>
    </w:p>
    <w:p w:rsidR="00DF697E" w:rsidRDefault="00DF697E" w:rsidP="00DF697E">
      <w:pPr>
        <w:pStyle w:val="ListParagraph"/>
        <w:numPr>
          <w:ilvl w:val="0"/>
          <w:numId w:val="16"/>
        </w:numPr>
        <w:tabs>
          <w:tab w:val="left" w:pos="3726"/>
          <w:tab w:val="center" w:pos="8640"/>
        </w:tabs>
        <w:spacing w:after="0" w:line="240" w:lineRule="auto"/>
        <w:ind w:left="360" w:hanging="270"/>
        <w:jc w:val="both"/>
        <w:rPr>
          <w:rFonts w:asciiTheme="minorBidi" w:hAnsiTheme="minorBidi" w:cs="Kalimati" w:hint="cs"/>
          <w:szCs w:val="22"/>
          <w:lang w:bidi="hi-IN"/>
        </w:rPr>
      </w:pPr>
      <w:r>
        <w:rPr>
          <w:rFonts w:asciiTheme="minorBidi" w:hAnsiTheme="minorBidi" w:cs="Kalimati"/>
          <w:szCs w:val="22"/>
          <w:cs/>
          <w:lang w:bidi="hi-IN"/>
        </w:rPr>
        <w:t>स्थलगत निर</w:t>
      </w:r>
      <w:r>
        <w:rPr>
          <w:rFonts w:asciiTheme="minorBidi" w:hAnsiTheme="minorBidi" w:cs="Kalimati" w:hint="cs"/>
          <w:szCs w:val="22"/>
          <w:cs/>
        </w:rPr>
        <w:t>ी</w:t>
      </w:r>
      <w:r>
        <w:rPr>
          <w:rFonts w:asciiTheme="minorBidi" w:hAnsiTheme="minorBidi" w:cs="Kalimati"/>
          <w:szCs w:val="22"/>
          <w:cs/>
          <w:lang w:bidi="hi-IN"/>
        </w:rPr>
        <w:t>क्षणक</w:t>
      </w:r>
      <w:r>
        <w:rPr>
          <w:rFonts w:asciiTheme="minorBidi" w:hAnsiTheme="minorBidi" w:cs="Kalimati" w:hint="cs"/>
          <w:szCs w:val="22"/>
          <w:cs/>
        </w:rPr>
        <w:t>ो समयमा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नापजाँच गरी नापी किताव तयार गर्ने प्राविधिक कर्मचारी तथा उपभोक्ता समितिलाई रोहवरमा राखेको देखिदैन भन्ने सन्दर्भमा छायाँनाथ रारा </w:t>
      </w:r>
      <w:r>
        <w:rPr>
          <w:rFonts w:asciiTheme="minorBidi" w:hAnsiTheme="minorBidi" w:cs="Kalimati" w:hint="cs"/>
          <w:szCs w:val="22"/>
          <w:cs/>
        </w:rPr>
        <w:t xml:space="preserve">नगरपालिकाका </w:t>
      </w:r>
      <w:r w:rsidRPr="00AE4CBC">
        <w:rPr>
          <w:rFonts w:asciiTheme="minorBidi" w:hAnsiTheme="minorBidi" w:cs="Kalimati"/>
          <w:szCs w:val="22"/>
          <w:cs/>
          <w:lang w:bidi="hi-IN"/>
        </w:rPr>
        <w:t>उप-प्रमुख सुन्तला रोकाय</w:t>
      </w:r>
      <w:r>
        <w:rPr>
          <w:rFonts w:asciiTheme="minorBidi" w:hAnsiTheme="minorBidi" w:cs="Kalimati" w:hint="cs"/>
          <w:szCs w:val="22"/>
          <w:cs/>
        </w:rPr>
        <w:t>,</w:t>
      </w:r>
      <w:r w:rsidRPr="00AE4CBC">
        <w:rPr>
          <w:rFonts w:asciiTheme="minorBidi" w:hAnsiTheme="minorBidi" w:cs="Kalimati"/>
          <w:szCs w:val="22"/>
          <w:lang w:bidi="hi-IN"/>
        </w:rPr>
        <w:t xml:space="preserve"> </w:t>
      </w:r>
      <w:r w:rsidRPr="00AE4CBC">
        <w:rPr>
          <w:rFonts w:asciiTheme="minorBidi" w:hAnsiTheme="minorBidi" w:cs="Kalimati"/>
          <w:szCs w:val="22"/>
          <w:cs/>
          <w:lang w:bidi="hi-IN"/>
        </w:rPr>
        <w:t>इन्जिनियर महेश सिंह कठायत लगायत सबै प्रतिवादीहरुले साइडमा अनुगमन</w:t>
      </w:r>
      <w:r>
        <w:rPr>
          <w:rFonts w:asciiTheme="minorBidi" w:hAnsiTheme="minorBidi" w:cs="Kalimati" w:hint="cs"/>
          <w:szCs w:val="22"/>
          <w:cs/>
        </w:rPr>
        <w:t>/</w:t>
      </w:r>
      <w:r>
        <w:rPr>
          <w:rFonts w:asciiTheme="minorBidi" w:hAnsiTheme="minorBidi" w:cs="Kalimati"/>
          <w:szCs w:val="22"/>
          <w:cs/>
          <w:lang w:bidi="hi-IN"/>
        </w:rPr>
        <w:t>निर</w:t>
      </w:r>
      <w:r>
        <w:rPr>
          <w:rFonts w:asciiTheme="minorBidi" w:hAnsiTheme="minorBidi" w:cs="Kalimati" w:hint="cs"/>
          <w:szCs w:val="22"/>
          <w:cs/>
        </w:rPr>
        <w:t>ी</w:t>
      </w:r>
      <w:r w:rsidRPr="00AE4CBC">
        <w:rPr>
          <w:rFonts w:asciiTheme="minorBidi" w:hAnsiTheme="minorBidi" w:cs="Kalimati"/>
          <w:szCs w:val="22"/>
          <w:cs/>
          <w:lang w:bidi="hi-IN"/>
        </w:rPr>
        <w:t>क्षणमा नै नगएको भनी अनुसन्धान</w:t>
      </w:r>
      <w:r>
        <w:rPr>
          <w:rFonts w:asciiTheme="minorBidi" w:hAnsiTheme="minorBidi" w:cs="Kalimati" w:hint="cs"/>
          <w:szCs w:val="22"/>
          <w:cs/>
        </w:rPr>
        <w:t xml:space="preserve"> अधिकारी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तथा अदालत</w:t>
      </w:r>
      <w:r>
        <w:rPr>
          <w:rFonts w:asciiTheme="minorBidi" w:hAnsiTheme="minorBidi" w:cs="Kalimati" w:hint="cs"/>
          <w:szCs w:val="22"/>
          <w:cs/>
        </w:rPr>
        <w:t xml:space="preserve"> समक्ष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बयान गरेको</w:t>
      </w:r>
      <w:r>
        <w:rPr>
          <w:rFonts w:asciiTheme="minorBidi" w:hAnsiTheme="minorBidi" w:cs="Kalimati" w:hint="cs"/>
          <w:szCs w:val="22"/>
          <w:cs/>
        </w:rPr>
        <w:t>।</w:t>
      </w:r>
      <w:r w:rsidRPr="00AE4CBC">
        <w:rPr>
          <w:rFonts w:asciiTheme="minorBidi" w:hAnsiTheme="minorBidi" w:cs="Kalimati"/>
          <w:szCs w:val="22"/>
          <w:cs/>
          <w:lang w:bidi="hi-IN"/>
        </w:rPr>
        <w:t>नगरपालिकामा न</w:t>
      </w:r>
      <w:r>
        <w:rPr>
          <w:rFonts w:asciiTheme="minorBidi" w:hAnsiTheme="minorBidi" w:cs="Kalimati"/>
          <w:szCs w:val="22"/>
          <w:cs/>
          <w:lang w:bidi="hi-IN"/>
        </w:rPr>
        <w:t>ै बसी नभए नगरेको कार्य समेत नाप</w:t>
      </w:r>
      <w:r>
        <w:rPr>
          <w:rFonts w:asciiTheme="minorBidi" w:hAnsiTheme="minorBidi" w:cs="Kalimati" w:hint="cs"/>
          <w:szCs w:val="22"/>
          <w:cs/>
        </w:rPr>
        <w:t>ी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किता</w:t>
      </w:r>
      <w:r>
        <w:rPr>
          <w:rFonts w:asciiTheme="minorBidi" w:hAnsiTheme="minorBidi" w:cs="Kalimati" w:hint="cs"/>
          <w:szCs w:val="22"/>
          <w:cs/>
        </w:rPr>
        <w:t>ब</w:t>
      </w:r>
      <w:r w:rsidRPr="00AE4CBC">
        <w:rPr>
          <w:rFonts w:asciiTheme="minorBidi" w:hAnsiTheme="minorBidi" w:cs="Kalimati"/>
          <w:szCs w:val="22"/>
          <w:cs/>
          <w:lang w:bidi="hi-IN"/>
        </w:rPr>
        <w:t>मा चढा</w:t>
      </w:r>
      <w:r>
        <w:rPr>
          <w:rFonts w:asciiTheme="minorBidi" w:hAnsiTheme="minorBidi" w:cs="Kalimati" w:hint="cs"/>
          <w:szCs w:val="22"/>
          <w:cs/>
        </w:rPr>
        <w:t>ई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झुठ्ठा विल भरपा</w:t>
      </w:r>
      <w:r>
        <w:rPr>
          <w:rFonts w:asciiTheme="minorBidi" w:hAnsiTheme="minorBidi" w:cs="Kalimati" w:hint="cs"/>
          <w:szCs w:val="22"/>
          <w:cs/>
        </w:rPr>
        <w:t>ई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समेत बनाएको भन्ने निज प्रतिवादीहरु कै बयानले पुष्टि गरेको </w:t>
      </w:r>
      <w:r>
        <w:rPr>
          <w:rFonts w:asciiTheme="minorBidi" w:hAnsiTheme="minorBidi" w:cs="Kalimati" w:hint="cs"/>
          <w:szCs w:val="22"/>
          <w:cs/>
        </w:rPr>
        <w:t xml:space="preserve">देखिएको। </w:t>
      </w:r>
      <w:r w:rsidRPr="00AE4CBC">
        <w:rPr>
          <w:rFonts w:asciiTheme="minorBidi" w:hAnsiTheme="minorBidi" w:cs="Kalimati"/>
          <w:szCs w:val="22"/>
          <w:cs/>
          <w:lang w:bidi="hi-IN"/>
        </w:rPr>
        <w:t>अख्तियार दुरुपयोग अनुसन्धान आयोगको कार्यालयबाट गएको स्थलगत अनुगमन प्रतिवेदनमा साइडमा नै नगएका प्राविधिक कर्मचारी तथा उपभोक्ता समितिका सदस्यलाई रोहवरमा नराखे कै आधारमा मिसिल संलग्न अन्य प्रमाणहरुले</w:t>
      </w:r>
      <w:r>
        <w:rPr>
          <w:rFonts w:asciiTheme="minorBidi" w:hAnsiTheme="minorBidi" w:cs="Kalimati" w:hint="cs"/>
          <w:szCs w:val="22"/>
          <w:cs/>
        </w:rPr>
        <w:t xml:space="preserve"> थप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 पुष्टि भ</w:t>
      </w:r>
      <w:r>
        <w:rPr>
          <w:rFonts w:asciiTheme="minorBidi" w:hAnsiTheme="minorBidi" w:cs="Kalimati" w:hint="cs"/>
          <w:szCs w:val="22"/>
          <w:cs/>
        </w:rPr>
        <w:t>इ</w:t>
      </w:r>
      <w:r w:rsidRPr="00AE4CBC">
        <w:rPr>
          <w:rFonts w:asciiTheme="minorBidi" w:hAnsiTheme="minorBidi" w:cs="Kalimati"/>
          <w:szCs w:val="22"/>
          <w:cs/>
          <w:lang w:bidi="hi-IN"/>
        </w:rPr>
        <w:t xml:space="preserve">रहेको अवस्थामा प्रमाणहरुको मुल्याङ्गकन नगरी भएको फैसला त्रुटिपूर्ण </w:t>
      </w:r>
      <w:r>
        <w:rPr>
          <w:rFonts w:asciiTheme="minorBidi" w:hAnsiTheme="minorBidi" w:cs="Kalimati" w:hint="cs"/>
          <w:szCs w:val="22"/>
          <w:cs/>
        </w:rPr>
        <w:t>रहेको।</w:t>
      </w:r>
    </w:p>
    <w:p w:rsidR="00DF697E" w:rsidRPr="008362B8" w:rsidRDefault="00DF697E" w:rsidP="00DF697E">
      <w:pPr>
        <w:pStyle w:val="ListParagraph"/>
        <w:numPr>
          <w:ilvl w:val="0"/>
          <w:numId w:val="16"/>
        </w:numPr>
        <w:tabs>
          <w:tab w:val="left" w:pos="3726"/>
          <w:tab w:val="center" w:pos="8640"/>
        </w:tabs>
        <w:spacing w:after="0" w:line="240" w:lineRule="auto"/>
        <w:ind w:left="360" w:hanging="270"/>
        <w:jc w:val="both"/>
        <w:rPr>
          <w:rFonts w:asciiTheme="minorBidi" w:hAnsiTheme="minorBidi" w:cs="Kalimati"/>
          <w:szCs w:val="22"/>
          <w:lang w:bidi="hi-IN"/>
        </w:rPr>
      </w:pPr>
      <w:r w:rsidRPr="008362B8">
        <w:rPr>
          <w:rFonts w:asciiTheme="minorBidi" w:hAnsiTheme="minorBidi" w:cs="Kalimati"/>
          <w:szCs w:val="22"/>
          <w:cs/>
          <w:lang w:bidi="hi-IN"/>
        </w:rPr>
        <w:t xml:space="preserve">निर्माणमा झुट्ठा </w:t>
      </w:r>
      <w:r>
        <w:rPr>
          <w:rFonts w:asciiTheme="minorBidi" w:hAnsiTheme="minorBidi" w:cs="Kalimati" w:hint="cs"/>
          <w:szCs w:val="22"/>
          <w:cs/>
        </w:rPr>
        <w:t>बि</w:t>
      </w:r>
      <w:r w:rsidRPr="008362B8">
        <w:rPr>
          <w:rFonts w:asciiTheme="minorBidi" w:hAnsiTheme="minorBidi" w:cs="Kalimati"/>
          <w:szCs w:val="22"/>
          <w:cs/>
          <w:lang w:bidi="hi-IN"/>
        </w:rPr>
        <w:t xml:space="preserve">ल </w:t>
      </w:r>
      <w:r>
        <w:rPr>
          <w:rFonts w:asciiTheme="minorBidi" w:hAnsiTheme="minorBidi" w:cs="Kalimati"/>
          <w:szCs w:val="22"/>
          <w:cs/>
          <w:lang w:bidi="hi-IN"/>
        </w:rPr>
        <w:t>भरपाई बनाई नभए नगरेको कार्य नाप</w:t>
      </w:r>
      <w:r>
        <w:rPr>
          <w:rFonts w:asciiTheme="minorBidi" w:hAnsiTheme="minorBidi" w:cs="Kalimati" w:hint="cs"/>
          <w:szCs w:val="22"/>
          <w:cs/>
        </w:rPr>
        <w:t>ी</w:t>
      </w:r>
      <w:r>
        <w:rPr>
          <w:rFonts w:asciiTheme="minorBidi" w:hAnsiTheme="minorBidi" w:cs="Kalimati"/>
          <w:szCs w:val="22"/>
          <w:cs/>
          <w:lang w:bidi="hi-IN"/>
        </w:rPr>
        <w:t xml:space="preserve"> किता</w:t>
      </w:r>
      <w:r>
        <w:rPr>
          <w:rFonts w:asciiTheme="minorBidi" w:hAnsiTheme="minorBidi" w:cs="Kalimati" w:hint="cs"/>
          <w:szCs w:val="22"/>
          <w:cs/>
        </w:rPr>
        <w:t>ब</w:t>
      </w:r>
      <w:r w:rsidRPr="008362B8">
        <w:rPr>
          <w:rFonts w:asciiTheme="minorBidi" w:hAnsiTheme="minorBidi" w:cs="Kalimati"/>
          <w:szCs w:val="22"/>
          <w:cs/>
          <w:lang w:bidi="hi-IN"/>
        </w:rPr>
        <w:t xml:space="preserve"> चढाई चढाउन लगाई भुक्तानी लिने दिने कार्य गरी नेपाल सरकारलाई गैरकानुनी हानि पुर्‍याएको भन्ने भुक्तानी गरीएका गोश्वारा भौचर</w:t>
      </w:r>
      <w:r>
        <w:rPr>
          <w:rFonts w:asciiTheme="minorBidi" w:hAnsiTheme="minorBidi" w:cs="Kalimati" w:hint="cs"/>
          <w:szCs w:val="22"/>
          <w:cs/>
        </w:rPr>
        <w:t xml:space="preserve">, </w:t>
      </w:r>
      <w:r w:rsidRPr="008362B8">
        <w:rPr>
          <w:rFonts w:asciiTheme="minorBidi" w:hAnsiTheme="minorBidi" w:cs="Kalimati"/>
          <w:szCs w:val="22"/>
          <w:cs/>
          <w:lang w:bidi="hi-IN"/>
        </w:rPr>
        <w:t>स्थलगत प्राविधिक प्रतिवेदनहरु</w:t>
      </w:r>
      <w:r>
        <w:rPr>
          <w:rFonts w:asciiTheme="minorBidi" w:hAnsiTheme="minorBidi" w:cs="Kalimati" w:hint="cs"/>
          <w:szCs w:val="22"/>
          <w:cs/>
        </w:rPr>
        <w:t xml:space="preserve">, </w:t>
      </w:r>
      <w:r w:rsidRPr="008362B8">
        <w:rPr>
          <w:rFonts w:asciiTheme="minorBidi" w:hAnsiTheme="minorBidi" w:cs="Kalimati"/>
          <w:szCs w:val="22"/>
          <w:cs/>
          <w:lang w:bidi="hi-IN"/>
        </w:rPr>
        <w:t>स्थलगत मुचुल्काका साक्षी तथा प्रतिवेदकहरु समेतले मुचुल्का तथा प्रतिवेदनको व्यहोरा र सोमा भएको सहिछाप समेत  मेरो हो भनी अदालत समक्ष गरेको बकपत्र समेतले पुष्टि गरेको अवस्थमा उक्त प्रमाणहरुलाई प्रमाण ऐन</w:t>
      </w:r>
      <w:r w:rsidRPr="008362B8">
        <w:rPr>
          <w:rFonts w:asciiTheme="minorBidi" w:hAnsiTheme="minorBidi" w:cs="Kalimati"/>
          <w:szCs w:val="22"/>
          <w:lang w:bidi="hi-IN"/>
        </w:rPr>
        <w:t>,</w:t>
      </w:r>
      <w:r w:rsidRPr="008362B8">
        <w:rPr>
          <w:rFonts w:asciiTheme="minorBidi" w:hAnsiTheme="minorBidi" w:cs="Kalimati"/>
          <w:szCs w:val="22"/>
          <w:cs/>
          <w:lang w:bidi="hi-IN"/>
        </w:rPr>
        <w:t>२०३१ को दफा १८ बमोजिम प्रमाण ग्रहण गर्नुपर्नेमा</w:t>
      </w:r>
      <w:r>
        <w:rPr>
          <w:rFonts w:asciiTheme="minorBidi" w:hAnsiTheme="minorBidi" w:cs="Kalimati" w:hint="cs"/>
          <w:szCs w:val="22"/>
          <w:cs/>
        </w:rPr>
        <w:t xml:space="preserve"> सो नगरी</w:t>
      </w:r>
      <w:r w:rsidRPr="008362B8">
        <w:rPr>
          <w:rFonts w:asciiTheme="minorBidi" w:hAnsiTheme="minorBidi" w:cs="Kalimati"/>
          <w:szCs w:val="22"/>
          <w:cs/>
          <w:lang w:bidi="hi-IN"/>
        </w:rPr>
        <w:t xml:space="preserve"> प्रतिवादीहरुलाई सफाई </w:t>
      </w:r>
      <w:r>
        <w:rPr>
          <w:rFonts w:asciiTheme="minorBidi" w:hAnsiTheme="minorBidi" w:cs="Kalimati" w:hint="cs"/>
          <w:szCs w:val="22"/>
          <w:cs/>
        </w:rPr>
        <w:t>दिने</w:t>
      </w:r>
      <w:r w:rsidRPr="008362B8">
        <w:rPr>
          <w:rFonts w:asciiTheme="minorBidi" w:hAnsiTheme="minorBidi" w:cs="Kalimati"/>
          <w:szCs w:val="22"/>
          <w:cs/>
          <w:lang w:bidi="hi-IN"/>
        </w:rPr>
        <w:t xml:space="preserve"> गरी भएको फैसला </w:t>
      </w:r>
      <w:r>
        <w:rPr>
          <w:rFonts w:asciiTheme="minorBidi" w:hAnsiTheme="minorBidi" w:cs="Kalimati" w:hint="cs"/>
          <w:szCs w:val="22"/>
          <w:cs/>
        </w:rPr>
        <w:t>त्रुटिपूर्ण रहेको।</w:t>
      </w:r>
    </w:p>
    <w:p w:rsidR="00DF697E" w:rsidRPr="00AE4CBC" w:rsidRDefault="00DF697E" w:rsidP="00DF697E">
      <w:pPr>
        <w:pStyle w:val="ListParagraph"/>
        <w:tabs>
          <w:tab w:val="left" w:pos="3726"/>
          <w:tab w:val="center" w:pos="8640"/>
        </w:tabs>
        <w:spacing w:after="0" w:line="240" w:lineRule="auto"/>
        <w:ind w:left="360"/>
        <w:jc w:val="both"/>
        <w:rPr>
          <w:rFonts w:asciiTheme="minorBidi" w:hAnsiTheme="minorBidi" w:cs="Kalimati"/>
          <w:szCs w:val="22"/>
          <w:lang w:bidi="hi-IN"/>
        </w:rPr>
      </w:pPr>
    </w:p>
    <w:p w:rsidR="00FD6744" w:rsidRPr="00110136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D27A4E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D27A4E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Pr="00D27A4E">
        <w:rPr>
          <w:rFonts w:ascii="Kokila" w:hAnsi="Kokila" w:cs="Kalimati" w:hint="cs"/>
          <w:sz w:val="24"/>
          <w:szCs w:val="24"/>
          <w:cs/>
        </w:rPr>
        <w:tab/>
      </w:r>
      <w:r w:rsidR="00B458AE" w:rsidRPr="00D27A4E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D27A4E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D27A4E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D27A4E">
        <w:rPr>
          <w:rFonts w:ascii="Kokila" w:hAnsi="Kokila" w:cs="Kalimati"/>
          <w:sz w:val="24"/>
          <w:szCs w:val="24"/>
          <w:cs/>
        </w:rPr>
        <w:tab/>
      </w:r>
      <w:r w:rsidR="00FD6744" w:rsidRPr="00D27A4E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580" w:rsidRDefault="009B4580" w:rsidP="005C6A14">
      <w:pPr>
        <w:spacing w:after="0" w:line="240" w:lineRule="auto"/>
      </w:pPr>
      <w:r>
        <w:separator/>
      </w:r>
    </w:p>
  </w:endnote>
  <w:endnote w:type="continuationSeparator" w:id="0">
    <w:p w:rsidR="009B4580" w:rsidRDefault="009B458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580" w:rsidRDefault="009B4580" w:rsidP="005C6A14">
      <w:pPr>
        <w:spacing w:after="0" w:line="240" w:lineRule="auto"/>
      </w:pPr>
      <w:r>
        <w:separator/>
      </w:r>
    </w:p>
  </w:footnote>
  <w:footnote w:type="continuationSeparator" w:id="0">
    <w:p w:rsidR="009B4580" w:rsidRDefault="009B458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8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3"/>
  </w:num>
  <w:num w:numId="4">
    <w:abstractNumId w:val="2"/>
  </w:num>
  <w:num w:numId="5">
    <w:abstractNumId w:val="9"/>
  </w:num>
  <w:num w:numId="6">
    <w:abstractNumId w:val="11"/>
  </w:num>
  <w:num w:numId="7">
    <w:abstractNumId w:val="8"/>
  </w:num>
  <w:num w:numId="8">
    <w:abstractNumId w:val="13"/>
  </w:num>
  <w:num w:numId="9">
    <w:abstractNumId w:val="5"/>
  </w:num>
  <w:num w:numId="10">
    <w:abstractNumId w:val="6"/>
  </w:num>
  <w:num w:numId="11">
    <w:abstractNumId w:val="1"/>
  </w:num>
  <w:num w:numId="12">
    <w:abstractNumId w:val="0"/>
  </w:num>
  <w:num w:numId="13">
    <w:abstractNumId w:val="7"/>
  </w:num>
  <w:num w:numId="14">
    <w:abstractNumId w:val="15"/>
  </w:num>
  <w:num w:numId="15">
    <w:abstractNumId w:val="10"/>
  </w:num>
  <w:num w:numId="1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</cp:revision>
  <cp:lastPrinted>2025-03-21T08:11:00Z</cp:lastPrinted>
  <dcterms:created xsi:type="dcterms:W3CDTF">2025-03-21T08:10:00Z</dcterms:created>
  <dcterms:modified xsi:type="dcterms:W3CDTF">2025-03-21T08:11:00Z</dcterms:modified>
</cp:coreProperties>
</file>