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36DF1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436DF1">
        <w:rPr>
          <w:rFonts w:ascii="Kokila" w:hAnsi="Kokila" w:cs="Kokila" w:hint="cs"/>
          <w:sz w:val="36"/>
          <w:szCs w:val="36"/>
          <w:cs/>
        </w:rPr>
        <w:t>०२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436DF1">
        <w:rPr>
          <w:rFonts w:ascii="Kokila" w:hAnsi="Kokila" w:cs="Kalimati" w:hint="cs"/>
          <w:sz w:val="24"/>
          <w:szCs w:val="24"/>
          <w:cs/>
        </w:rPr>
        <w:t>सुवाषचन्द्र यादव</w:t>
      </w:r>
      <w:r w:rsidR="00B15F58">
        <w:rPr>
          <w:rFonts w:ascii="Kokila" w:hAnsi="Kokila" w:cs="Kalimati" w:hint="cs"/>
          <w:sz w:val="24"/>
          <w:szCs w:val="24"/>
          <w:cs/>
        </w:rPr>
        <w:t>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B573A0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436DF1" w:rsidRPr="003B5540" w:rsidRDefault="00436DF1" w:rsidP="00436DF1">
      <w:pPr>
        <w:pStyle w:val="ListParagraph"/>
        <w:spacing w:after="0" w:line="240" w:lineRule="auto"/>
        <w:ind w:left="72" w:firstLine="648"/>
        <w:jc w:val="both"/>
        <w:rPr>
          <w:rFonts w:ascii="Calibri" w:hAnsi="Calibri" w:cs="Kalimati"/>
          <w:sz w:val="24"/>
          <w:szCs w:val="24"/>
        </w:rPr>
      </w:pPr>
      <w:bookmarkStart w:id="0" w:name="_GoBack"/>
      <w:bookmarkEnd w:id="0"/>
      <w:r w:rsidRPr="003B5540">
        <w:rPr>
          <w:rFonts w:cs="Kalimati" w:hint="cs"/>
          <w:sz w:val="24"/>
          <w:szCs w:val="24"/>
          <w:cs/>
          <w:lang w:bidi="hi-IN"/>
        </w:rPr>
        <w:t xml:space="preserve">अख्तियार दुरुपयोग अनुसन्धान आयोगबाट </w:t>
      </w:r>
      <w:r w:rsidRPr="003B5540">
        <w:rPr>
          <w:rFonts w:cs="Kalimati" w:hint="cs"/>
          <w:b/>
          <w:bCs/>
          <w:sz w:val="24"/>
          <w:szCs w:val="24"/>
          <w:cs/>
        </w:rPr>
        <w:t>नापी कार्यालय, भद्रपुर, झापाका सर्भेक्षक सुवाषचन्द्र यादव</w:t>
      </w:r>
      <w:r>
        <w:rPr>
          <w:rFonts w:cs="Kalimati" w:hint="cs"/>
          <w:b/>
          <w:bCs/>
          <w:sz w:val="24"/>
          <w:szCs w:val="24"/>
          <w:cs/>
        </w:rPr>
        <w:t xml:space="preserve"> </w:t>
      </w:r>
      <w:r>
        <w:rPr>
          <w:rFonts w:cs="Kalimati" w:hint="cs"/>
          <w:sz w:val="24"/>
          <w:szCs w:val="24"/>
          <w:cs/>
        </w:rPr>
        <w:t xml:space="preserve">समेतका प्रतिवादी </w:t>
      </w:r>
      <w:r w:rsidRPr="003B5540">
        <w:rPr>
          <w:rFonts w:cs="Kalimati" w:hint="cs"/>
          <w:sz w:val="24"/>
          <w:szCs w:val="24"/>
          <w:cs/>
        </w:rPr>
        <w:t>उपर</w:t>
      </w:r>
      <w:r>
        <w:rPr>
          <w:rFonts w:cs="Kalimati" w:hint="cs"/>
          <w:sz w:val="24"/>
          <w:szCs w:val="24"/>
          <w:cs/>
        </w:rPr>
        <w:t xml:space="preserve"> जग्गा कित्ताकाट गरी बाटो प्रमाणित गर्ने प्रयोजनार्थ सेवाग्राहीसँग घुस/रिसवत रु.१,२५,०००।- माग गरी लिएको पुष्टि भएको हुँदा</w:t>
      </w:r>
      <w:r w:rsidRPr="003B5540">
        <w:rPr>
          <w:rFonts w:cs="Kalimati" w:hint="cs"/>
          <w:sz w:val="24"/>
          <w:szCs w:val="24"/>
          <w:cs/>
        </w:rPr>
        <w:t xml:space="preserve"> भ्रष्टाचार निवारण ऐन</w:t>
      </w:r>
      <w:r w:rsidRPr="003B5540">
        <w:rPr>
          <w:rFonts w:cs="Kalimati"/>
          <w:sz w:val="24"/>
          <w:szCs w:val="24"/>
        </w:rPr>
        <w:t xml:space="preserve">, </w:t>
      </w:r>
      <w:r w:rsidRPr="003B5540">
        <w:rPr>
          <w:rFonts w:cs="Kalimati" w:hint="cs"/>
          <w:sz w:val="24"/>
          <w:szCs w:val="24"/>
          <w:cs/>
        </w:rPr>
        <w:t>2059 को दफा 3 को उपदफा (१) को कसुरमा बिगो रु.1</w:t>
      </w:r>
      <w:r>
        <w:rPr>
          <w:rFonts w:cs="Kalimati" w:hint="cs"/>
          <w:sz w:val="24"/>
          <w:szCs w:val="24"/>
          <w:cs/>
        </w:rPr>
        <w:t>,</w:t>
      </w:r>
      <w:r w:rsidRPr="003B5540">
        <w:rPr>
          <w:rFonts w:cs="Kalimati" w:hint="cs"/>
          <w:sz w:val="24"/>
          <w:szCs w:val="24"/>
          <w:cs/>
        </w:rPr>
        <w:t>25</w:t>
      </w:r>
      <w:r w:rsidRPr="003B5540">
        <w:rPr>
          <w:rFonts w:cs="Kalimati"/>
          <w:sz w:val="24"/>
          <w:szCs w:val="24"/>
        </w:rPr>
        <w:t>,</w:t>
      </w:r>
      <w:r w:rsidRPr="003B5540">
        <w:rPr>
          <w:rFonts w:cs="Kalimati" w:hint="cs"/>
          <w:sz w:val="24"/>
          <w:szCs w:val="24"/>
          <w:cs/>
        </w:rPr>
        <w:t>000।</w:t>
      </w:r>
      <w:r w:rsidRPr="003B5540">
        <w:rPr>
          <w:rFonts w:cs="Kalimati"/>
          <w:sz w:val="24"/>
          <w:szCs w:val="24"/>
        </w:rPr>
        <w:t>–</w:t>
      </w:r>
      <w:r>
        <w:rPr>
          <w:rFonts w:cs="Kalimati" w:hint="cs"/>
          <w:sz w:val="24"/>
          <w:szCs w:val="24"/>
          <w:cs/>
        </w:rPr>
        <w:t xml:space="preserve"> </w:t>
      </w:r>
      <w:r w:rsidRPr="003B5540">
        <w:rPr>
          <w:rFonts w:cs="Kalimati" w:hint="cs"/>
          <w:sz w:val="24"/>
          <w:szCs w:val="24"/>
          <w:cs/>
        </w:rPr>
        <w:t>कायम गरी सोही ऐनको दफा ३ को उपदफा (१) को खण्ड (घ) बमोजिम कैद सोही दफा ३ को उपदफा (१) बमोजिम जरिबाना हुन</w:t>
      </w:r>
      <w:r>
        <w:rPr>
          <w:rFonts w:cs="Kalimati" w:hint="cs"/>
          <w:sz w:val="24"/>
          <w:szCs w:val="24"/>
          <w:cs/>
        </w:rPr>
        <w:t xml:space="preserve"> </w:t>
      </w:r>
      <w:r w:rsidRPr="003B5540">
        <w:rPr>
          <w:rFonts w:ascii="Nirmala UI" w:hAnsi="Nirmala UI" w:cs="Kalimati" w:hint="cs"/>
          <w:sz w:val="24"/>
          <w:szCs w:val="24"/>
          <w:cs/>
        </w:rPr>
        <w:t>मागदा</w:t>
      </w:r>
      <w:r w:rsidRPr="003B5540">
        <w:rPr>
          <w:rFonts w:cs="Kalimati" w:hint="cs"/>
          <w:sz w:val="24"/>
          <w:szCs w:val="24"/>
          <w:cs/>
        </w:rPr>
        <w:t>बी</w:t>
      </w:r>
      <w:r w:rsidRPr="003B5540">
        <w:rPr>
          <w:rFonts w:cs="Kalimati"/>
          <w:sz w:val="24"/>
          <w:szCs w:val="24"/>
          <w:cs/>
        </w:rPr>
        <w:t xml:space="preserve"> लिई </w:t>
      </w:r>
      <w:r w:rsidRPr="003B5540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3B5540">
        <w:rPr>
          <w:rFonts w:ascii="Kokila" w:hAnsi="Kokila" w:cs="Kalimati"/>
          <w:sz w:val="24"/>
          <w:szCs w:val="24"/>
        </w:rPr>
        <w:t xml:space="preserve">, </w:t>
      </w:r>
      <w:r w:rsidRPr="003B5540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3B5540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3B5540">
        <w:rPr>
          <w:rFonts w:ascii="Kokila" w:hAnsi="Kokila" w:cs="Kalimati" w:hint="cs"/>
          <w:sz w:val="24"/>
          <w:szCs w:val="24"/>
          <w:cs/>
        </w:rPr>
        <w:t>८१</w:t>
      </w:r>
      <w:r w:rsidRPr="003B5540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3B5540">
        <w:rPr>
          <w:rFonts w:ascii="Kokila" w:hAnsi="Kokila" w:cs="Kalimati" w:hint="cs"/>
          <w:sz w:val="24"/>
          <w:szCs w:val="24"/>
          <w:cs/>
        </w:rPr>
        <w:t>०</w:t>
      </w:r>
      <w:r>
        <w:rPr>
          <w:rFonts w:ascii="Kokila" w:hAnsi="Kokila" w:cs="Kalimati" w:hint="cs"/>
          <w:sz w:val="24"/>
          <w:szCs w:val="24"/>
          <w:cs/>
        </w:rPr>
        <w:t>१</w:t>
      </w:r>
      <w:r w:rsidRPr="003B5540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२१</w:t>
      </w:r>
      <w:r w:rsidRPr="003B5540">
        <w:rPr>
          <w:rFonts w:ascii="Kokila" w:hAnsi="Kokila" w:cs="Kalimati" w:hint="cs"/>
          <w:sz w:val="24"/>
          <w:szCs w:val="24"/>
          <w:cs/>
        </w:rPr>
        <w:t xml:space="preserve"> को फैसलाबाट आंशिक सफाई दिएकोले उपरोक्त फैसलाउपर</w:t>
      </w:r>
      <w:r w:rsidRPr="003B5540">
        <w:rPr>
          <w:rFonts w:ascii="Kokila" w:hAnsi="Kokila" w:cs="Kalimati"/>
          <w:sz w:val="24"/>
          <w:szCs w:val="24"/>
          <w:cs/>
        </w:rPr>
        <w:t xml:space="preserve"> मिति </w:t>
      </w:r>
      <w:r w:rsidRPr="003B5540">
        <w:rPr>
          <w:rFonts w:ascii="Kokila" w:hAnsi="Kokila" w:cs="Kalimati" w:hint="cs"/>
          <w:sz w:val="24"/>
          <w:szCs w:val="24"/>
          <w:cs/>
        </w:rPr>
        <w:t>२०८२।०</w:t>
      </w:r>
      <w:r>
        <w:rPr>
          <w:rFonts w:ascii="Kokila" w:hAnsi="Kokila" w:cs="Kalimati" w:hint="cs"/>
          <w:sz w:val="24"/>
          <w:szCs w:val="24"/>
          <w:cs/>
        </w:rPr>
        <w:t>२</w:t>
      </w:r>
      <w:r w:rsidRPr="003B5540">
        <w:rPr>
          <w:rFonts w:ascii="Kokila" w:hAnsi="Kokila" w:cs="Kalimati" w:hint="cs"/>
          <w:sz w:val="24"/>
          <w:szCs w:val="24"/>
          <w:cs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०२</w:t>
      </w:r>
      <w:r w:rsidRPr="003B5540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3B5540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3B5540">
        <w:rPr>
          <w:rFonts w:ascii="Kokila" w:hAnsi="Kokila" w:cs="Kalimati" w:hint="cs"/>
          <w:sz w:val="24"/>
          <w:szCs w:val="24"/>
          <w:cs/>
        </w:rPr>
        <w:t>ि</w:t>
      </w:r>
      <w:r w:rsidRPr="003B5540">
        <w:rPr>
          <w:rFonts w:ascii="Kokila" w:hAnsi="Kokila" w:cs="Kalimati"/>
          <w:sz w:val="24"/>
          <w:szCs w:val="24"/>
          <w:cs/>
        </w:rPr>
        <w:t>एको छ</w:t>
      </w:r>
      <w:r w:rsidRPr="003B5540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B15F58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0F4" w:rsidRDefault="00A240F4" w:rsidP="005C6A14">
      <w:pPr>
        <w:spacing w:after="0" w:line="240" w:lineRule="auto"/>
      </w:pPr>
      <w:r>
        <w:separator/>
      </w:r>
    </w:p>
  </w:endnote>
  <w:endnote w:type="continuationSeparator" w:id="0">
    <w:p w:rsidR="00A240F4" w:rsidRDefault="00A240F4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0F4" w:rsidRDefault="00A240F4" w:rsidP="005C6A14">
      <w:pPr>
        <w:spacing w:after="0" w:line="240" w:lineRule="auto"/>
      </w:pPr>
      <w:r>
        <w:separator/>
      </w:r>
    </w:p>
  </w:footnote>
  <w:footnote w:type="continuationSeparator" w:id="0">
    <w:p w:rsidR="00A240F4" w:rsidRDefault="00A240F4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74</cp:revision>
  <cp:lastPrinted>2025-05-16T07:40:00Z</cp:lastPrinted>
  <dcterms:created xsi:type="dcterms:W3CDTF">2025-03-21T08:10:00Z</dcterms:created>
  <dcterms:modified xsi:type="dcterms:W3CDTF">2025-05-16T07:40:00Z</dcterms:modified>
</cp:coreProperties>
</file>