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7454BB">
        <w:rPr>
          <w:rFonts w:ascii="Kokila" w:hAnsi="Kokila" w:cs="Kokila" w:hint="cs"/>
          <w:sz w:val="36"/>
          <w:szCs w:val="36"/>
          <w:cs/>
        </w:rPr>
        <w:t>५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B14D21">
        <w:rPr>
          <w:rFonts w:ascii="Kokila" w:hAnsi="Kokila" w:cs="Kalimati" w:hint="cs"/>
          <w:b/>
          <w:bCs/>
          <w:sz w:val="24"/>
          <w:szCs w:val="24"/>
          <w:cs/>
        </w:rPr>
        <w:t>हरिओम प्रसाद जयसवाल</w:t>
      </w:r>
      <w:r w:rsidR="00615201">
        <w:rPr>
          <w:rFonts w:ascii="Kokila" w:hAnsi="Kokila" w:cs="Kalimati" w:hint="cs"/>
          <w:b/>
          <w:bCs/>
          <w:sz w:val="24"/>
          <w:szCs w:val="24"/>
          <w:cs/>
        </w:rPr>
        <w:t>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B14D21">
        <w:rPr>
          <w:rFonts w:ascii="Kokila" w:hAnsi="Kokila" w:cs="Kalimati"/>
          <w:b/>
          <w:bCs/>
          <w:sz w:val="24"/>
          <w:szCs w:val="24"/>
          <w:u w:val="single"/>
          <w:cs/>
        </w:rPr>
        <w:t>फैसलाउपर आ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B14D21" w:rsidRPr="00B14D21" w:rsidRDefault="00B14D21" w:rsidP="00B14D21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B14D21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आयोगबाट:</w:t>
      </w:r>
    </w:p>
    <w:p w:rsidR="00B14D21" w:rsidRPr="00B14D21" w:rsidRDefault="00B14D21" w:rsidP="00B14D21">
      <w:pPr>
        <w:pStyle w:val="ListParagraph"/>
        <w:numPr>
          <w:ilvl w:val="0"/>
          <w:numId w:val="26"/>
        </w:numPr>
        <w:spacing w:after="0" w:line="240" w:lineRule="auto"/>
        <w:ind w:left="432"/>
        <w:jc w:val="both"/>
        <w:rPr>
          <w:rFonts w:cs="Kalimati"/>
          <w:b/>
          <w:bCs/>
          <w:sz w:val="24"/>
          <w:szCs w:val="24"/>
        </w:rPr>
      </w:pPr>
      <w:r w:rsidRPr="00B14D21">
        <w:rPr>
          <w:rFonts w:ascii="Nirmala UI" w:hAnsi="Nirmala UI" w:cs="Kalimati" w:hint="cs"/>
          <w:b/>
          <w:bCs/>
          <w:sz w:val="24"/>
          <w:szCs w:val="24"/>
          <w:cs/>
          <w:lang w:bidi="hi-IN"/>
        </w:rPr>
        <w:t>प्रतिवादीहरु</w:t>
      </w:r>
      <w:r w:rsidRPr="00B14D21">
        <w:rPr>
          <w:rFonts w:cs="Kalimati" w:hint="cs"/>
          <w:b/>
          <w:bCs/>
          <w:sz w:val="24"/>
          <w:szCs w:val="24"/>
          <w:cs/>
          <w:lang w:bidi="hi-IN"/>
        </w:rPr>
        <w:t xml:space="preserve"> सिम्रौनगढ नगरपालिका नगर कार्यपालिकाको कार्यालयका </w:t>
      </w:r>
      <w:r w:rsidRPr="00B14D21">
        <w:rPr>
          <w:rFonts w:cs="Kalimati"/>
          <w:b/>
          <w:bCs/>
          <w:sz w:val="24"/>
          <w:szCs w:val="24"/>
          <w:cs/>
          <w:lang w:bidi="hi-IN"/>
        </w:rPr>
        <w:t xml:space="preserve">तत्कालीन </w:t>
      </w:r>
      <w:r w:rsidRPr="00B14D21">
        <w:rPr>
          <w:rFonts w:cs="Kalimati" w:hint="cs"/>
          <w:b/>
          <w:bCs/>
          <w:sz w:val="24"/>
          <w:szCs w:val="24"/>
          <w:cs/>
          <w:lang w:bidi="hi-IN"/>
        </w:rPr>
        <w:t>प्रमुख प्रशासकीय अधिकृत विश्वराज मरासेनी र सोही नगरपालिकाका लेखा अधिकृत सर्मेन्द्र प्रसाद चौधरी</w:t>
      </w:r>
      <w:r w:rsidRPr="00B14D21">
        <w:rPr>
          <w:rFonts w:cs="Kalimati"/>
          <w:sz w:val="24"/>
          <w:szCs w:val="24"/>
          <w:cs/>
          <w:lang w:bidi="hi-IN"/>
        </w:rPr>
        <w:t>लाई भ्रष्टाचार निवारण ऐन</w:t>
      </w:r>
      <w:r w:rsidRPr="00B14D21">
        <w:rPr>
          <w:rFonts w:cs="Kalimati"/>
          <w:sz w:val="24"/>
          <w:szCs w:val="24"/>
        </w:rPr>
        <w:t xml:space="preserve">, </w:t>
      </w:r>
      <w:r w:rsidRPr="00B14D21">
        <w:rPr>
          <w:rFonts w:cs="Kalimati"/>
          <w:sz w:val="24"/>
          <w:szCs w:val="24"/>
          <w:cs/>
          <w:lang w:bidi="hi-IN"/>
        </w:rPr>
        <w:t>2059 को दफा १७ बमोजिमको कसुरमा रु.९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>२२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>५००।- बिगो कायम गरी सोही ऐनको दफा १७ ले निर्देश गरेबमोजिम  भ्रष्टाचार निवारण ऐन</w:t>
      </w:r>
      <w:r w:rsidRPr="00B14D21">
        <w:rPr>
          <w:rFonts w:cs="Kalimati"/>
          <w:sz w:val="24"/>
          <w:szCs w:val="24"/>
        </w:rPr>
        <w:t xml:space="preserve">, </w:t>
      </w:r>
      <w:r w:rsidRPr="00B14D21">
        <w:rPr>
          <w:rFonts w:cs="Kalimati"/>
          <w:sz w:val="24"/>
          <w:szCs w:val="24"/>
          <w:cs/>
          <w:lang w:bidi="hi-IN"/>
        </w:rPr>
        <w:t xml:space="preserve">2059 को दफा ३ को उपदफा (१) र दफा ३ को उपदफा (१) को देहाय खण्ड (ङ) बमोजिम कैद र बिगोबमोजिम जरिवाना गरी ऐ. ऐनको दफा १७ बमोजिम </w:t>
      </w:r>
      <w:r w:rsidRPr="00B14D21">
        <w:rPr>
          <w:rFonts w:cs="Kalimati" w:hint="cs"/>
          <w:sz w:val="24"/>
          <w:szCs w:val="24"/>
          <w:cs/>
        </w:rPr>
        <w:t>बिगो</w:t>
      </w:r>
      <w:r w:rsidRPr="00B14D21">
        <w:rPr>
          <w:rFonts w:cs="Kalimati"/>
          <w:sz w:val="24"/>
          <w:szCs w:val="24"/>
          <w:cs/>
          <w:lang w:bidi="hi-IN"/>
        </w:rPr>
        <w:t xml:space="preserve"> असुल उपर हुन</w:t>
      </w:r>
      <w:r w:rsidRPr="00B14D21">
        <w:rPr>
          <w:rFonts w:cs="Kalimati" w:hint="cs"/>
          <w:sz w:val="24"/>
          <w:szCs w:val="24"/>
          <w:cs/>
        </w:rPr>
        <w:t>,</w:t>
      </w:r>
    </w:p>
    <w:p w:rsidR="00B14D21" w:rsidRPr="00B14D21" w:rsidRDefault="00B14D21" w:rsidP="00B14D21">
      <w:pPr>
        <w:pStyle w:val="ListParagraph"/>
        <w:numPr>
          <w:ilvl w:val="0"/>
          <w:numId w:val="26"/>
        </w:numPr>
        <w:spacing w:before="53" w:after="0" w:line="240" w:lineRule="auto"/>
        <w:ind w:left="432"/>
        <w:jc w:val="both"/>
        <w:rPr>
          <w:rFonts w:eastAsiaTheme="minorEastAsia" w:cs="Kalimati"/>
          <w:sz w:val="24"/>
          <w:szCs w:val="24"/>
        </w:rPr>
      </w:pPr>
      <w:r w:rsidRPr="00B14D21">
        <w:rPr>
          <w:rFonts w:eastAsiaTheme="minorEastAsia" w:cs="Kalimati" w:hint="cs"/>
          <w:b/>
          <w:bCs/>
          <w:sz w:val="24"/>
          <w:szCs w:val="24"/>
          <w:cs/>
          <w:lang w:bidi="hi-IN"/>
        </w:rPr>
        <w:t>प्रतिवादी सिम्रौनगढ नगरपालिका नगर कार्यपालिकाको कार्यालयका तत्काल</w:t>
      </w:r>
      <w:r w:rsidRPr="00B14D21">
        <w:rPr>
          <w:rFonts w:eastAsiaTheme="minorEastAsia" w:cs="Kalimati" w:hint="cs"/>
          <w:b/>
          <w:bCs/>
          <w:sz w:val="24"/>
          <w:szCs w:val="24"/>
          <w:cs/>
        </w:rPr>
        <w:t>ी</w:t>
      </w:r>
      <w:r w:rsidRPr="00B14D21">
        <w:rPr>
          <w:rFonts w:eastAsiaTheme="minorEastAsia" w:cs="Kalimati" w:hint="cs"/>
          <w:b/>
          <w:bCs/>
          <w:sz w:val="24"/>
          <w:szCs w:val="24"/>
          <w:cs/>
          <w:lang w:bidi="hi-IN"/>
        </w:rPr>
        <w:t>न निमित्त प्रमुख प्रशासकीय अधिकृत हरिओम प्रसाद जयसवाल</w:t>
      </w:r>
      <w:r w:rsidRPr="00B14D21">
        <w:rPr>
          <w:rFonts w:eastAsiaTheme="minorEastAsia" w:cs="Kalimati"/>
          <w:sz w:val="24"/>
          <w:szCs w:val="24"/>
          <w:cs/>
          <w:lang w:bidi="hi-IN"/>
        </w:rPr>
        <w:t>लाई भ्रष्टाचार निवारण ऐन</w:t>
      </w:r>
      <w:r w:rsidRPr="00B14D21">
        <w:rPr>
          <w:rFonts w:eastAsiaTheme="minorEastAsia" w:cs="Kalimati"/>
          <w:sz w:val="24"/>
          <w:szCs w:val="24"/>
          <w:lang w:bidi="hi-IN"/>
        </w:rPr>
        <w:t xml:space="preserve">, </w:t>
      </w:r>
      <w:r w:rsidRPr="00B14D21">
        <w:rPr>
          <w:rFonts w:eastAsiaTheme="minorEastAsia" w:cs="Kalimati"/>
          <w:sz w:val="24"/>
          <w:szCs w:val="24"/>
          <w:cs/>
          <w:lang w:bidi="hi-IN"/>
        </w:rPr>
        <w:t>2059 को दफा ७ को खण्ड (क) बमोजिमको कसुरमा रु.९</w:t>
      </w:r>
      <w:r w:rsidRPr="00B14D21">
        <w:rPr>
          <w:rFonts w:eastAsiaTheme="minorEastAsia" w:cs="Kalimati"/>
          <w:sz w:val="24"/>
          <w:szCs w:val="24"/>
          <w:lang w:bidi="hi-IN"/>
        </w:rPr>
        <w:t>,</w:t>
      </w:r>
      <w:r w:rsidRPr="00B14D21">
        <w:rPr>
          <w:rFonts w:eastAsiaTheme="minorEastAsia" w:cs="Kalimati"/>
          <w:sz w:val="24"/>
          <w:szCs w:val="24"/>
          <w:cs/>
          <w:lang w:bidi="hi-IN"/>
        </w:rPr>
        <w:t>९५</w:t>
      </w:r>
      <w:r w:rsidRPr="00B14D21">
        <w:rPr>
          <w:rFonts w:eastAsiaTheme="minorEastAsia" w:cs="Kalimati"/>
          <w:sz w:val="24"/>
          <w:szCs w:val="24"/>
          <w:lang w:bidi="hi-IN"/>
        </w:rPr>
        <w:t>,</w:t>
      </w:r>
      <w:r w:rsidRPr="00B14D21">
        <w:rPr>
          <w:rFonts w:eastAsiaTheme="minorEastAsia" w:cs="Kalimati"/>
          <w:sz w:val="24"/>
          <w:szCs w:val="24"/>
          <w:cs/>
          <w:lang w:bidi="hi-IN"/>
        </w:rPr>
        <w:t>०००।- बिगो कायम गरी सोही ऐनको दफा ७ ले निर्देश गरेबमोजिम  भ्रष्टाचार निवारण ऐन</w:t>
      </w:r>
      <w:r w:rsidRPr="00B14D21">
        <w:rPr>
          <w:rFonts w:eastAsiaTheme="minorEastAsia" w:cs="Kalimati"/>
          <w:sz w:val="24"/>
          <w:szCs w:val="24"/>
          <w:lang w:bidi="hi-IN"/>
        </w:rPr>
        <w:t xml:space="preserve">, </w:t>
      </w:r>
      <w:r w:rsidRPr="00B14D21">
        <w:rPr>
          <w:rFonts w:eastAsiaTheme="minorEastAsia" w:cs="Kalimati"/>
          <w:sz w:val="24"/>
          <w:szCs w:val="24"/>
          <w:cs/>
          <w:lang w:bidi="hi-IN"/>
        </w:rPr>
        <w:t>2059 को दफा ३ को उपदफा (१) र दफा ३ को उपदफा (१) को देहाय खण्ड (ङ) बमोजिम कैद सजाय गरी ऐ. ऐनको दफा ७ बमोजिम चुहावट भएको राजस्व रकमको दोब्बर जरिवाना हुन</w:t>
      </w:r>
      <w:r w:rsidRPr="00B14D21">
        <w:rPr>
          <w:rFonts w:eastAsiaTheme="minorEastAsia" w:cs="Kalimati" w:hint="cs"/>
          <w:sz w:val="24"/>
          <w:szCs w:val="24"/>
          <w:cs/>
        </w:rPr>
        <w:t>,</w:t>
      </w:r>
      <w:r w:rsidRPr="00B14D21">
        <w:rPr>
          <w:rFonts w:eastAsiaTheme="minorEastAsia" w:cs="Kalimati"/>
          <w:sz w:val="24"/>
          <w:szCs w:val="24"/>
          <w:cs/>
          <w:lang w:bidi="hi-IN"/>
        </w:rPr>
        <w:t xml:space="preserve"> </w:t>
      </w:r>
    </w:p>
    <w:p w:rsidR="00B14D21" w:rsidRPr="00B14D21" w:rsidRDefault="00B14D21" w:rsidP="00B14D21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B14D21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B14D21">
        <w:rPr>
          <w:rFonts w:eastAsia="Times New Roman" w:cs="Kalimati" w:hint="cs"/>
          <w:sz w:val="24"/>
          <w:szCs w:val="24"/>
          <w:cs/>
        </w:rPr>
        <w:t>बी</w:t>
      </w:r>
      <w:r w:rsidRPr="00B14D21">
        <w:rPr>
          <w:rFonts w:eastAsia="Times New Roman" w:cs="Kalimati"/>
          <w:sz w:val="24"/>
          <w:szCs w:val="24"/>
          <w:cs/>
        </w:rPr>
        <w:t xml:space="preserve"> </w:t>
      </w:r>
      <w:r w:rsidRPr="00B14D21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B14D21">
        <w:rPr>
          <w:rFonts w:ascii="Kokila" w:hAnsi="Kokila" w:cs="Kalimati"/>
          <w:sz w:val="24"/>
          <w:szCs w:val="24"/>
        </w:rPr>
        <w:t xml:space="preserve">, </w:t>
      </w:r>
      <w:r w:rsidRPr="00B14D21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गरीएकोमा विशेष अदालतले निम्न आधारमा मिति </w:t>
      </w:r>
      <w:r w:rsidRPr="00B14D21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B14D21">
        <w:rPr>
          <w:rFonts w:ascii="Kokila" w:hAnsi="Kokila" w:cs="Kalimati" w:hint="cs"/>
          <w:sz w:val="24"/>
          <w:szCs w:val="24"/>
          <w:cs/>
        </w:rPr>
        <w:t>8०</w:t>
      </w:r>
      <w:r w:rsidRPr="00B14D2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B14D21">
        <w:rPr>
          <w:rFonts w:ascii="Kokila" w:hAnsi="Kokila" w:cs="Kalimati" w:hint="cs"/>
          <w:sz w:val="24"/>
          <w:szCs w:val="24"/>
          <w:cs/>
        </w:rPr>
        <w:t>११</w:t>
      </w:r>
      <w:r w:rsidRPr="00B14D2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B14D21">
        <w:rPr>
          <w:rFonts w:ascii="Kokila" w:hAnsi="Kokila" w:cs="Kalimati" w:hint="cs"/>
          <w:sz w:val="24"/>
          <w:szCs w:val="24"/>
          <w:cs/>
        </w:rPr>
        <w:t>१४ को फैसलाबाट</w:t>
      </w:r>
      <w:r w:rsidRPr="00B14D21">
        <w:rPr>
          <w:rFonts w:ascii="Kokila" w:hAnsi="Kokila" w:cs="Kalimati"/>
          <w:sz w:val="24"/>
          <w:szCs w:val="24"/>
        </w:rPr>
        <w:t xml:space="preserve"> </w:t>
      </w:r>
      <w:r w:rsidRPr="00B14D21">
        <w:rPr>
          <w:rFonts w:ascii="Kokila" w:hAnsi="Kokila" w:cs="Kalimati" w:hint="cs"/>
          <w:sz w:val="24"/>
          <w:szCs w:val="24"/>
          <w:cs/>
        </w:rPr>
        <w:t>आंशिक सफाई दिएको-:</w:t>
      </w:r>
      <w:r w:rsidRPr="00B14D21">
        <w:rPr>
          <w:rFonts w:ascii="Kokila" w:hAnsi="Kokila" w:cs="Kalimati"/>
          <w:sz w:val="24"/>
          <w:szCs w:val="24"/>
        </w:rPr>
        <w:t> </w:t>
      </w:r>
    </w:p>
    <w:p w:rsidR="00B14D21" w:rsidRPr="00B14D21" w:rsidRDefault="00B14D21" w:rsidP="00B14D21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>सार्वजनिक खरिद ऐन तथा अन्य प्रचलित कानुन बमोजिम ठेक्का सम्झौता नगरेको अवस्थामा जमानत फिर्ता दिन मिल्ने कानुनी व्यवस्था नरहेको।</w:t>
      </w:r>
    </w:p>
    <w:p w:rsidR="00B14D21" w:rsidRPr="00B14D21" w:rsidRDefault="00B14D21" w:rsidP="00B14D21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>प्रतिवादी हरिओम प्रसाद जयसवाल देवापुर माछापोखरी ठेक्काको समयमा सिम्रौनगढ नगरपालिकामा कार्यरत भएको नदेखिएको ।</w:t>
      </w:r>
    </w:p>
    <w:p w:rsidR="00B14D21" w:rsidRPr="00B14D21" w:rsidRDefault="00B14D21" w:rsidP="00B14D21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B14D21">
        <w:rPr>
          <w:rFonts w:ascii="Kokila" w:hAnsi="Kokila" w:cs="Kalimati"/>
          <w:sz w:val="24"/>
          <w:szCs w:val="24"/>
          <w:cs/>
        </w:rPr>
        <w:t xml:space="preserve"> </w:t>
      </w:r>
      <w:r w:rsidRPr="00B14D21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B14D21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B14D21">
        <w:rPr>
          <w:rFonts w:ascii="Kokila" w:hAnsi="Kokila" w:cs="Kalimati" w:hint="cs"/>
          <w:sz w:val="24"/>
          <w:szCs w:val="24"/>
          <w:cs/>
        </w:rPr>
        <w:t>२०८१।१२।१५</w:t>
      </w:r>
      <w:r w:rsidRPr="00B14D21">
        <w:rPr>
          <w:rFonts w:ascii="Kokila" w:hAnsi="Kokila" w:cs="Kalimati"/>
          <w:sz w:val="24"/>
          <w:szCs w:val="24"/>
          <w:cs/>
        </w:rPr>
        <w:t xml:space="preserve"> मा पुनरावेदन गरीएको छ</w:t>
      </w:r>
      <w:r w:rsidRPr="00B14D21">
        <w:rPr>
          <w:rFonts w:ascii="Kokila" w:hAnsi="Kokila" w:cs="Kalimati" w:hint="cs"/>
          <w:sz w:val="24"/>
          <w:szCs w:val="24"/>
          <w:cs/>
        </w:rPr>
        <w:t>ः-</w:t>
      </w:r>
    </w:p>
    <w:p w:rsidR="00B14D21" w:rsidRPr="00B14D21" w:rsidRDefault="00B14D21" w:rsidP="00B14D21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B14D21">
        <w:rPr>
          <w:rFonts w:ascii="Kokila" w:hAnsi="Kokila" w:cs="Kalimati"/>
          <w:sz w:val="24"/>
          <w:szCs w:val="24"/>
        </w:rPr>
        <w:t>:</w:t>
      </w:r>
    </w:p>
    <w:p w:rsidR="00B14D21" w:rsidRPr="00B14D21" w:rsidRDefault="00B14D21" w:rsidP="00B14D21">
      <w:pPr>
        <w:pStyle w:val="ListParagraph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Kalimati"/>
          <w:sz w:val="24"/>
          <w:szCs w:val="24"/>
        </w:rPr>
      </w:pPr>
      <w:r w:rsidRPr="00B14D21">
        <w:rPr>
          <w:rFonts w:cs="Kalimati" w:hint="cs"/>
          <w:sz w:val="24"/>
          <w:szCs w:val="24"/>
          <w:cs/>
        </w:rPr>
        <w:t xml:space="preserve">प्रतिवादी हरिओम जयसवालले आवश्यक कानूनी प्रक्रिया पुरा नगरी पुन: </w:t>
      </w:r>
      <w:r w:rsidRPr="00B14D21">
        <w:rPr>
          <w:rFonts w:cs="Kalimati"/>
          <w:sz w:val="24"/>
          <w:szCs w:val="24"/>
          <w:cs/>
          <w:lang w:bidi="hi-IN"/>
        </w:rPr>
        <w:t xml:space="preserve">२०७८।०१।२४ </w:t>
      </w:r>
      <w:r w:rsidRPr="00B14D21">
        <w:rPr>
          <w:rFonts w:cs="Kalimati" w:hint="cs"/>
          <w:sz w:val="24"/>
          <w:szCs w:val="24"/>
          <w:cs/>
        </w:rPr>
        <w:t>मा</w:t>
      </w:r>
      <w:r w:rsidRPr="00B14D21">
        <w:rPr>
          <w:rFonts w:cs="Kalimati"/>
          <w:sz w:val="24"/>
          <w:szCs w:val="24"/>
          <w:cs/>
          <w:lang w:bidi="hi-IN"/>
        </w:rPr>
        <w:t xml:space="preserve"> देवापुर पोखरी ठेक्काको सूचना प्रकाशन</w:t>
      </w:r>
      <w:r w:rsidRPr="00B14D21">
        <w:rPr>
          <w:rFonts w:cs="Kalimati" w:hint="cs"/>
          <w:sz w:val="24"/>
          <w:szCs w:val="24"/>
          <w:cs/>
        </w:rPr>
        <w:t xml:space="preserve"> गरी </w:t>
      </w:r>
      <w:r w:rsidRPr="00B14D21">
        <w:rPr>
          <w:rFonts w:cs="Kalimati"/>
          <w:sz w:val="24"/>
          <w:szCs w:val="24"/>
          <w:cs/>
          <w:lang w:bidi="hi-IN"/>
        </w:rPr>
        <w:t>सोनु मत्स्य फर्मको ठेक्का सदर</w:t>
      </w:r>
      <w:r w:rsidRPr="00B14D21">
        <w:rPr>
          <w:rFonts w:cs="Kalimati" w:hint="cs"/>
          <w:sz w:val="24"/>
          <w:szCs w:val="24"/>
          <w:cs/>
        </w:rPr>
        <w:t xml:space="preserve"> गरेको स्पष्ट हुँदा हुँदै निज प्रतिवादी हरिओम प्रसाद जयसवाललाई आरोपदावीबाट सफाई दिने गरी भएको फैसला त्रुटिपूर्ण रहेको।</w:t>
      </w:r>
    </w:p>
    <w:p w:rsidR="00B14D21" w:rsidRPr="00B14D21" w:rsidRDefault="00B14D21" w:rsidP="00B14D21">
      <w:pPr>
        <w:pStyle w:val="ListParagraph"/>
        <w:numPr>
          <w:ilvl w:val="0"/>
          <w:numId w:val="25"/>
        </w:numPr>
        <w:spacing w:after="0" w:line="240" w:lineRule="auto"/>
        <w:ind w:hanging="450"/>
        <w:jc w:val="both"/>
        <w:rPr>
          <w:rFonts w:ascii="Times New Roman" w:hAnsi="Times New Roman" w:cs="Kalimati"/>
          <w:sz w:val="24"/>
          <w:szCs w:val="24"/>
        </w:rPr>
      </w:pPr>
      <w:r w:rsidRPr="00B14D21">
        <w:rPr>
          <w:rFonts w:cs="Kalimati"/>
          <w:sz w:val="24"/>
          <w:szCs w:val="24"/>
          <w:cs/>
          <w:lang w:bidi="hi-IN"/>
        </w:rPr>
        <w:t>देवापुर पोखरी ठेक्काको लागि मिति २०७६।०३।१३</w:t>
      </w:r>
      <w:r w:rsidRPr="00B14D21">
        <w:rPr>
          <w:rFonts w:cs="Kalimati" w:hint="cs"/>
          <w:sz w:val="24"/>
          <w:szCs w:val="24"/>
          <w:cs/>
        </w:rPr>
        <w:t xml:space="preserve"> मा प्रकाशित बोलपत्रको सूचनामा उल्लेख भएको </w:t>
      </w:r>
      <w:r w:rsidRPr="00B14D21">
        <w:rPr>
          <w:rFonts w:cs="Kalimati"/>
          <w:sz w:val="24"/>
          <w:szCs w:val="24"/>
          <w:cs/>
          <w:lang w:bidi="hi-IN"/>
        </w:rPr>
        <w:t>न्यूनतम कबोल अङ्क शुरुको ठेक्काको रु. ४०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>००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>०००।–</w:t>
      </w:r>
      <w:r w:rsidRPr="00B14D21">
        <w:rPr>
          <w:rFonts w:cs="Kalimati" w:hint="cs"/>
          <w:sz w:val="24"/>
          <w:szCs w:val="24"/>
          <w:cs/>
        </w:rPr>
        <w:t xml:space="preserve"> मा बिना आधार, औचित्य र कारण बिना आफू खुशी </w:t>
      </w:r>
      <w:r w:rsidRPr="00B14D21">
        <w:rPr>
          <w:rFonts w:cs="Kalimati"/>
          <w:sz w:val="24"/>
          <w:szCs w:val="24"/>
          <w:cs/>
          <w:lang w:bidi="hi-IN"/>
        </w:rPr>
        <w:t xml:space="preserve"> </w:t>
      </w:r>
      <w:r w:rsidRPr="00B14D21">
        <w:rPr>
          <w:rFonts w:cs="Kalimati" w:hint="cs"/>
          <w:sz w:val="24"/>
          <w:szCs w:val="24"/>
          <w:cs/>
        </w:rPr>
        <w:t>तत्कालीन</w:t>
      </w:r>
      <w:r w:rsidRPr="00B14D21">
        <w:rPr>
          <w:rFonts w:cs="Kalimati"/>
          <w:sz w:val="24"/>
          <w:szCs w:val="24"/>
          <w:cs/>
          <w:lang w:bidi="hi-IN"/>
        </w:rPr>
        <w:t xml:space="preserve"> निमित्त प्रमुख प्रशासकीय अधिकृत वीरेन्द्र प्र</w:t>
      </w:r>
      <w:r w:rsidRPr="00B14D21">
        <w:rPr>
          <w:rFonts w:cs="Kalimati" w:hint="cs"/>
          <w:sz w:val="24"/>
          <w:szCs w:val="24"/>
          <w:cs/>
        </w:rPr>
        <w:t>साद</w:t>
      </w:r>
      <w:r w:rsidRPr="00B14D21">
        <w:rPr>
          <w:rFonts w:cs="Kalimati"/>
          <w:sz w:val="24"/>
          <w:szCs w:val="24"/>
          <w:cs/>
          <w:lang w:bidi="hi-IN"/>
        </w:rPr>
        <w:t xml:space="preserve"> साह</w:t>
      </w:r>
      <w:r w:rsidRPr="00B14D21">
        <w:rPr>
          <w:rFonts w:cs="Kalimati" w:hint="cs"/>
          <w:sz w:val="24"/>
          <w:szCs w:val="24"/>
          <w:cs/>
        </w:rPr>
        <w:t xml:space="preserve">ले </w:t>
      </w:r>
      <w:r w:rsidRPr="00B14D21">
        <w:rPr>
          <w:rFonts w:cs="Kalimati" w:hint="cs"/>
          <w:sz w:val="24"/>
          <w:szCs w:val="24"/>
          <w:cs/>
        </w:rPr>
        <w:lastRenderedPageBreak/>
        <w:t>घटाई</w:t>
      </w:r>
      <w:r w:rsidRPr="00B14D21">
        <w:rPr>
          <w:rFonts w:cs="Kalimati"/>
          <w:sz w:val="24"/>
          <w:szCs w:val="24"/>
          <w:cs/>
          <w:lang w:bidi="hi-IN"/>
        </w:rPr>
        <w:t xml:space="preserve"> रु.३०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>००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>०००।</w:t>
      </w:r>
      <w:r w:rsidRPr="00B14D21">
        <w:rPr>
          <w:rFonts w:cs="Kalimati"/>
          <w:sz w:val="24"/>
          <w:szCs w:val="24"/>
        </w:rPr>
        <w:t>–</w:t>
      </w:r>
      <w:r w:rsidRPr="00B14D21">
        <w:rPr>
          <w:rFonts w:cs="Kalimati"/>
          <w:sz w:val="24"/>
          <w:szCs w:val="24"/>
          <w:cs/>
          <w:lang w:bidi="hi-IN"/>
        </w:rPr>
        <w:t xml:space="preserve"> न्यूनतम कबोल अङ्क कायम </w:t>
      </w:r>
      <w:r w:rsidRPr="00B14D21">
        <w:rPr>
          <w:rFonts w:cs="Kalimati" w:hint="cs"/>
          <w:sz w:val="24"/>
          <w:szCs w:val="24"/>
          <w:cs/>
        </w:rPr>
        <w:t xml:space="preserve">गरी </w:t>
      </w:r>
      <w:r w:rsidRPr="00B14D21">
        <w:rPr>
          <w:rFonts w:cs="Kalimati"/>
          <w:sz w:val="24"/>
          <w:szCs w:val="24"/>
          <w:cs/>
          <w:lang w:bidi="hi-IN"/>
        </w:rPr>
        <w:t>सोनु मत्स्य फर्मको ठेक्का सदर गरी सिम्रौनगढ नगरपालिक</w:t>
      </w:r>
      <w:r w:rsidRPr="00B14D21">
        <w:rPr>
          <w:rFonts w:cs="Kalimati" w:hint="cs"/>
          <w:sz w:val="24"/>
          <w:szCs w:val="24"/>
          <w:cs/>
        </w:rPr>
        <w:t>ाको</w:t>
      </w:r>
      <w:r w:rsidRPr="00B14D21">
        <w:rPr>
          <w:rFonts w:cs="Kalimati"/>
          <w:sz w:val="24"/>
          <w:szCs w:val="24"/>
          <w:cs/>
          <w:lang w:bidi="hi-IN"/>
        </w:rPr>
        <w:t xml:space="preserve"> रु.९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>९५</w:t>
      </w:r>
      <w:r w:rsidRPr="00B14D21">
        <w:rPr>
          <w:rFonts w:cs="Kalimati"/>
          <w:sz w:val="24"/>
          <w:szCs w:val="24"/>
        </w:rPr>
        <w:t>,</w:t>
      </w:r>
      <w:r w:rsidRPr="00B14D21">
        <w:rPr>
          <w:rFonts w:cs="Kalimati"/>
          <w:sz w:val="24"/>
          <w:szCs w:val="24"/>
          <w:cs/>
          <w:lang w:bidi="hi-IN"/>
        </w:rPr>
        <w:t xml:space="preserve">०००।- राजस्व चुहावट गर्ने कार्य गरेको पुष्टि </w:t>
      </w:r>
      <w:r w:rsidRPr="00B14D21">
        <w:rPr>
          <w:rFonts w:cs="Kalimati" w:hint="cs"/>
          <w:sz w:val="24"/>
          <w:szCs w:val="24"/>
          <w:cs/>
        </w:rPr>
        <w:t>भएको अवस्थामा</w:t>
      </w:r>
      <w:r w:rsidRPr="00B14D21">
        <w:rPr>
          <w:rFonts w:cs="Kalimati"/>
          <w:sz w:val="24"/>
          <w:szCs w:val="24"/>
          <w:cs/>
          <w:lang w:bidi="hi-IN"/>
        </w:rPr>
        <w:t xml:space="preserve"> प्रतिवादी </w:t>
      </w:r>
      <w:r w:rsidRPr="00B14D21">
        <w:rPr>
          <w:rFonts w:cs="Kalimati" w:hint="cs"/>
          <w:sz w:val="24"/>
          <w:szCs w:val="24"/>
          <w:cs/>
        </w:rPr>
        <w:t xml:space="preserve">हरिओम प्रसाद जयसवाल </w:t>
      </w:r>
      <w:r w:rsidRPr="00B14D21">
        <w:rPr>
          <w:rFonts w:cs="Kalimati"/>
          <w:sz w:val="24"/>
          <w:szCs w:val="24"/>
          <w:cs/>
          <w:lang w:bidi="hi-IN"/>
        </w:rPr>
        <w:t xml:space="preserve">आरोपदावीबाट सफाई दिने गरी भएको </w:t>
      </w:r>
      <w:r w:rsidRPr="00B14D21">
        <w:rPr>
          <w:rFonts w:cs="Kalimati" w:hint="cs"/>
          <w:sz w:val="24"/>
          <w:szCs w:val="24"/>
          <w:cs/>
        </w:rPr>
        <w:t>फैसला त्रुटिपूर्ण रहेको।</w:t>
      </w:r>
    </w:p>
    <w:p w:rsidR="00B14D21" w:rsidRPr="00B14D21" w:rsidRDefault="00B14D21" w:rsidP="00B14D21">
      <w:pPr>
        <w:pStyle w:val="ListParagraph"/>
        <w:spacing w:after="0" w:line="240" w:lineRule="auto"/>
        <w:ind w:left="540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12B2" w:rsidRDefault="004D12B2" w:rsidP="005C6A14">
      <w:pPr>
        <w:spacing w:after="0" w:line="240" w:lineRule="auto"/>
      </w:pPr>
      <w:r>
        <w:separator/>
      </w:r>
    </w:p>
  </w:endnote>
  <w:endnote w:type="continuationSeparator" w:id="0">
    <w:p w:rsidR="004D12B2" w:rsidRDefault="004D12B2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12B2" w:rsidRDefault="004D12B2" w:rsidP="005C6A14">
      <w:pPr>
        <w:spacing w:after="0" w:line="240" w:lineRule="auto"/>
      </w:pPr>
      <w:r>
        <w:separator/>
      </w:r>
    </w:p>
  </w:footnote>
  <w:footnote w:type="continuationSeparator" w:id="0">
    <w:p w:rsidR="004D12B2" w:rsidRDefault="004D12B2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16</cp:revision>
  <cp:lastPrinted>2025-03-28T10:28:00Z</cp:lastPrinted>
  <dcterms:created xsi:type="dcterms:W3CDTF">2025-03-21T08:10:00Z</dcterms:created>
  <dcterms:modified xsi:type="dcterms:W3CDTF">2025-03-28T10:28:00Z</dcterms:modified>
</cp:coreProperties>
</file>