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36DF1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F26614">
        <w:rPr>
          <w:rFonts w:ascii="Kokila" w:hAnsi="Kokila" w:cs="Kokila" w:hint="cs"/>
          <w:sz w:val="36"/>
          <w:szCs w:val="36"/>
          <w:cs/>
        </w:rPr>
        <w:t>३०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7B24C9">
        <w:rPr>
          <w:rFonts w:ascii="Kokila" w:hAnsi="Kokila" w:cs="Kalimati" w:hint="cs"/>
          <w:sz w:val="24"/>
          <w:szCs w:val="24"/>
          <w:cs/>
        </w:rPr>
        <w:t>राम बल्लभ साहसमेत</w:t>
      </w:r>
      <w:bookmarkStart w:id="0" w:name="_GoBack"/>
      <w:bookmarkEnd w:id="0"/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9572D5" w:rsidRPr="002D719A" w:rsidRDefault="009572D5" w:rsidP="009572D5">
      <w:pPr>
        <w:spacing w:before="53" w:after="0" w:line="240" w:lineRule="auto"/>
        <w:ind w:firstLine="720"/>
        <w:jc w:val="both"/>
        <w:rPr>
          <w:rFonts w:cs="Kalimati"/>
          <w:sz w:val="24"/>
          <w:szCs w:val="24"/>
        </w:rPr>
      </w:pPr>
      <w:r w:rsidRPr="00551A42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551A42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551A42">
        <w:rPr>
          <w:rFonts w:cs="Kalimati" w:hint="cs"/>
          <w:sz w:val="24"/>
          <w:szCs w:val="24"/>
          <w:cs/>
        </w:rPr>
        <w:t xml:space="preserve"> </w:t>
      </w:r>
      <w:r w:rsidRPr="00551A42">
        <w:rPr>
          <w:rFonts w:cs="Kalimati"/>
          <w:b/>
          <w:bCs/>
          <w:sz w:val="24"/>
          <w:szCs w:val="24"/>
          <w:cs/>
          <w:lang w:bidi="hi-IN"/>
        </w:rPr>
        <w:t>लक्ष्मीपुर पतारी गाउँपालिकाका तत्कालीन गाउँपालिका अध्यक्ष राम बल्लभ साह</w:t>
      </w:r>
      <w:r>
        <w:rPr>
          <w:rFonts w:cs="Kalimati" w:hint="cs"/>
          <w:b/>
          <w:bCs/>
          <w:sz w:val="24"/>
          <w:szCs w:val="24"/>
          <w:cs/>
        </w:rPr>
        <w:t xml:space="preserve"> </w:t>
      </w:r>
      <w:r w:rsidRPr="00551A42">
        <w:rPr>
          <w:rFonts w:cs="Kalimati" w:hint="cs"/>
          <w:sz w:val="24"/>
          <w:szCs w:val="24"/>
          <w:cs/>
        </w:rPr>
        <w:t>समेतका प्रतिवादीहरु उपर</w:t>
      </w:r>
      <w:r w:rsidRPr="00551A42">
        <w:rPr>
          <w:rFonts w:cs="Kalimati" w:hint="cs"/>
          <w:sz w:val="24"/>
          <w:szCs w:val="24"/>
          <w:cs/>
          <w:lang w:bidi="hi-IN"/>
        </w:rPr>
        <w:t xml:space="preserve"> सिरहा जिल्ला</w:t>
      </w:r>
      <w:r>
        <w:rPr>
          <w:rFonts w:cs="Kalimati" w:hint="cs"/>
          <w:sz w:val="24"/>
          <w:szCs w:val="24"/>
          <w:cs/>
        </w:rPr>
        <w:t>,</w:t>
      </w:r>
      <w:r w:rsidRPr="00551A42">
        <w:rPr>
          <w:rFonts w:cs="Kalimati" w:hint="cs"/>
          <w:sz w:val="24"/>
          <w:szCs w:val="24"/>
          <w:cs/>
          <w:lang w:bidi="hi-IN"/>
        </w:rPr>
        <w:t xml:space="preserve"> </w:t>
      </w:r>
      <w:r w:rsidRPr="00551A42">
        <w:rPr>
          <w:rFonts w:cs="Kalimati"/>
          <w:sz w:val="24"/>
          <w:szCs w:val="24"/>
          <w:cs/>
          <w:lang w:bidi="hi-IN"/>
        </w:rPr>
        <w:t>लक्ष्मीपुर पतारी गाउँपालिका वडा नं. ४ स्थित धन्छवारको पश्चिम कटनिया नयाँ नदीमा पुल निर्माण</w:t>
      </w:r>
      <w:r>
        <w:rPr>
          <w:rFonts w:cs="Kalimati" w:hint="cs"/>
          <w:sz w:val="24"/>
          <w:szCs w:val="24"/>
          <w:cs/>
        </w:rPr>
        <w:t>मा</w:t>
      </w:r>
      <w:r w:rsidRPr="00551A42">
        <w:rPr>
          <w:rFonts w:cs="Kalimati" w:hint="cs"/>
          <w:sz w:val="24"/>
          <w:szCs w:val="24"/>
          <w:cs/>
          <w:lang w:bidi="hi-IN"/>
        </w:rPr>
        <w:t xml:space="preserve"> काम सम्पन्न नै नभई गलत प्राविधिक मूल्याङ्कन </w:t>
      </w:r>
      <w:r>
        <w:rPr>
          <w:rFonts w:cs="Kalimati" w:hint="cs"/>
          <w:sz w:val="24"/>
          <w:szCs w:val="24"/>
          <w:cs/>
        </w:rPr>
        <w:t>गरी</w:t>
      </w:r>
      <w:r w:rsidRPr="00551A42">
        <w:rPr>
          <w:rFonts w:cs="Kalimati" w:hint="cs"/>
          <w:sz w:val="24"/>
          <w:szCs w:val="24"/>
          <w:cs/>
          <w:lang w:bidi="hi-IN"/>
        </w:rPr>
        <w:t xml:space="preserve"> भुक्तानी </w:t>
      </w:r>
      <w:r>
        <w:rPr>
          <w:rFonts w:cs="Kalimati" w:hint="cs"/>
          <w:sz w:val="24"/>
          <w:szCs w:val="24"/>
          <w:cs/>
        </w:rPr>
        <w:t>दिएकोले</w:t>
      </w:r>
      <w:r w:rsidRPr="00551A42">
        <w:rPr>
          <w:rFonts w:cs="Kalimati"/>
          <w:sz w:val="24"/>
          <w:szCs w:val="24"/>
          <w:cs/>
          <w:lang w:bidi="hi-IN"/>
        </w:rPr>
        <w:t xml:space="preserve"> भ्रष्टाचार निवारण ऐन</w:t>
      </w:r>
      <w:r w:rsidRPr="00551A42">
        <w:rPr>
          <w:rFonts w:cs="Kalimati"/>
          <w:sz w:val="24"/>
          <w:szCs w:val="24"/>
        </w:rPr>
        <w:t xml:space="preserve">, </w:t>
      </w:r>
      <w:r w:rsidRPr="00551A42">
        <w:rPr>
          <w:rFonts w:cs="Kalimati"/>
          <w:sz w:val="24"/>
          <w:szCs w:val="24"/>
          <w:cs/>
          <w:lang w:bidi="hi-IN"/>
        </w:rPr>
        <w:t>२०५९ को दफा ८ को उपदफा (१) को खण्ड (ख) र (ग) बमोजिमको कसुर</w:t>
      </w:r>
      <w:r>
        <w:rPr>
          <w:rFonts w:cs="Kalimati" w:hint="cs"/>
          <w:sz w:val="24"/>
          <w:szCs w:val="24"/>
          <w:cs/>
        </w:rPr>
        <w:t xml:space="preserve">मा </w:t>
      </w:r>
      <w:r w:rsidRPr="00551A42">
        <w:rPr>
          <w:rFonts w:cs="Kalimati"/>
          <w:sz w:val="24"/>
          <w:szCs w:val="24"/>
          <w:cs/>
          <w:lang w:bidi="hi-IN"/>
        </w:rPr>
        <w:t>बिगो रु.31</w:t>
      </w:r>
      <w:r w:rsidRPr="00551A42">
        <w:rPr>
          <w:rFonts w:cs="Kalimati"/>
          <w:sz w:val="24"/>
          <w:szCs w:val="24"/>
        </w:rPr>
        <w:t>,</w:t>
      </w:r>
      <w:r w:rsidRPr="00551A42">
        <w:rPr>
          <w:rFonts w:cs="Kalimati"/>
          <w:sz w:val="24"/>
          <w:szCs w:val="24"/>
          <w:cs/>
          <w:lang w:bidi="hi-IN"/>
        </w:rPr>
        <w:t>74</w:t>
      </w:r>
      <w:r w:rsidRPr="00551A42">
        <w:rPr>
          <w:rFonts w:cs="Kalimati"/>
          <w:sz w:val="24"/>
          <w:szCs w:val="24"/>
        </w:rPr>
        <w:t>,</w:t>
      </w:r>
      <w:r w:rsidRPr="00551A42">
        <w:rPr>
          <w:rFonts w:cs="Kalimati"/>
          <w:sz w:val="24"/>
          <w:szCs w:val="24"/>
          <w:cs/>
          <w:lang w:bidi="hi-IN"/>
        </w:rPr>
        <w:t>467।– कायम गरी सोही ऐनको दफा ८ को उपदफा (१) बमोजिम क</w:t>
      </w:r>
      <w:r>
        <w:rPr>
          <w:rFonts w:cs="Kalimati"/>
          <w:sz w:val="24"/>
          <w:szCs w:val="24"/>
          <w:cs/>
          <w:lang w:bidi="hi-IN"/>
        </w:rPr>
        <w:t xml:space="preserve">ैद र बिगो बमोजिम जरिबाना गरी </w:t>
      </w:r>
      <w:r w:rsidRPr="00551A42">
        <w:rPr>
          <w:rFonts w:cs="Kalimati"/>
          <w:sz w:val="24"/>
          <w:szCs w:val="24"/>
          <w:cs/>
          <w:lang w:bidi="hi-IN"/>
        </w:rPr>
        <w:t xml:space="preserve">बिगो असुलउपर हुन </w:t>
      </w:r>
      <w:r>
        <w:rPr>
          <w:rFonts w:cs="Kalimati" w:hint="cs"/>
          <w:sz w:val="24"/>
          <w:szCs w:val="24"/>
          <w:cs/>
        </w:rPr>
        <w:t>एवं</w:t>
      </w:r>
      <w:r w:rsidRPr="00551A42">
        <w:rPr>
          <w:rFonts w:cs="Kalimati"/>
          <w:sz w:val="24"/>
          <w:szCs w:val="24"/>
          <w:cs/>
          <w:lang w:bidi="hi-IN"/>
        </w:rPr>
        <w:t xml:space="preserve"> </w:t>
      </w:r>
      <w:r w:rsidRPr="00551A42">
        <w:rPr>
          <w:rFonts w:ascii="Nirmala UI" w:hAnsi="Nirmala UI" w:cs="Kalimati" w:hint="cs"/>
          <w:sz w:val="24"/>
          <w:szCs w:val="24"/>
          <w:cs/>
          <w:lang w:bidi="hi-IN"/>
        </w:rPr>
        <w:t>भ्रष</w:t>
      </w:r>
      <w:r w:rsidRPr="00551A42">
        <w:rPr>
          <w:rFonts w:cs="Kalimati"/>
          <w:sz w:val="24"/>
          <w:szCs w:val="24"/>
          <w:cs/>
          <w:lang w:bidi="hi-IN"/>
        </w:rPr>
        <w:t>्टाचार निवारण ऐन</w:t>
      </w:r>
      <w:r w:rsidRPr="00551A42">
        <w:rPr>
          <w:rFonts w:cs="Kalimati"/>
          <w:sz w:val="24"/>
          <w:szCs w:val="24"/>
        </w:rPr>
        <w:t xml:space="preserve">, </w:t>
      </w:r>
      <w:r w:rsidRPr="00551A42">
        <w:rPr>
          <w:rFonts w:cs="Kalimati"/>
          <w:sz w:val="24"/>
          <w:szCs w:val="24"/>
          <w:cs/>
          <w:lang w:bidi="hi-IN"/>
        </w:rPr>
        <w:t>२०५९ को दफा १९ को उपदफा (२) बमोजिमको कसुर</w:t>
      </w:r>
      <w:r>
        <w:rPr>
          <w:rFonts w:cs="Kalimati" w:hint="cs"/>
          <w:sz w:val="24"/>
          <w:szCs w:val="24"/>
          <w:cs/>
        </w:rPr>
        <w:t>मा</w:t>
      </w:r>
      <w:r w:rsidRPr="00551A42">
        <w:rPr>
          <w:rFonts w:cs="Kalimati"/>
          <w:sz w:val="24"/>
          <w:szCs w:val="24"/>
          <w:cs/>
          <w:lang w:bidi="hi-IN"/>
        </w:rPr>
        <w:t xml:space="preserve"> सोही ऐनको दफा १९ को उपदफा (२) बमोजिमको कैद र जरिवानाको सजाय समेत हुन </w:t>
      </w:r>
      <w:r w:rsidRPr="002D719A">
        <w:rPr>
          <w:rFonts w:ascii="Cambria" w:eastAsiaTheme="minorHAnsi" w:hAnsi="Cambria" w:cs="Kalimati" w:hint="cs"/>
          <w:sz w:val="24"/>
          <w:szCs w:val="24"/>
          <w:cs/>
        </w:rPr>
        <w:t xml:space="preserve">मागदाबी </w:t>
      </w:r>
      <w:r w:rsidRPr="002D719A">
        <w:rPr>
          <w:rFonts w:cs="Kalimati"/>
          <w:sz w:val="24"/>
          <w:szCs w:val="24"/>
          <w:cs/>
        </w:rPr>
        <w:t xml:space="preserve">लिई </w:t>
      </w:r>
      <w:r w:rsidRPr="002D719A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D719A">
        <w:rPr>
          <w:rFonts w:ascii="Kokila" w:hAnsi="Kokila" w:cs="Kalimati"/>
          <w:sz w:val="24"/>
          <w:szCs w:val="24"/>
        </w:rPr>
        <w:t xml:space="preserve">,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D719A">
        <w:rPr>
          <w:rFonts w:ascii="Kokila" w:hAnsi="Kokila" w:cs="Kalimati" w:hint="cs"/>
          <w:sz w:val="24"/>
          <w:szCs w:val="24"/>
          <w:cs/>
        </w:rPr>
        <w:t>८</w:t>
      </w:r>
      <w:r>
        <w:rPr>
          <w:rFonts w:ascii="Kokila" w:hAnsi="Kokila" w:cs="Kalimati" w:hint="cs"/>
          <w:sz w:val="24"/>
          <w:szCs w:val="24"/>
          <w:cs/>
        </w:rPr>
        <w:t>०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०३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Pr="002D719A">
        <w:rPr>
          <w:rFonts w:ascii="Kokila" w:hAnsi="Kokila" w:cs="Kalimati"/>
          <w:sz w:val="24"/>
          <w:szCs w:val="24"/>
          <w:cs/>
        </w:rPr>
        <w:t xml:space="preserve"> मिति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२०८२।०२।३० गते </w:t>
      </w:r>
      <w:r w:rsidRPr="002D719A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D719A">
        <w:rPr>
          <w:rFonts w:ascii="Kokila" w:hAnsi="Kokila" w:cs="Kalimati" w:hint="cs"/>
          <w:sz w:val="24"/>
          <w:szCs w:val="24"/>
          <w:cs/>
        </w:rPr>
        <w:t>ि</w:t>
      </w:r>
      <w:r w:rsidRPr="002D719A">
        <w:rPr>
          <w:rFonts w:ascii="Kokila" w:hAnsi="Kokila" w:cs="Kalimati"/>
          <w:sz w:val="24"/>
          <w:szCs w:val="24"/>
          <w:cs/>
        </w:rPr>
        <w:t>एको छ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8A0" w:rsidRDefault="009D58A0" w:rsidP="005C6A14">
      <w:pPr>
        <w:spacing w:after="0" w:line="240" w:lineRule="auto"/>
      </w:pPr>
      <w:r>
        <w:separator/>
      </w:r>
    </w:p>
  </w:endnote>
  <w:endnote w:type="continuationSeparator" w:id="0">
    <w:p w:rsidR="009D58A0" w:rsidRDefault="009D58A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8A0" w:rsidRDefault="009D58A0" w:rsidP="005C6A14">
      <w:pPr>
        <w:spacing w:after="0" w:line="240" w:lineRule="auto"/>
      </w:pPr>
      <w:r>
        <w:separator/>
      </w:r>
    </w:p>
  </w:footnote>
  <w:footnote w:type="continuationSeparator" w:id="0">
    <w:p w:rsidR="009D58A0" w:rsidRDefault="009D58A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1FD8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E5402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4C9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572D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8A0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1BAB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92</cp:revision>
  <cp:lastPrinted>2025-06-13T10:21:00Z</cp:lastPrinted>
  <dcterms:created xsi:type="dcterms:W3CDTF">2025-03-21T08:10:00Z</dcterms:created>
  <dcterms:modified xsi:type="dcterms:W3CDTF">2025-06-13T10:21:00Z</dcterms:modified>
</cp:coreProperties>
</file>