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१२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०५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E81916">
        <w:rPr>
          <w:rFonts w:ascii="Kokila" w:hAnsi="Kokila" w:cs="Kalimati" w:hint="cs"/>
          <w:b/>
          <w:bCs/>
          <w:sz w:val="24"/>
          <w:szCs w:val="24"/>
          <w:cs/>
        </w:rPr>
        <w:t>विकल पौडेल</w:t>
      </w:r>
      <w:r w:rsidR="003154BE">
        <w:rPr>
          <w:rFonts w:ascii="Kokila" w:hAnsi="Kokila" w:cs="Kalimati" w:hint="cs"/>
          <w:b/>
          <w:bCs/>
          <w:sz w:val="24"/>
          <w:szCs w:val="24"/>
          <w:cs/>
        </w:rPr>
        <w:t xml:space="preserve">समेत रहेको </w:t>
      </w:r>
      <w:r w:rsidR="00E81916">
        <w:rPr>
          <w:rFonts w:ascii="Kokila" w:hAnsi="Kokila" w:cs="Kalimati" w:hint="cs"/>
          <w:b/>
          <w:bCs/>
          <w:sz w:val="24"/>
          <w:szCs w:val="24"/>
          <w:cs/>
        </w:rPr>
        <w:t>गैरकानुनी लाभ वा हानी पुर्‍याई</w:t>
      </w:r>
      <w:r w:rsidR="003154BE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510316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="009C5A12" w:rsidRPr="009225E5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="009C5A12" w:rsidRPr="008A355C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="009C5A12" w:rsidRPr="008A355C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8A355C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8A355C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8A355C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E81916" w:rsidRPr="0098401A" w:rsidRDefault="00E81916" w:rsidP="00E81916">
      <w:pPr>
        <w:pStyle w:val="ListParagraph"/>
        <w:spacing w:after="0" w:line="240" w:lineRule="auto"/>
        <w:ind w:left="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E14D11">
        <w:rPr>
          <w:rFonts w:ascii="Calibri" w:hAnsi="Calibri"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E14D11">
        <w:rPr>
          <w:rFonts w:eastAsia="Calibri" w:cs="Kalimati" w:hint="cs"/>
          <w:sz w:val="24"/>
          <w:szCs w:val="24"/>
          <w:cs/>
          <w:lang w:bidi="hi-IN"/>
        </w:rPr>
        <w:t xml:space="preserve"> </w:t>
      </w:r>
      <w:r w:rsidRPr="00E14D11">
        <w:rPr>
          <w:rFonts w:cs="Kalimati" w:hint="cs"/>
          <w:sz w:val="24"/>
          <w:szCs w:val="24"/>
          <w:cs/>
          <w:lang w:bidi="hi-IN"/>
        </w:rPr>
        <w:t>सुरक्षण मुद्रण केन्द्रका तत्कालीन कार्यकारी निर्देशक विकल पौडेल</w:t>
      </w:r>
      <w:r w:rsidRPr="00E14D11">
        <w:rPr>
          <w:rFonts w:cs="Kalimati" w:hint="cs"/>
          <w:sz w:val="24"/>
          <w:szCs w:val="24"/>
          <w:cs/>
        </w:rPr>
        <w:t xml:space="preserve"> समेतका प्रतिवादीहरु उपर सुरक्षण प्रेसको सफ्टवेयर तथा अन्य उपकरण खरिद गर्दा सार्वजनिक खरिद सम्बन्धी प्रचलित कानुन विपरित </w:t>
      </w:r>
      <w:r w:rsidRPr="00E14D11">
        <w:rPr>
          <w:rFonts w:ascii="Kokila" w:hAnsi="Kokila" w:cs="Kalimati" w:hint="cs"/>
          <w:spacing w:val="2"/>
          <w:sz w:val="24"/>
          <w:szCs w:val="24"/>
          <w:shd w:val="clear" w:color="auto" w:fill="FFFFFF"/>
          <w:cs/>
        </w:rPr>
        <w:t xml:space="preserve">बद्‌नियतपूर्वक </w:t>
      </w:r>
      <w:r w:rsidRPr="00E14D11">
        <w:rPr>
          <w:rFonts w:cs="Kalimati" w:hint="cs"/>
          <w:sz w:val="24"/>
          <w:szCs w:val="24"/>
          <w:cs/>
        </w:rPr>
        <w:t>मिलेमतो गरी परियोजनाको सम्भाव्यता अध्ययन नगरी</w:t>
      </w:r>
      <w:r w:rsidRPr="00E14D11">
        <w:rPr>
          <w:rFonts w:cs="Kalimati" w:hint="cs"/>
          <w:sz w:val="24"/>
          <w:szCs w:val="24"/>
        </w:rPr>
        <w:t xml:space="preserve">, </w:t>
      </w:r>
      <w:r w:rsidRPr="00E14D11">
        <w:rPr>
          <w:rFonts w:cs="Kalimati" w:hint="cs"/>
          <w:sz w:val="24"/>
          <w:szCs w:val="24"/>
          <w:cs/>
        </w:rPr>
        <w:t>दुई वटा कार्यक्रममा बजेट माग गरी बढी लागत देखाई</w:t>
      </w:r>
      <w:r w:rsidRPr="00E14D11">
        <w:rPr>
          <w:rFonts w:cs="Kalimati" w:hint="cs"/>
          <w:sz w:val="24"/>
          <w:szCs w:val="24"/>
        </w:rPr>
        <w:t xml:space="preserve">, </w:t>
      </w:r>
      <w:r w:rsidRPr="00E14D11">
        <w:rPr>
          <w:rFonts w:cs="Kalimati" w:hint="cs"/>
          <w:sz w:val="24"/>
          <w:szCs w:val="24"/>
          <w:cs/>
        </w:rPr>
        <w:t xml:space="preserve">स्पेशिफिकेशन संशोधन गर्दासमेत संशोधनपूर्वको लागत </w:t>
      </w:r>
      <w:r w:rsidRPr="00E14D11">
        <w:rPr>
          <w:rFonts w:ascii="Arial" w:hAnsi="Arial" w:cs="Kalimati" w:hint="cs"/>
          <w:color w:val="000000"/>
          <w:sz w:val="24"/>
          <w:szCs w:val="24"/>
          <w:cs/>
        </w:rPr>
        <w:t>इष्टिमेटको</w:t>
      </w:r>
      <w:r>
        <w:rPr>
          <w:rFonts w:cs="Kalimati" w:hint="cs"/>
          <w:sz w:val="24"/>
          <w:szCs w:val="24"/>
          <w:cs/>
        </w:rPr>
        <w:t xml:space="preserve"> आधारमा खरिद कार्य गरी</w:t>
      </w:r>
      <w:r w:rsidRPr="00E14D11">
        <w:rPr>
          <w:rFonts w:cs="Kalimati" w:hint="cs"/>
          <w:sz w:val="24"/>
          <w:szCs w:val="24"/>
          <w:cs/>
        </w:rPr>
        <w:t xml:space="preserve"> गराई</w:t>
      </w:r>
      <w:r w:rsidRPr="00E14D11">
        <w:rPr>
          <w:rFonts w:cs="Kalimati" w:hint="cs"/>
          <w:sz w:val="24"/>
          <w:szCs w:val="24"/>
        </w:rPr>
        <w:t xml:space="preserve">, </w:t>
      </w:r>
      <w:r w:rsidRPr="00E14D11">
        <w:rPr>
          <w:rFonts w:cs="Kalimati" w:hint="cs"/>
          <w:sz w:val="24"/>
          <w:szCs w:val="24"/>
          <w:cs/>
        </w:rPr>
        <w:t>मनासिब कारण बिना विनियोजित बजेट</w:t>
      </w:r>
      <w:r w:rsidRPr="00E14D11">
        <w:rPr>
          <w:rFonts w:cs="Kalimati" w:hint="cs"/>
          <w:sz w:val="24"/>
          <w:szCs w:val="24"/>
        </w:rPr>
        <w:t xml:space="preserve">, </w:t>
      </w:r>
      <w:r w:rsidRPr="00E14D11">
        <w:rPr>
          <w:rFonts w:cs="Kalimati" w:hint="cs"/>
          <w:sz w:val="24"/>
          <w:szCs w:val="24"/>
          <w:cs/>
        </w:rPr>
        <w:t xml:space="preserve">खरिद गुरुयोजनासमेतका आधारमा </w:t>
      </w:r>
      <w:r w:rsidRPr="00E14D11">
        <w:rPr>
          <w:rFonts w:cs="Kalimati"/>
          <w:sz w:val="24"/>
          <w:szCs w:val="24"/>
        </w:rPr>
        <w:t>Card based</w:t>
      </w:r>
      <w:r w:rsidRPr="00E14D11">
        <w:rPr>
          <w:rFonts w:cs="Kalimati" w:hint="cs"/>
          <w:sz w:val="24"/>
          <w:szCs w:val="24"/>
          <w:cs/>
        </w:rPr>
        <w:t xml:space="preserve"> समेत खरिद गर्नुपर्नेमा खरिदको पुष्ट्याईँ र मनासिब कारण बिना एउटै कार्यक्रममा </w:t>
      </w:r>
      <w:r w:rsidRPr="00E14D11">
        <w:rPr>
          <w:rFonts w:cs="Kalimati"/>
          <w:sz w:val="24"/>
          <w:szCs w:val="24"/>
        </w:rPr>
        <w:t xml:space="preserve">Paper based </w:t>
      </w:r>
      <w:r>
        <w:rPr>
          <w:rFonts w:cs="Kalimati" w:hint="cs"/>
          <w:sz w:val="24"/>
          <w:szCs w:val="24"/>
          <w:cs/>
        </w:rPr>
        <w:t>समेत गरी</w:t>
      </w:r>
      <w:r w:rsidRPr="00E14D11">
        <w:rPr>
          <w:rFonts w:cs="Kalimati" w:hint="cs"/>
          <w:sz w:val="24"/>
          <w:szCs w:val="24"/>
          <w:cs/>
        </w:rPr>
        <w:t xml:space="preserve"> २ वटा प्रिन्टिङ प्रेस तथा प्रिन्ट प्रोडक्सन संचालनका लागि अत्यावश्यक नभएको</w:t>
      </w:r>
      <w:r w:rsidRPr="00E14D11">
        <w:rPr>
          <w:rFonts w:cs="Kalimati"/>
          <w:sz w:val="24"/>
          <w:szCs w:val="24"/>
        </w:rPr>
        <w:t xml:space="preserve"> Critical IT System</w:t>
      </w:r>
      <w:r w:rsidRPr="00E14D11">
        <w:rPr>
          <w:rFonts w:cs="Kalimati" w:hint="cs"/>
          <w:sz w:val="24"/>
          <w:szCs w:val="24"/>
          <w:cs/>
        </w:rPr>
        <w:t xml:space="preserve"> खरिद गर</w:t>
      </w:r>
      <w:r>
        <w:rPr>
          <w:rFonts w:cs="Kalimati" w:hint="cs"/>
          <w:sz w:val="24"/>
          <w:szCs w:val="24"/>
          <w:cs/>
        </w:rPr>
        <w:t xml:space="preserve">ी </w:t>
      </w:r>
      <w:r w:rsidRPr="00E14D11">
        <w:rPr>
          <w:rFonts w:cs="Kalimati" w:hint="cs"/>
          <w:sz w:val="24"/>
          <w:szCs w:val="24"/>
          <w:cs/>
          <w:lang w:bidi="hi-IN"/>
        </w:rPr>
        <w:t>रु.४०</w:t>
      </w:r>
      <w:r w:rsidRPr="00E14D11">
        <w:rPr>
          <w:rFonts w:cs="Kalimati"/>
          <w:sz w:val="24"/>
          <w:szCs w:val="24"/>
          <w:lang w:bidi="hi-IN"/>
        </w:rPr>
        <w:t>,</w:t>
      </w:r>
      <w:r w:rsidRPr="00E14D11">
        <w:rPr>
          <w:rFonts w:cs="Kalimati" w:hint="cs"/>
          <w:sz w:val="24"/>
          <w:szCs w:val="24"/>
          <w:cs/>
          <w:lang w:bidi="hi-IN"/>
        </w:rPr>
        <w:t>८५</w:t>
      </w:r>
      <w:r w:rsidRPr="00E14D11">
        <w:rPr>
          <w:rFonts w:cs="Kalimati"/>
          <w:sz w:val="24"/>
          <w:szCs w:val="24"/>
          <w:lang w:bidi="hi-IN"/>
        </w:rPr>
        <w:t>,</w:t>
      </w:r>
      <w:r w:rsidRPr="00E14D11">
        <w:rPr>
          <w:rFonts w:cs="Kalimati" w:hint="cs"/>
          <w:sz w:val="24"/>
          <w:szCs w:val="24"/>
          <w:cs/>
          <w:lang w:bidi="hi-IN"/>
        </w:rPr>
        <w:t>७४</w:t>
      </w:r>
      <w:r w:rsidRPr="00E14D11">
        <w:rPr>
          <w:rFonts w:cs="Kalimati"/>
          <w:sz w:val="24"/>
          <w:szCs w:val="24"/>
          <w:lang w:bidi="hi-IN"/>
        </w:rPr>
        <w:t>,</w:t>
      </w:r>
      <w:r w:rsidRPr="00E14D11">
        <w:rPr>
          <w:rFonts w:cs="Kalimati" w:hint="cs"/>
          <w:sz w:val="24"/>
          <w:szCs w:val="24"/>
          <w:cs/>
          <w:lang w:bidi="hi-IN"/>
        </w:rPr>
        <w:t>७४०/-</w:t>
      </w:r>
      <w:r>
        <w:rPr>
          <w:rFonts w:cs="Kalimati" w:hint="cs"/>
          <w:sz w:val="24"/>
          <w:szCs w:val="24"/>
          <w:cs/>
        </w:rPr>
        <w:t xml:space="preserve"> हानी पुर्‍याउने बदनियतले खरिद गरिनु नै नपर्ने खरिद गरी गराई रु.४०,७५,५७,७४०।-</w:t>
      </w:r>
      <w:r w:rsidRPr="00E14D11">
        <w:rPr>
          <w:rFonts w:cs="Kalimati" w:hint="cs"/>
          <w:sz w:val="24"/>
          <w:szCs w:val="24"/>
          <w:cs/>
          <w:lang w:bidi="hi-IN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भुक्तानीसमेत गरे गराएको पुष्टी भएकोले </w:t>
      </w:r>
      <w:r w:rsidRPr="00E14D11">
        <w:rPr>
          <w:rFonts w:cs="Kalimati" w:hint="cs"/>
          <w:sz w:val="24"/>
          <w:szCs w:val="24"/>
          <w:cs/>
          <w:lang w:bidi="hi-IN"/>
        </w:rPr>
        <w:t>भ्रष्टाचार निवारण ऐन</w:t>
      </w:r>
      <w:r w:rsidRPr="00E14D11">
        <w:rPr>
          <w:rFonts w:cs="Kalimati"/>
          <w:sz w:val="24"/>
          <w:szCs w:val="24"/>
          <w:lang w:bidi="hi-IN"/>
        </w:rPr>
        <w:t xml:space="preserve">, </w:t>
      </w:r>
      <w:r w:rsidRPr="00E14D11">
        <w:rPr>
          <w:rFonts w:cs="Kalimati" w:hint="cs"/>
          <w:sz w:val="24"/>
          <w:szCs w:val="24"/>
          <w:cs/>
          <w:lang w:bidi="hi-IN"/>
        </w:rPr>
        <w:t>2059 को दफा ८ को उपदफा (१) को देहाय (क)</w:t>
      </w:r>
      <w:r>
        <w:rPr>
          <w:rFonts w:cs="Kalimati" w:hint="cs"/>
          <w:sz w:val="24"/>
          <w:szCs w:val="24"/>
          <w:cs/>
        </w:rPr>
        <w:t>,</w:t>
      </w:r>
      <w:r w:rsidRPr="00E14D11">
        <w:rPr>
          <w:rFonts w:cs="Kalimati"/>
          <w:sz w:val="24"/>
          <w:szCs w:val="24"/>
          <w:lang w:bidi="hi-IN"/>
        </w:rPr>
        <w:t xml:space="preserve"> </w:t>
      </w:r>
      <w:r w:rsidRPr="00E14D11">
        <w:rPr>
          <w:rFonts w:cs="Kalimati" w:hint="cs"/>
          <w:sz w:val="24"/>
          <w:szCs w:val="24"/>
          <w:cs/>
          <w:lang w:bidi="hi-IN"/>
        </w:rPr>
        <w:t xml:space="preserve">(घ) र (च) </w:t>
      </w:r>
      <w:r>
        <w:rPr>
          <w:rFonts w:cs="Kalimati" w:hint="cs"/>
          <w:sz w:val="24"/>
          <w:szCs w:val="24"/>
          <w:cs/>
        </w:rPr>
        <w:t>बजोमिमको</w:t>
      </w:r>
      <w:r w:rsidRPr="00E14D11">
        <w:rPr>
          <w:rFonts w:cs="Kalimati" w:hint="cs"/>
          <w:sz w:val="24"/>
          <w:szCs w:val="24"/>
          <w:cs/>
          <w:lang w:bidi="hi-IN"/>
        </w:rPr>
        <w:t xml:space="preserve"> कसुरमा बिगो रु.४०</w:t>
      </w:r>
      <w:r w:rsidRPr="00E14D11">
        <w:rPr>
          <w:rFonts w:cs="Kalimati"/>
          <w:sz w:val="24"/>
          <w:szCs w:val="24"/>
          <w:lang w:bidi="hi-IN"/>
        </w:rPr>
        <w:t>,</w:t>
      </w:r>
      <w:r w:rsidRPr="00E14D11">
        <w:rPr>
          <w:rFonts w:cs="Kalimati" w:hint="cs"/>
          <w:sz w:val="24"/>
          <w:szCs w:val="24"/>
          <w:cs/>
          <w:lang w:bidi="hi-IN"/>
        </w:rPr>
        <w:t>८५</w:t>
      </w:r>
      <w:r w:rsidRPr="00E14D11">
        <w:rPr>
          <w:rFonts w:cs="Kalimati"/>
          <w:sz w:val="24"/>
          <w:szCs w:val="24"/>
          <w:lang w:bidi="hi-IN"/>
        </w:rPr>
        <w:t>,</w:t>
      </w:r>
      <w:r w:rsidRPr="00E14D11">
        <w:rPr>
          <w:rFonts w:cs="Kalimati" w:hint="cs"/>
          <w:sz w:val="24"/>
          <w:szCs w:val="24"/>
          <w:cs/>
          <w:lang w:bidi="hi-IN"/>
        </w:rPr>
        <w:t>७४</w:t>
      </w:r>
      <w:r w:rsidRPr="00E14D11">
        <w:rPr>
          <w:rFonts w:cs="Kalimati"/>
          <w:sz w:val="24"/>
          <w:szCs w:val="24"/>
          <w:lang w:bidi="hi-IN"/>
        </w:rPr>
        <w:t>,</w:t>
      </w:r>
      <w:r w:rsidRPr="00E14D11">
        <w:rPr>
          <w:rFonts w:cs="Kalimati" w:hint="cs"/>
          <w:sz w:val="24"/>
          <w:szCs w:val="24"/>
          <w:cs/>
          <w:lang w:bidi="hi-IN"/>
        </w:rPr>
        <w:t>७४०/- (</w:t>
      </w:r>
      <w:r>
        <w:rPr>
          <w:rFonts w:cs="Kalimati" w:hint="cs"/>
          <w:sz w:val="24"/>
          <w:szCs w:val="24"/>
          <w:cs/>
          <w:lang w:bidi="hi-IN"/>
        </w:rPr>
        <w:t>चाल</w:t>
      </w:r>
      <w:r>
        <w:rPr>
          <w:rFonts w:cs="Kalimati" w:hint="cs"/>
          <w:sz w:val="24"/>
          <w:szCs w:val="24"/>
          <w:cs/>
        </w:rPr>
        <w:t>ी</w:t>
      </w:r>
      <w:r w:rsidRPr="00E14D11">
        <w:rPr>
          <w:rFonts w:cs="Kalimati" w:hint="cs"/>
          <w:sz w:val="24"/>
          <w:szCs w:val="24"/>
          <w:cs/>
          <w:lang w:bidi="hi-IN"/>
        </w:rPr>
        <w:t>स करोड पच</w:t>
      </w:r>
      <w:r>
        <w:rPr>
          <w:rFonts w:cs="Kalimati" w:hint="cs"/>
          <w:sz w:val="24"/>
          <w:szCs w:val="24"/>
          <w:cs/>
          <w:lang w:bidi="hi-IN"/>
        </w:rPr>
        <w:t>ासी लाख चौहत्तर हजार सात सय चाल</w:t>
      </w:r>
      <w:r>
        <w:rPr>
          <w:rFonts w:cs="Kalimati" w:hint="cs"/>
          <w:sz w:val="24"/>
          <w:szCs w:val="24"/>
          <w:cs/>
        </w:rPr>
        <w:t>ी</w:t>
      </w:r>
      <w:r w:rsidRPr="00E14D11">
        <w:rPr>
          <w:rFonts w:cs="Kalimati" w:hint="cs"/>
          <w:sz w:val="24"/>
          <w:szCs w:val="24"/>
          <w:cs/>
          <w:lang w:bidi="hi-IN"/>
        </w:rPr>
        <w:t>स</w:t>
      </w:r>
      <w:r>
        <w:rPr>
          <w:rFonts w:cs="Kalimati" w:hint="cs"/>
          <w:sz w:val="24"/>
          <w:szCs w:val="24"/>
          <w:cs/>
        </w:rPr>
        <w:t xml:space="preserve"> रुपैयाँ</w:t>
      </w:r>
      <w:r w:rsidRPr="00E14D11">
        <w:rPr>
          <w:rFonts w:cs="Kalimati" w:hint="cs"/>
          <w:sz w:val="24"/>
          <w:szCs w:val="24"/>
          <w:cs/>
          <w:lang w:bidi="hi-IN"/>
        </w:rPr>
        <w:t xml:space="preserve">) कायम गरी सोही ऐनको दफा ८ को उपदफा (१) बमोजिम कैद र बिगो बमोजिम </w:t>
      </w:r>
      <w:r>
        <w:rPr>
          <w:rFonts w:cs="Kalimati" w:hint="cs"/>
          <w:sz w:val="24"/>
          <w:szCs w:val="24"/>
          <w:cs/>
        </w:rPr>
        <w:t>जरिवाना</w:t>
      </w:r>
      <w:r w:rsidRPr="00E14D11">
        <w:rPr>
          <w:rFonts w:cs="Kalimati" w:hint="cs"/>
          <w:sz w:val="24"/>
          <w:szCs w:val="24"/>
          <w:cs/>
          <w:lang w:bidi="hi-IN"/>
        </w:rPr>
        <w:t xml:space="preserve"> गरी बिगो</w:t>
      </w:r>
      <w:r w:rsidRPr="00207FA7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रु.४०,७५,५७,७४०।-</w:t>
      </w:r>
      <w:r w:rsidRPr="00E14D11">
        <w:rPr>
          <w:rFonts w:cs="Kalimati" w:hint="cs"/>
          <w:sz w:val="24"/>
          <w:szCs w:val="24"/>
          <w:cs/>
          <w:lang w:bidi="hi-IN"/>
        </w:rPr>
        <w:t xml:space="preserve"> असुल उपर हुन र प्रतिवादी विकल पौडेल उपर सोही ऐनको दफा २४ बमोजिम थप सजाय हुन </w:t>
      </w:r>
      <w:r w:rsidRPr="0098401A">
        <w:rPr>
          <w:rFonts w:eastAsia="Times New Roman" w:cs="Kalimati" w:hint="cs"/>
          <w:sz w:val="24"/>
          <w:szCs w:val="24"/>
          <w:cs/>
        </w:rPr>
        <w:t xml:space="preserve">मागदाबी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98401A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bookmarkStart w:id="0" w:name="_GoBack"/>
      <w:bookmarkEnd w:id="0"/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8401A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२१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98401A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आंशिक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>
        <w:rPr>
          <w:rFonts w:ascii="Kokila" w:hAnsi="Kokila" w:cs="Kalimati" w:hint="cs"/>
          <w:sz w:val="24"/>
          <w:szCs w:val="24"/>
          <w:cs/>
        </w:rPr>
        <w:t>१२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०५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98401A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E81916">
        <w:rPr>
          <w:rFonts w:ascii="Times New Roman" w:eastAsia="Times New Roman" w:hAnsi="Times New Roman" w:cs="Kalimati" w:hint="cs"/>
          <w:sz w:val="24"/>
          <w:szCs w:val="24"/>
          <w:cs/>
        </w:rPr>
        <w:t>सुरेश न्यौपाने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0D" w:rsidRDefault="005D100D" w:rsidP="005C6A14">
      <w:pPr>
        <w:spacing w:after="0" w:line="240" w:lineRule="auto"/>
      </w:pPr>
      <w:r>
        <w:separator/>
      </w:r>
    </w:p>
  </w:endnote>
  <w:endnote w:type="continuationSeparator" w:id="0">
    <w:p w:rsidR="005D100D" w:rsidRDefault="005D100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0D" w:rsidRDefault="005D100D" w:rsidP="005C6A14">
      <w:pPr>
        <w:spacing w:after="0" w:line="240" w:lineRule="auto"/>
      </w:pPr>
      <w:r>
        <w:separator/>
      </w:r>
    </w:p>
  </w:footnote>
  <w:footnote w:type="continuationSeparator" w:id="0">
    <w:p w:rsidR="005D100D" w:rsidRDefault="005D100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522"/>
    <w:rsid w:val="005C6A14"/>
    <w:rsid w:val="005D100D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3E27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1BD3"/>
    <w:rsid w:val="00E63C57"/>
    <w:rsid w:val="00E70AD9"/>
    <w:rsid w:val="00E76365"/>
    <w:rsid w:val="00E81916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61</cp:revision>
  <cp:lastPrinted>2026-03-19T11:54:00Z</cp:lastPrinted>
  <dcterms:created xsi:type="dcterms:W3CDTF">2025-11-25T10:14:00Z</dcterms:created>
  <dcterms:modified xsi:type="dcterms:W3CDTF">2026-03-19T11:54:00Z</dcterms:modified>
</cp:coreProperties>
</file>