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CF3E9C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2571E">
        <w:rPr>
          <w:rFonts w:ascii="Kokila" w:hAnsi="Kokila" w:cs="Kalimati" w:hint="cs"/>
          <w:b/>
          <w:bCs/>
          <w:sz w:val="24"/>
          <w:szCs w:val="24"/>
          <w:cs/>
        </w:rPr>
        <w:t>हरिचन्द्र पाण्डेस</w:t>
      </w:r>
      <w:r w:rsidR="00CF3E9C">
        <w:rPr>
          <w:rFonts w:ascii="Kokila" w:hAnsi="Kokila" w:cs="Kalimati" w:hint="cs"/>
          <w:b/>
          <w:bCs/>
          <w:sz w:val="24"/>
          <w:szCs w:val="24"/>
          <w:cs/>
        </w:rPr>
        <w:t>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52571E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 दिई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52571E" w:rsidRPr="008E0889" w:rsidRDefault="0052571E" w:rsidP="0052571E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8E0889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8E0889">
        <w:rPr>
          <w:rFonts w:ascii="Kokila" w:cs="Kalimati"/>
          <w:sz w:val="24"/>
          <w:szCs w:val="24"/>
          <w:cs/>
        </w:rPr>
        <w:t>मालपोत कार्यालय कोहलपुर</w:t>
      </w:r>
      <w:r w:rsidRPr="008E0889">
        <w:rPr>
          <w:rFonts w:ascii="Kokila" w:cs="Kalimati"/>
          <w:sz w:val="24"/>
          <w:szCs w:val="24"/>
        </w:rPr>
        <w:t xml:space="preserve">, </w:t>
      </w:r>
      <w:r w:rsidRPr="008E0889">
        <w:rPr>
          <w:rFonts w:ascii="Kokila" w:cs="Kalimati"/>
          <w:sz w:val="24"/>
          <w:szCs w:val="24"/>
          <w:cs/>
        </w:rPr>
        <w:t>बाँकेमा</w:t>
      </w:r>
      <w:r w:rsidRPr="008E0889">
        <w:rPr>
          <w:rFonts w:ascii="Kokila" w:cs="Kalimati"/>
          <w:sz w:val="24"/>
          <w:szCs w:val="24"/>
        </w:rPr>
        <w:t xml:space="preserve"> </w:t>
      </w:r>
      <w:r w:rsidRPr="008E0889">
        <w:rPr>
          <w:rFonts w:ascii="Kokila" w:cs="Kalimati" w:hint="cs"/>
          <w:sz w:val="24"/>
          <w:szCs w:val="24"/>
          <w:cs/>
        </w:rPr>
        <w:t>कार्यरत</w:t>
      </w:r>
      <w:r w:rsidRPr="008E0889">
        <w:rPr>
          <w:rFonts w:ascii="Kokila" w:cs="Kalimati"/>
          <w:sz w:val="24"/>
          <w:szCs w:val="24"/>
          <w:cs/>
        </w:rPr>
        <w:t xml:space="preserve"> खरिदार हरिचन्द्र भन्ने हरिचन्द्र  पाण्डे</w:t>
      </w:r>
      <w:r w:rsidRPr="008E0889">
        <w:rPr>
          <w:rFonts w:ascii="Kokila" w:cs="Kalimati" w:hint="cs"/>
          <w:sz w:val="24"/>
          <w:szCs w:val="24"/>
          <w:cs/>
        </w:rPr>
        <w:t>समेतका प्रतिवादीहरुउपर घुस/रिसवत लिई भ्रष्टाचार गरेकोले</w:t>
      </w:r>
      <w:r w:rsidRPr="008E0889">
        <w:rPr>
          <w:rFonts w:ascii="Kokila" w:hAnsi="Calibri" w:cs="Kalimati"/>
          <w:sz w:val="24"/>
          <w:szCs w:val="24"/>
          <w:cs/>
        </w:rPr>
        <w:t xml:space="preserve"> भ्रष्टाचार निवारण ऐन</w:t>
      </w:r>
      <w:r w:rsidRPr="008E0889">
        <w:rPr>
          <w:rFonts w:ascii="Kokila" w:hAnsi="Calibri" w:cs="Kalimati"/>
          <w:sz w:val="24"/>
          <w:szCs w:val="24"/>
        </w:rPr>
        <w:t xml:space="preserve">, </w:t>
      </w:r>
      <w:r w:rsidRPr="008E0889">
        <w:rPr>
          <w:rFonts w:ascii="Kokila" w:hAnsi="Calibri" w:cs="Kalimati"/>
          <w:sz w:val="24"/>
          <w:szCs w:val="24"/>
          <w:cs/>
        </w:rPr>
        <w:t xml:space="preserve">२०५९ को दफा ३ को उपदफा (१) </w:t>
      </w:r>
      <w:r w:rsidRPr="008E0889">
        <w:rPr>
          <w:rFonts w:ascii="Kokila" w:cs="Kalimati"/>
          <w:sz w:val="24"/>
          <w:szCs w:val="24"/>
          <w:cs/>
        </w:rPr>
        <w:t>बमोजिम</w:t>
      </w:r>
      <w:bookmarkStart w:id="0" w:name="_GoBack"/>
      <w:bookmarkEnd w:id="0"/>
      <w:r w:rsidRPr="008E0889">
        <w:rPr>
          <w:rFonts w:ascii="Kokila" w:cs="Kalimati"/>
          <w:sz w:val="24"/>
          <w:szCs w:val="24"/>
          <w:cs/>
        </w:rPr>
        <w:t>को</w:t>
      </w:r>
      <w:r w:rsidRPr="008E0889">
        <w:rPr>
          <w:rFonts w:ascii="Kokila" w:hAnsi="Calibri" w:cs="Kalimati"/>
          <w:sz w:val="24"/>
          <w:szCs w:val="24"/>
          <w:cs/>
        </w:rPr>
        <w:t xml:space="preserve"> कसुर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मा </w:t>
      </w:r>
      <w:r w:rsidRPr="008E0889">
        <w:rPr>
          <w:rFonts w:ascii="Kokila" w:hAnsi="Calibri" w:cs="Kalimati"/>
          <w:sz w:val="24"/>
          <w:szCs w:val="24"/>
          <w:cs/>
        </w:rPr>
        <w:t>बिगो रु.२०</w:t>
      </w:r>
      <w:r w:rsidRPr="008E0889">
        <w:rPr>
          <w:rFonts w:ascii="Kokila" w:hAnsi="Calibri" w:cs="Kalimati"/>
          <w:sz w:val="24"/>
          <w:szCs w:val="24"/>
        </w:rPr>
        <w:t>,</w:t>
      </w:r>
      <w:r w:rsidRPr="008E0889">
        <w:rPr>
          <w:rFonts w:ascii="Kokila" w:hAnsi="Calibri" w:cs="Kalimati"/>
          <w:sz w:val="24"/>
          <w:szCs w:val="24"/>
          <w:cs/>
        </w:rPr>
        <w:t xml:space="preserve">०००।- (बीस हजार रुपैँया) कायम गरी ऐ.ऐनको दफा ३ को उपदफा (१) को देहाय (क) बमोजिम कैद र सोही ऐनको दफा ३ को उपदफा (१) बमोजिम बिगोबमोजिम </w:t>
      </w:r>
      <w:r>
        <w:rPr>
          <w:rFonts w:ascii="Kokila" w:cs="Kalimati" w:hint="cs"/>
          <w:sz w:val="24"/>
          <w:szCs w:val="24"/>
          <w:cs/>
        </w:rPr>
        <w:t>जरिवाना</w:t>
      </w:r>
      <w:r w:rsidRPr="008E0889">
        <w:rPr>
          <w:rFonts w:ascii="Kokila" w:hAnsi="Calibri" w:cs="Kalimati"/>
          <w:sz w:val="24"/>
          <w:szCs w:val="24"/>
          <w:cs/>
        </w:rPr>
        <w:t xml:space="preserve"> सजाय हुन </w:t>
      </w:r>
      <w:r w:rsidRPr="008E0889">
        <w:rPr>
          <w:rFonts w:ascii="Kokila" w:cs="Kalimati" w:hint="cs"/>
          <w:sz w:val="24"/>
          <w:szCs w:val="24"/>
          <w:cs/>
        </w:rPr>
        <w:t xml:space="preserve">मागदाबी लिई </w:t>
      </w:r>
      <w:r w:rsidRPr="008E0889">
        <w:rPr>
          <w:rFonts w:ascii="Kokila" w:hAnsi="Calibri" w:cs="Kalimati" w:hint="cs"/>
          <w:sz w:val="24"/>
          <w:szCs w:val="24"/>
          <w:cs/>
        </w:rPr>
        <w:t>विशेष अदालत</w:t>
      </w:r>
      <w:r w:rsidRPr="008E0889">
        <w:rPr>
          <w:rFonts w:ascii="Kokila" w:hAnsi="Calibri" w:cs="Kalimati"/>
          <w:sz w:val="24"/>
          <w:szCs w:val="24"/>
        </w:rPr>
        <w:t xml:space="preserve">, </w:t>
      </w:r>
      <w:r w:rsidRPr="008E0889">
        <w:rPr>
          <w:rFonts w:ascii="Kokila" w:hAnsi="Calibri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२०८२।०</w:t>
      </w:r>
      <w:r>
        <w:rPr>
          <w:rFonts w:ascii="Kokila" w:cs="Kalimati" w:hint="cs"/>
          <w:sz w:val="24"/>
          <w:szCs w:val="24"/>
          <w:cs/>
        </w:rPr>
        <w:t>९</w:t>
      </w:r>
      <w:r w:rsidRPr="008E0889">
        <w:rPr>
          <w:rFonts w:ascii="Kokila" w:hAnsi="Calibri" w:cs="Kalimati" w:hint="cs"/>
          <w:sz w:val="24"/>
          <w:szCs w:val="24"/>
          <w:cs/>
        </w:rPr>
        <w:t>।०</w:t>
      </w:r>
      <w:r>
        <w:rPr>
          <w:rFonts w:ascii="Kokila" w:cs="Kalimati" w:hint="cs"/>
          <w:sz w:val="24"/>
          <w:szCs w:val="24"/>
          <w:cs/>
        </w:rPr>
        <w:t>३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आंशिक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 सफाई दिएकोले उल्लिखित फैसलाउपर चित्त नबुझी</w:t>
      </w:r>
      <w:r w:rsidRPr="008E0889">
        <w:rPr>
          <w:rFonts w:ascii="Kokila" w:hAnsi="Calibri" w:cs="Kalimati"/>
          <w:sz w:val="24"/>
          <w:szCs w:val="24"/>
          <w:cs/>
        </w:rPr>
        <w:t xml:space="preserve"> मिति </w:t>
      </w:r>
      <w:r w:rsidRPr="008E0889">
        <w:rPr>
          <w:rFonts w:ascii="Kokila" w:hAnsi="Calibri" w:cs="Kalimati" w:hint="cs"/>
          <w:sz w:val="24"/>
          <w:szCs w:val="24"/>
          <w:cs/>
        </w:rPr>
        <w:t>२०८३।०१।२</w:t>
      </w:r>
      <w:r>
        <w:rPr>
          <w:rFonts w:ascii="Kokila" w:cs="Kalimati" w:hint="cs"/>
          <w:sz w:val="24"/>
          <w:szCs w:val="24"/>
          <w:cs/>
        </w:rPr>
        <w:t>४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 गते </w:t>
      </w:r>
      <w:r w:rsidRPr="008E0889">
        <w:rPr>
          <w:rFonts w:ascii="Kokila" w:hAnsi="Calibri" w:cs="Kalimati"/>
          <w:sz w:val="24"/>
          <w:szCs w:val="24"/>
          <w:cs/>
        </w:rPr>
        <w:t>सम्मानित सर्वोच्च अदालतमा पुनरावेदन</w:t>
      </w:r>
      <w:r w:rsidRPr="008E0889">
        <w:rPr>
          <w:rFonts w:ascii="Kokila" w:hAnsi="Calibri" w:cs="Kalimati" w:hint="cs"/>
          <w:sz w:val="24"/>
          <w:szCs w:val="24"/>
          <w:cs/>
        </w:rPr>
        <w:t>को निवेदन दर्ता</w:t>
      </w:r>
      <w:r w:rsidRPr="008E0889">
        <w:rPr>
          <w:rFonts w:ascii="Kokila" w:hAnsi="Calibri" w:cs="Kalimati"/>
          <w:sz w:val="24"/>
          <w:szCs w:val="24"/>
          <w:cs/>
        </w:rPr>
        <w:t xml:space="preserve"> गर</w:t>
      </w:r>
      <w:r w:rsidRPr="008E0889">
        <w:rPr>
          <w:rFonts w:ascii="Kokila" w:hAnsi="Calibri" w:cs="Kalimati" w:hint="cs"/>
          <w:sz w:val="24"/>
          <w:szCs w:val="24"/>
          <w:cs/>
        </w:rPr>
        <w:t>ि</w:t>
      </w:r>
      <w:r w:rsidRPr="008E0889">
        <w:rPr>
          <w:rFonts w:ascii="Kokila" w:hAnsi="Calibri" w:cs="Kalimati"/>
          <w:sz w:val="24"/>
          <w:szCs w:val="24"/>
          <w:cs/>
        </w:rPr>
        <w:t>एको छ</w:t>
      </w:r>
      <w:r w:rsidRPr="008E0889">
        <w:rPr>
          <w:rFonts w:ascii="Kokila" w:hAnsi="Calibri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CF3E9C">
        <w:rPr>
          <w:rFonts w:ascii="Kokila" w:hAnsi="Kokila" w:cs="Kalimati" w:hint="cs"/>
          <w:sz w:val="24"/>
          <w:szCs w:val="24"/>
          <w:cs/>
        </w:rPr>
        <w:t>सहायक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CF3E9C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18" w:rsidRDefault="00020618" w:rsidP="005C6A14">
      <w:pPr>
        <w:spacing w:after="0" w:line="240" w:lineRule="auto"/>
      </w:pPr>
      <w:r>
        <w:separator/>
      </w:r>
    </w:p>
  </w:endnote>
  <w:endnote w:type="continuationSeparator" w:id="0">
    <w:p w:rsidR="00020618" w:rsidRDefault="0002061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18" w:rsidRDefault="00020618" w:rsidP="005C6A14">
      <w:pPr>
        <w:spacing w:after="0" w:line="240" w:lineRule="auto"/>
      </w:pPr>
      <w:r>
        <w:separator/>
      </w:r>
    </w:p>
  </w:footnote>
  <w:footnote w:type="continuationSeparator" w:id="0">
    <w:p w:rsidR="00020618" w:rsidRDefault="0002061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105</cp:revision>
  <cp:lastPrinted>2026-05-07T11:56:00Z</cp:lastPrinted>
  <dcterms:created xsi:type="dcterms:W3CDTF">2025-03-21T08:10:00Z</dcterms:created>
  <dcterms:modified xsi:type="dcterms:W3CDTF">2026-05-07T11:56:00Z</dcterms:modified>
</cp:coreProperties>
</file>