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6E98727A" w:rsidR="003C3DF1" w:rsidRPr="009B62B9" w:rsidRDefault="003C3DF1" w:rsidP="001C656F">
      <w:pPr>
        <w:spacing w:after="0"/>
        <w:ind w:left="-360" w:right="-630"/>
        <w:jc w:val="center"/>
        <w:rPr>
          <w:rFonts w:cs="Kalimati"/>
          <w:b/>
          <w:bCs/>
          <w:szCs w:val="22"/>
        </w:rPr>
      </w:pPr>
      <w:r w:rsidRPr="009B62B9">
        <w:rPr>
          <w:rFonts w:cs="Kalimati" w:hint="cs"/>
          <w:b/>
          <w:bCs/>
          <w:szCs w:val="22"/>
          <w:cs/>
        </w:rPr>
        <w:t xml:space="preserve">अख्तियार दुरुपयोग अनुसन्धान आयोगबाट मिति </w:t>
      </w:r>
      <w:r w:rsidR="008715F3" w:rsidRPr="009B62B9">
        <w:rPr>
          <w:rFonts w:cs="Kalimati" w:hint="cs"/>
          <w:b/>
          <w:bCs/>
          <w:szCs w:val="22"/>
          <w:cs/>
        </w:rPr>
        <w:t>208</w:t>
      </w:r>
      <w:r w:rsidR="00591B1A" w:rsidRPr="009B62B9">
        <w:rPr>
          <w:rFonts w:cs="Kalimati" w:hint="cs"/>
          <w:b/>
          <w:bCs/>
          <w:szCs w:val="22"/>
          <w:cs/>
        </w:rPr>
        <w:t>३</w:t>
      </w:r>
      <w:r w:rsidRPr="009B62B9">
        <w:rPr>
          <w:rFonts w:cs="Kalimati" w:hint="cs"/>
          <w:b/>
          <w:bCs/>
          <w:szCs w:val="22"/>
          <w:cs/>
        </w:rPr>
        <w:t>/</w:t>
      </w:r>
      <w:r w:rsidR="00096DCF">
        <w:rPr>
          <w:rFonts w:cs="Kalimati" w:hint="cs"/>
          <w:b/>
          <w:bCs/>
          <w:szCs w:val="22"/>
          <w:cs/>
        </w:rPr>
        <w:t>०६</w:t>
      </w:r>
      <w:r w:rsidRPr="009B62B9">
        <w:rPr>
          <w:rFonts w:cs="Kalimati" w:hint="cs"/>
          <w:b/>
          <w:bCs/>
          <w:szCs w:val="22"/>
          <w:cs/>
        </w:rPr>
        <w:t>/</w:t>
      </w:r>
      <w:r w:rsidR="00096DCF">
        <w:rPr>
          <w:rFonts w:cs="Kalimati" w:hint="cs"/>
          <w:b/>
          <w:bCs/>
          <w:szCs w:val="22"/>
          <w:cs/>
        </w:rPr>
        <w:t>२२</w:t>
      </w:r>
      <w:r w:rsidRPr="009B62B9">
        <w:rPr>
          <w:rFonts w:cs="Kalimati" w:hint="cs"/>
          <w:b/>
          <w:bCs/>
          <w:szCs w:val="22"/>
          <w:cs/>
        </w:rPr>
        <w:t xml:space="preserve"> गते सर्वोच्च अदालतमा पुन</w:t>
      </w:r>
      <w:r w:rsidR="00C1786D" w:rsidRPr="009B62B9">
        <w:rPr>
          <w:rFonts w:cs="Kalimati" w:hint="cs"/>
          <w:b/>
          <w:bCs/>
          <w:szCs w:val="22"/>
          <w:cs/>
        </w:rPr>
        <w:t>रावेदन गरिएको मुद्दाको विवरण</w:t>
      </w:r>
      <w:r w:rsidR="00CC05F1" w:rsidRPr="009B62B9">
        <w:rPr>
          <w:rFonts w:cs="Kalimati" w:hint="cs"/>
          <w:b/>
          <w:bCs/>
          <w:szCs w:val="22"/>
          <w:cs/>
        </w:rPr>
        <w:t>:</w:t>
      </w:r>
    </w:p>
    <w:tbl>
      <w:tblPr>
        <w:tblW w:w="1629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170"/>
        <w:gridCol w:w="1350"/>
        <w:gridCol w:w="1800"/>
        <w:gridCol w:w="1980"/>
        <w:gridCol w:w="9360"/>
      </w:tblGrid>
      <w:tr w:rsidR="00F57A18" w:rsidRPr="008724D3" w14:paraId="13EFD1EE" w14:textId="77777777" w:rsidTr="009B62B9">
        <w:trPr>
          <w:trHeight w:val="137"/>
        </w:trPr>
        <w:tc>
          <w:tcPr>
            <w:tcW w:w="630" w:type="dxa"/>
          </w:tcPr>
          <w:p w14:paraId="56CF2724" w14:textId="77777777" w:rsidR="005F1BDA" w:rsidRPr="008724D3" w:rsidRDefault="005F1BDA" w:rsidP="008724D3">
            <w:pPr>
              <w:tabs>
                <w:tab w:val="left" w:pos="3181"/>
              </w:tabs>
              <w:spacing w:after="0" w:line="240" w:lineRule="auto"/>
              <w:ind w:right="-198"/>
              <w:rPr>
                <w:rFonts w:cs="Kalimati"/>
                <w:b/>
                <w:bCs/>
                <w:sz w:val="20"/>
              </w:rPr>
            </w:pPr>
            <w:r w:rsidRPr="008724D3">
              <w:rPr>
                <w:rFonts w:cs="Kalimati" w:hint="cs"/>
                <w:b/>
                <w:bCs/>
                <w:sz w:val="20"/>
                <w:cs/>
              </w:rPr>
              <w:t>सि.न</w:t>
            </w:r>
            <w:r w:rsidR="00446179" w:rsidRPr="008724D3">
              <w:rPr>
                <w:rFonts w:cs="Kalimati" w:hint="cs"/>
                <w:b/>
                <w:bCs/>
                <w:sz w:val="20"/>
                <w:cs/>
              </w:rPr>
              <w:t>ं</w:t>
            </w:r>
            <w:r w:rsidRPr="008724D3">
              <w:rPr>
                <w:rFonts w:cs="Kalimati" w:hint="cs"/>
                <w:b/>
                <w:bCs/>
                <w:sz w:val="20"/>
                <w:cs/>
              </w:rPr>
              <w:t>.</w:t>
            </w:r>
          </w:p>
        </w:tc>
        <w:tc>
          <w:tcPr>
            <w:tcW w:w="1170" w:type="dxa"/>
          </w:tcPr>
          <w:p w14:paraId="641D64D2" w14:textId="10D350ED" w:rsidR="005F1BDA" w:rsidRPr="008724D3" w:rsidRDefault="00D43E79" w:rsidP="008724D3">
            <w:pPr>
              <w:tabs>
                <w:tab w:val="left" w:pos="3181"/>
              </w:tabs>
              <w:spacing w:after="0" w:line="240" w:lineRule="auto"/>
              <w:rPr>
                <w:rFonts w:ascii="Times New Roman" w:hAnsi="Times New Roman" w:cs="Kalimati"/>
                <w:b/>
                <w:bCs/>
                <w:sz w:val="20"/>
              </w:rPr>
            </w:pPr>
            <w:r w:rsidRPr="008724D3">
              <w:rPr>
                <w:rFonts w:ascii="Times New Roman" w:hAnsi="Times New Roman" w:cs="Kalimati"/>
                <w:b/>
                <w:bCs/>
                <w:sz w:val="20"/>
                <w:cs/>
              </w:rPr>
              <w:t>प्र</w:t>
            </w:r>
            <w:r w:rsidRPr="008724D3">
              <w:rPr>
                <w:rFonts w:ascii="Times New Roman" w:hAnsi="Times New Roman" w:cs="Kalimati" w:hint="cs"/>
                <w:b/>
                <w:bCs/>
                <w:sz w:val="20"/>
                <w:cs/>
              </w:rPr>
              <w:t>तिवादी</w:t>
            </w:r>
          </w:p>
        </w:tc>
        <w:tc>
          <w:tcPr>
            <w:tcW w:w="1350" w:type="dxa"/>
          </w:tcPr>
          <w:p w14:paraId="56B1B6D6" w14:textId="77777777" w:rsidR="005F1BDA" w:rsidRPr="008724D3" w:rsidRDefault="005F1BDA" w:rsidP="008724D3">
            <w:pPr>
              <w:tabs>
                <w:tab w:val="left" w:pos="3181"/>
              </w:tabs>
              <w:spacing w:after="0" w:line="240" w:lineRule="auto"/>
              <w:rPr>
                <w:rFonts w:cs="Kalimati"/>
                <w:b/>
                <w:bCs/>
                <w:sz w:val="20"/>
                <w:cs/>
              </w:rPr>
            </w:pPr>
            <w:r w:rsidRPr="008724D3">
              <w:rPr>
                <w:rFonts w:cs="Kalimati" w:hint="cs"/>
                <w:b/>
                <w:bCs/>
                <w:sz w:val="20"/>
                <w:cs/>
              </w:rPr>
              <w:t>मुद्दा</w:t>
            </w:r>
          </w:p>
        </w:tc>
        <w:tc>
          <w:tcPr>
            <w:tcW w:w="1800" w:type="dxa"/>
          </w:tcPr>
          <w:p w14:paraId="7AC014D1" w14:textId="77777777" w:rsidR="005F1BDA" w:rsidRPr="008724D3" w:rsidRDefault="00F65FD8" w:rsidP="008724D3">
            <w:pPr>
              <w:spacing w:after="0" w:line="240" w:lineRule="auto"/>
              <w:ind w:left="-18" w:right="72" w:hanging="90"/>
              <w:rPr>
                <w:rFonts w:cs="Kalimati"/>
                <w:b/>
                <w:bCs/>
                <w:sz w:val="20"/>
              </w:rPr>
            </w:pPr>
            <w:r w:rsidRPr="008724D3">
              <w:rPr>
                <w:rFonts w:cs="Kalimati" w:hint="cs"/>
                <w:b/>
                <w:bCs/>
                <w:sz w:val="20"/>
                <w:cs/>
              </w:rPr>
              <w:t xml:space="preserve">आयोगको </w:t>
            </w:r>
            <w:r w:rsidR="005F1BDA" w:rsidRPr="008724D3">
              <w:rPr>
                <w:rFonts w:cs="Kalimati" w:hint="cs"/>
                <w:b/>
                <w:bCs/>
                <w:sz w:val="20"/>
                <w:cs/>
              </w:rPr>
              <w:t>माग दावी</w:t>
            </w:r>
            <w:r w:rsidR="00DF36C1" w:rsidRPr="008724D3">
              <w:rPr>
                <w:rFonts w:cs="Kalimati" w:hint="cs"/>
                <w:b/>
                <w:bCs/>
                <w:sz w:val="20"/>
                <w:cs/>
              </w:rPr>
              <w:t xml:space="preserve"> तथा विशेष अदालतको फैसला</w:t>
            </w:r>
          </w:p>
        </w:tc>
        <w:tc>
          <w:tcPr>
            <w:tcW w:w="1980" w:type="dxa"/>
          </w:tcPr>
          <w:p w14:paraId="35EB9767" w14:textId="1B19D6D4" w:rsidR="005F1BDA" w:rsidRPr="008724D3" w:rsidRDefault="005F1BDA" w:rsidP="008724D3">
            <w:pPr>
              <w:tabs>
                <w:tab w:val="left" w:pos="3181"/>
              </w:tabs>
              <w:spacing w:after="0" w:line="240" w:lineRule="auto"/>
              <w:rPr>
                <w:rFonts w:cs="Kalimati"/>
                <w:b/>
                <w:bCs/>
                <w:sz w:val="20"/>
              </w:rPr>
            </w:pPr>
            <w:r w:rsidRPr="008724D3">
              <w:rPr>
                <w:rFonts w:cs="Kalimati" w:hint="cs"/>
                <w:b/>
                <w:bCs/>
                <w:sz w:val="20"/>
                <w:cs/>
              </w:rPr>
              <w:t>विशेष अदालतको फैसला</w:t>
            </w:r>
            <w:r w:rsidR="003E36DB" w:rsidRPr="008724D3">
              <w:rPr>
                <w:rFonts w:cs="Kalimati" w:hint="cs"/>
                <w:b/>
                <w:bCs/>
                <w:sz w:val="20"/>
                <w:cs/>
              </w:rPr>
              <w:t>का</w:t>
            </w:r>
            <w:r w:rsidR="004B47F2" w:rsidRPr="008724D3">
              <w:rPr>
                <w:rFonts w:cs="Kalimati" w:hint="cs"/>
                <w:b/>
                <w:bCs/>
                <w:sz w:val="20"/>
                <w:cs/>
              </w:rPr>
              <w:t xml:space="preserve"> आधार</w:t>
            </w:r>
          </w:p>
        </w:tc>
        <w:tc>
          <w:tcPr>
            <w:tcW w:w="9360" w:type="dxa"/>
          </w:tcPr>
          <w:p w14:paraId="2A1C1F77" w14:textId="77777777" w:rsidR="005F1BDA" w:rsidRPr="008724D3" w:rsidRDefault="00F65FD8" w:rsidP="008724D3">
            <w:pPr>
              <w:tabs>
                <w:tab w:val="left" w:pos="3181"/>
              </w:tabs>
              <w:spacing w:after="0" w:line="240" w:lineRule="auto"/>
              <w:rPr>
                <w:rFonts w:cs="Kalimati"/>
                <w:b/>
                <w:bCs/>
                <w:sz w:val="20"/>
              </w:rPr>
            </w:pPr>
            <w:r w:rsidRPr="008724D3">
              <w:rPr>
                <w:rFonts w:cs="Kalimati" w:hint="cs"/>
                <w:b/>
                <w:bCs/>
                <w:sz w:val="20"/>
                <w:cs/>
              </w:rPr>
              <w:t xml:space="preserve">आयोगवाट सम्मानित सर्वोच्च अदालतमा पुनरावेदन गरिएका </w:t>
            </w:r>
            <w:r w:rsidR="005F1BDA" w:rsidRPr="008724D3">
              <w:rPr>
                <w:rFonts w:cs="Kalimati" w:hint="cs"/>
                <w:b/>
                <w:bCs/>
                <w:sz w:val="20"/>
                <w:cs/>
              </w:rPr>
              <w:t>आधार</w:t>
            </w:r>
            <w:r w:rsidRPr="008724D3">
              <w:rPr>
                <w:rFonts w:cs="Kalimati" w:hint="cs"/>
                <w:b/>
                <w:bCs/>
                <w:sz w:val="20"/>
                <w:cs/>
              </w:rPr>
              <w:t>हरु</w:t>
            </w:r>
          </w:p>
        </w:tc>
      </w:tr>
      <w:tr w:rsidR="00F57A18" w:rsidRPr="008724D3" w14:paraId="0FC980A6" w14:textId="77777777" w:rsidTr="00974048">
        <w:trPr>
          <w:trHeight w:val="1979"/>
        </w:trPr>
        <w:tc>
          <w:tcPr>
            <w:tcW w:w="630" w:type="dxa"/>
          </w:tcPr>
          <w:p w14:paraId="725545B0" w14:textId="24DC8CF5" w:rsidR="00AB0040" w:rsidRPr="008724D3" w:rsidRDefault="001101B0" w:rsidP="008724D3">
            <w:pPr>
              <w:tabs>
                <w:tab w:val="left" w:pos="3181"/>
              </w:tabs>
              <w:spacing w:after="0" w:line="240" w:lineRule="auto"/>
              <w:ind w:left="360"/>
              <w:rPr>
                <w:rFonts w:ascii="Mangal" w:hAnsi="Mangal" w:cs="Kalimati"/>
                <w:sz w:val="20"/>
              </w:rPr>
            </w:pPr>
            <w:r w:rsidRPr="008724D3">
              <w:rPr>
                <w:rFonts w:ascii="Mangal" w:hAnsi="Mangal" w:cs="Kalimati" w:hint="cs"/>
                <w:sz w:val="20"/>
                <w:cs/>
              </w:rPr>
              <w:t>१</w:t>
            </w:r>
          </w:p>
        </w:tc>
        <w:tc>
          <w:tcPr>
            <w:tcW w:w="1170" w:type="dxa"/>
          </w:tcPr>
          <w:p w14:paraId="4C5F73E9" w14:textId="733FD4F6" w:rsidR="00AB0040" w:rsidRPr="008724D3" w:rsidRDefault="00096DCF" w:rsidP="008724D3">
            <w:pPr>
              <w:spacing w:after="0" w:line="240" w:lineRule="auto"/>
              <w:ind w:left="-18" w:firstLine="18"/>
              <w:rPr>
                <w:rFonts w:ascii="Mangal" w:hAnsi="Mangal" w:cs="Kalimati"/>
                <w:sz w:val="20"/>
              </w:rPr>
            </w:pPr>
            <w:r w:rsidRPr="008724D3">
              <w:rPr>
                <w:rFonts w:cs="Kalimati"/>
                <w:sz w:val="20"/>
                <w:cs/>
                <w:lang w:bidi="hi-IN"/>
              </w:rPr>
              <w:t>लालप्रसाद पोखरेल</w:t>
            </w:r>
            <w:r w:rsidRPr="008724D3">
              <w:rPr>
                <w:rFonts w:cs="Kalimati"/>
                <w:sz w:val="20"/>
                <w:lang w:bidi="hi-IN"/>
              </w:rPr>
              <w:t xml:space="preserve">, </w:t>
            </w:r>
            <w:r w:rsidRPr="008724D3">
              <w:rPr>
                <w:rFonts w:cs="Kalimati"/>
                <w:sz w:val="20"/>
                <w:cs/>
                <w:lang w:bidi="hi-IN"/>
              </w:rPr>
              <w:t>कर्णबहादुर कार्की</w:t>
            </w:r>
            <w:r w:rsidRPr="008724D3">
              <w:rPr>
                <w:rFonts w:cs="Kalimati"/>
                <w:sz w:val="20"/>
                <w:lang w:bidi="hi-IN"/>
              </w:rPr>
              <w:t xml:space="preserve">, </w:t>
            </w:r>
            <w:r w:rsidRPr="008724D3">
              <w:rPr>
                <w:rFonts w:cs="Kalimati"/>
                <w:sz w:val="20"/>
                <w:cs/>
                <w:lang w:bidi="hi-IN"/>
              </w:rPr>
              <w:t>दिव्या निर्माण सेवा प्रा.लि.</w:t>
            </w:r>
            <w:r w:rsidRPr="008724D3">
              <w:rPr>
                <w:rFonts w:cs="Kalimati"/>
                <w:sz w:val="20"/>
                <w:lang w:bidi="hi-IN"/>
              </w:rPr>
              <w:t xml:space="preserve">, </w:t>
            </w:r>
            <w:r w:rsidRPr="008724D3">
              <w:rPr>
                <w:rFonts w:cs="Kalimati"/>
                <w:sz w:val="20"/>
                <w:cs/>
                <w:lang w:bidi="hi-IN"/>
              </w:rPr>
              <w:t>दुनै</w:t>
            </w:r>
            <w:r w:rsidRPr="008724D3">
              <w:rPr>
                <w:rFonts w:cs="Kalimati"/>
                <w:sz w:val="20"/>
                <w:lang w:bidi="hi-IN"/>
              </w:rPr>
              <w:t xml:space="preserve">, </w:t>
            </w:r>
            <w:r w:rsidRPr="008724D3">
              <w:rPr>
                <w:rFonts w:cs="Kalimati"/>
                <w:sz w:val="20"/>
                <w:cs/>
                <w:lang w:bidi="hi-IN"/>
              </w:rPr>
              <w:t>डोल्पा र उक्त निर्माण सेवाका प्रो. भीमराज न्यौपाने</w:t>
            </w:r>
            <w:r w:rsidRPr="008724D3">
              <w:rPr>
                <w:rFonts w:cs="Kalimati" w:hint="cs"/>
                <w:sz w:val="20"/>
                <w:cs/>
              </w:rPr>
              <w:t>,</w:t>
            </w:r>
            <w:r w:rsidRPr="008724D3">
              <w:rPr>
                <w:rFonts w:cs="Kalimati"/>
                <w:sz w:val="20"/>
                <w:cs/>
                <w:lang w:bidi="hi-IN"/>
              </w:rPr>
              <w:t xml:space="preserve"> शिशिरकुमार गुरुङ्ग</w:t>
            </w:r>
            <w:r w:rsidRPr="008724D3">
              <w:rPr>
                <w:rFonts w:cs="Kalimati"/>
                <w:sz w:val="20"/>
                <w:lang w:bidi="hi-IN"/>
              </w:rPr>
              <w:t xml:space="preserve">, </w:t>
            </w:r>
            <w:r w:rsidRPr="008724D3">
              <w:rPr>
                <w:rFonts w:cs="Kalimati"/>
                <w:sz w:val="20"/>
                <w:cs/>
                <w:lang w:bidi="hi-IN"/>
              </w:rPr>
              <w:t>हिराचन्द्र धरला</w:t>
            </w:r>
            <w:r w:rsidRPr="008724D3">
              <w:rPr>
                <w:rFonts w:cs="Kalimati"/>
                <w:sz w:val="20"/>
                <w:lang w:bidi="hi-IN"/>
              </w:rPr>
              <w:t xml:space="preserve">, </w:t>
            </w:r>
            <w:r w:rsidRPr="008724D3">
              <w:rPr>
                <w:rFonts w:cs="Kalimati"/>
                <w:sz w:val="20"/>
                <w:cs/>
                <w:lang w:bidi="hi-IN"/>
              </w:rPr>
              <w:t>रुपचन्द्र बुढा</w:t>
            </w:r>
            <w:r w:rsidRPr="008724D3">
              <w:rPr>
                <w:rFonts w:cs="Kalimati"/>
                <w:sz w:val="20"/>
                <w:lang w:bidi="hi-IN"/>
              </w:rPr>
              <w:t xml:space="preserve">, </w:t>
            </w:r>
            <w:r w:rsidRPr="008724D3">
              <w:rPr>
                <w:rFonts w:cs="Kalimati"/>
                <w:sz w:val="20"/>
                <w:cs/>
                <w:lang w:bidi="hi-IN"/>
              </w:rPr>
              <w:t>भिमबहादुर थापा</w:t>
            </w:r>
            <w:r w:rsidRPr="008724D3">
              <w:rPr>
                <w:rFonts w:cs="Kalimati"/>
                <w:sz w:val="20"/>
                <w:lang w:bidi="hi-IN"/>
              </w:rPr>
              <w:t xml:space="preserve">, </w:t>
            </w:r>
            <w:r w:rsidRPr="008724D3">
              <w:rPr>
                <w:rFonts w:cs="Kalimati"/>
                <w:sz w:val="20"/>
                <w:cs/>
                <w:lang w:bidi="hi-IN"/>
              </w:rPr>
              <w:t>हरिचन्द्र विष्ट</w:t>
            </w:r>
          </w:p>
        </w:tc>
        <w:tc>
          <w:tcPr>
            <w:tcW w:w="1350" w:type="dxa"/>
          </w:tcPr>
          <w:p w14:paraId="02D55845" w14:textId="3D974448" w:rsidR="00C67C65" w:rsidRDefault="00096DCF" w:rsidP="005330BB">
            <w:pPr>
              <w:spacing w:after="0" w:line="240" w:lineRule="auto"/>
              <w:ind w:left="-106"/>
              <w:jc w:val="both"/>
              <w:rPr>
                <w:rFonts w:cs="Kalimati" w:hint="cs"/>
                <w:sz w:val="20"/>
              </w:rPr>
            </w:pPr>
            <w:r w:rsidRPr="008724D3">
              <w:rPr>
                <w:rFonts w:cs="Kalimati" w:hint="cs"/>
                <w:sz w:val="20"/>
                <w:cs/>
                <w:lang w:bidi="hi-IN"/>
              </w:rPr>
              <w:t>सार्वजनिक सम्पत्तिको हिनामिना</w:t>
            </w:r>
            <w:r w:rsidRPr="008724D3">
              <w:rPr>
                <w:rFonts w:cs="Kalimati" w:hint="cs"/>
                <w:sz w:val="20"/>
              </w:rPr>
              <w:t xml:space="preserve">, </w:t>
            </w:r>
            <w:r w:rsidRPr="008724D3">
              <w:rPr>
                <w:rFonts w:cs="Kalimati" w:hint="cs"/>
                <w:sz w:val="20"/>
                <w:cs/>
                <w:lang w:bidi="hi-IN"/>
              </w:rPr>
              <w:t>हानिनोक्सानी तथा दुरुपयोग गरी भ्रष्टाचार गरेको</w:t>
            </w:r>
            <w:r w:rsidR="005330BB">
              <w:rPr>
                <w:rFonts w:cs="Kalimati" w:hint="cs"/>
                <w:sz w:val="20"/>
                <w:cs/>
              </w:rPr>
              <w:t>।</w:t>
            </w:r>
          </w:p>
          <w:p w14:paraId="696CB598" w14:textId="77777777" w:rsidR="005330BB" w:rsidRPr="008724D3" w:rsidRDefault="005330BB" w:rsidP="005330BB">
            <w:pPr>
              <w:spacing w:after="0" w:line="240" w:lineRule="auto"/>
              <w:ind w:left="-106"/>
              <w:jc w:val="both"/>
              <w:rPr>
                <w:rFonts w:ascii="Mangal" w:hAnsi="Mangal" w:cs="Kalimati"/>
                <w:sz w:val="20"/>
              </w:rPr>
            </w:pPr>
          </w:p>
          <w:p w14:paraId="479FFEC4" w14:textId="1E64F336" w:rsidR="00F03DCA" w:rsidRPr="008724D3" w:rsidRDefault="00F03DCA" w:rsidP="008724D3">
            <w:pPr>
              <w:spacing w:after="0" w:line="240" w:lineRule="auto"/>
              <w:ind w:left="72" w:hanging="178"/>
              <w:jc w:val="both"/>
              <w:rPr>
                <w:rFonts w:ascii="Mangal" w:hAnsi="Mangal" w:cs="Kalimati"/>
                <w:sz w:val="20"/>
              </w:rPr>
            </w:pPr>
            <w:r w:rsidRPr="008724D3">
              <w:rPr>
                <w:rFonts w:ascii="Mangal" w:hAnsi="Mangal" w:cs="Kalimati"/>
                <w:sz w:val="20"/>
                <w:cs/>
              </w:rPr>
              <w:t>मुद्दा नं.</w:t>
            </w:r>
            <w:r w:rsidR="00E00CE1" w:rsidRPr="008724D3">
              <w:rPr>
                <w:rFonts w:ascii="Mangal" w:hAnsi="Mangal" w:cs="Kalimati"/>
                <w:sz w:val="20"/>
                <w:cs/>
              </w:rPr>
              <w:t xml:space="preserve"> </w:t>
            </w:r>
            <w:r w:rsidR="003E42EF" w:rsidRPr="008724D3">
              <w:rPr>
                <w:rFonts w:ascii="Mangal" w:hAnsi="Mangal" w:cs="Kalimati" w:hint="cs"/>
                <w:sz w:val="20"/>
                <w:cs/>
              </w:rPr>
              <w:t>०८२</w:t>
            </w:r>
            <w:r w:rsidR="00A8473E" w:rsidRPr="008724D3">
              <w:rPr>
                <w:rFonts w:ascii="Mangal" w:hAnsi="Mangal" w:cs="Kalimati"/>
                <w:sz w:val="20"/>
                <w:cs/>
              </w:rPr>
              <w:t>-</w:t>
            </w:r>
            <w:r w:rsidR="00A8473E" w:rsidRPr="008724D3">
              <w:rPr>
                <w:rFonts w:ascii="Mangal" w:hAnsi="Mangal" w:cs="Kalimati"/>
                <w:sz w:val="20"/>
              </w:rPr>
              <w:t>CR-</w:t>
            </w:r>
            <w:r w:rsidR="00A8473E" w:rsidRPr="008724D3">
              <w:rPr>
                <w:rFonts w:ascii="Mangal" w:hAnsi="Mangal" w:cs="Kalimati" w:hint="cs"/>
                <w:sz w:val="20"/>
                <w:cs/>
              </w:rPr>
              <w:t>०</w:t>
            </w:r>
            <w:r w:rsidR="00AA2745" w:rsidRPr="008724D3">
              <w:rPr>
                <w:rFonts w:ascii="Mangal" w:hAnsi="Mangal" w:cs="Kalimati"/>
                <w:sz w:val="20"/>
                <w:cs/>
              </w:rPr>
              <w:t>0</w:t>
            </w:r>
            <w:r w:rsidR="00096DCF" w:rsidRPr="008724D3">
              <w:rPr>
                <w:rFonts w:ascii="Mangal" w:hAnsi="Mangal" w:cs="Kalimati" w:hint="cs"/>
                <w:sz w:val="20"/>
                <w:cs/>
              </w:rPr>
              <w:t>३२</w:t>
            </w:r>
          </w:p>
          <w:p w14:paraId="6CFA873F" w14:textId="77777777" w:rsidR="00775C67" w:rsidRPr="008724D3" w:rsidRDefault="00775C67" w:rsidP="008724D3">
            <w:pPr>
              <w:spacing w:after="0" w:line="240" w:lineRule="auto"/>
              <w:ind w:left="72" w:hanging="178"/>
              <w:jc w:val="both"/>
              <w:rPr>
                <w:rFonts w:ascii="Mangal" w:hAnsi="Mangal" w:cs="Kalimati"/>
                <w:sz w:val="20"/>
              </w:rPr>
            </w:pPr>
          </w:p>
          <w:p w14:paraId="78ED523B" w14:textId="0FBE6852" w:rsidR="00102ED4" w:rsidRPr="008724D3" w:rsidRDefault="00102ED4" w:rsidP="008724D3">
            <w:pPr>
              <w:spacing w:after="0" w:line="240" w:lineRule="auto"/>
              <w:ind w:left="72" w:hanging="178"/>
              <w:jc w:val="both"/>
              <w:rPr>
                <w:rFonts w:ascii="Mangal" w:hAnsi="Mangal" w:cs="Kalimati"/>
                <w:sz w:val="20"/>
              </w:rPr>
            </w:pPr>
            <w:r w:rsidRPr="008724D3">
              <w:rPr>
                <w:rFonts w:ascii="Mangal" w:hAnsi="Mangal" w:cs="Kalimati"/>
                <w:sz w:val="20"/>
                <w:cs/>
              </w:rPr>
              <w:t>फैसला</w:t>
            </w:r>
            <w:r w:rsidR="009B62B9" w:rsidRPr="008724D3">
              <w:rPr>
                <w:rFonts w:ascii="Mangal" w:hAnsi="Mangal" w:cs="Kalimati" w:hint="cs"/>
                <w:sz w:val="20"/>
                <w:cs/>
              </w:rPr>
              <w:t xml:space="preserve"> </w:t>
            </w:r>
            <w:r w:rsidR="00F03DCA" w:rsidRPr="008724D3">
              <w:rPr>
                <w:rFonts w:ascii="Mangal" w:hAnsi="Mangal" w:cs="Kalimati"/>
                <w:sz w:val="20"/>
                <w:cs/>
              </w:rPr>
              <w:t>मितिः</w:t>
            </w:r>
          </w:p>
          <w:p w14:paraId="04EE9EF8" w14:textId="685CBAB5" w:rsidR="003C0212" w:rsidRPr="008724D3" w:rsidRDefault="00096DCF" w:rsidP="008724D3">
            <w:pPr>
              <w:spacing w:after="0" w:line="240" w:lineRule="auto"/>
              <w:jc w:val="both"/>
              <w:rPr>
                <w:rFonts w:ascii="Mangal" w:hAnsi="Mangal" w:cs="Kalimati"/>
                <w:sz w:val="20"/>
                <w:cs/>
              </w:rPr>
            </w:pPr>
            <w:r w:rsidRPr="008724D3">
              <w:rPr>
                <w:rFonts w:ascii="Mangal" w:hAnsi="Mangal" w:cs="Kalimati" w:hint="cs"/>
                <w:sz w:val="20"/>
                <w:cs/>
              </w:rPr>
              <w:t>२०८३</w:t>
            </w:r>
            <w:r w:rsidR="00216645" w:rsidRPr="008724D3">
              <w:rPr>
                <w:rFonts w:ascii="Mangal" w:hAnsi="Mangal" w:cs="Kalimati" w:hint="cs"/>
                <w:sz w:val="20"/>
                <w:cs/>
              </w:rPr>
              <w:t>।</w:t>
            </w:r>
            <w:r w:rsidRPr="008724D3">
              <w:rPr>
                <w:rFonts w:ascii="Mangal" w:hAnsi="Mangal" w:cs="Kalimati" w:hint="cs"/>
                <w:sz w:val="20"/>
                <w:cs/>
              </w:rPr>
              <w:t>०१।०७</w:t>
            </w:r>
          </w:p>
        </w:tc>
        <w:tc>
          <w:tcPr>
            <w:tcW w:w="1800" w:type="dxa"/>
          </w:tcPr>
          <w:p w14:paraId="7EC03427" w14:textId="77777777" w:rsidR="00096DCF" w:rsidRPr="008724D3" w:rsidRDefault="00096DCF" w:rsidP="008724D3">
            <w:pPr>
              <w:spacing w:after="0" w:line="240" w:lineRule="auto"/>
              <w:contextualSpacing/>
              <w:jc w:val="both"/>
              <w:rPr>
                <w:rFonts w:ascii="Times New Roman" w:eastAsiaTheme="minorHAnsi" w:hAnsi="Times New Roman" w:cs="Kalimati"/>
                <w:sz w:val="20"/>
              </w:rPr>
            </w:pPr>
            <w:r w:rsidRPr="008724D3">
              <w:rPr>
                <w:rFonts w:eastAsiaTheme="minorHAnsi" w:cs="Kalimati" w:hint="cs"/>
                <w:sz w:val="20"/>
                <w:cs/>
              </w:rPr>
              <w:t xml:space="preserve">जिल्ला डोल्पा त्रिपुरासुन्दरी नगरपालिकाका </w:t>
            </w:r>
            <w:r w:rsidRPr="008724D3">
              <w:rPr>
                <w:rFonts w:asciiTheme="minorHAnsi" w:eastAsiaTheme="minorHAnsi" w:hAnsiTheme="minorHAnsi" w:cs="Kalimati" w:hint="cs"/>
                <w:sz w:val="20"/>
                <w:cs/>
              </w:rPr>
              <w:t>नि</w:t>
            </w:r>
            <w:r w:rsidRPr="008724D3">
              <w:rPr>
                <w:rFonts w:ascii="Segoe UI" w:eastAsiaTheme="minorHAnsi" w:hAnsi="Segoe UI" w:cs="Kalimati" w:hint="cs"/>
                <w:sz w:val="20"/>
                <w:shd w:val="clear" w:color="auto" w:fill="FFFFFF"/>
                <w:cs/>
                <w:lang w:bidi="hi-IN"/>
              </w:rPr>
              <w:t>मि</w:t>
            </w:r>
            <w:r w:rsidRPr="008724D3">
              <w:rPr>
                <w:rFonts w:ascii="Segoe UI" w:eastAsiaTheme="minorHAnsi" w:hAnsi="Segoe UI" w:cs="Kalimati" w:hint="cs"/>
                <w:sz w:val="20"/>
                <w:shd w:val="clear" w:color="auto" w:fill="FFFFFF"/>
                <w:cs/>
              </w:rPr>
              <w:t>त्त</w:t>
            </w:r>
            <w:r w:rsidRPr="008724D3">
              <w:rPr>
                <w:rFonts w:ascii="Segoe UI" w:eastAsiaTheme="minorHAnsi" w:hAnsi="Segoe UI" w:cs="Kalimati" w:hint="cs"/>
                <w:sz w:val="20"/>
                <w:shd w:val="clear" w:color="auto" w:fill="FFFFFF"/>
                <w:cs/>
                <w:lang w:bidi="hi-IN"/>
              </w:rPr>
              <w:t xml:space="preserve"> प्रमुख प्रशासकीय अधिकृत </w:t>
            </w:r>
            <w:r w:rsidRPr="008724D3">
              <w:rPr>
                <w:rFonts w:asciiTheme="minorHAnsi" w:eastAsiaTheme="minorHAnsi" w:hAnsiTheme="minorHAnsi" w:cs="Kalimati" w:hint="cs"/>
                <w:sz w:val="20"/>
                <w:cs/>
                <w:lang w:bidi="hi-IN"/>
              </w:rPr>
              <w:t xml:space="preserve">प्रतिवादी </w:t>
            </w:r>
            <w:r w:rsidRPr="008724D3">
              <w:rPr>
                <w:rFonts w:ascii="Cambria" w:eastAsiaTheme="minorHAnsi" w:hAnsi="Cambria" w:cs="Kalimati" w:hint="cs"/>
                <w:sz w:val="20"/>
                <w:cs/>
                <w:lang w:val="en-GB" w:bidi="hi-IN"/>
              </w:rPr>
              <w:t>लाल प्रसाद पोखरेल</w:t>
            </w:r>
            <w:r w:rsidRPr="008724D3">
              <w:rPr>
                <w:rFonts w:ascii="Cambria" w:eastAsiaTheme="minorHAnsi" w:hAnsi="Cambria" w:cs="Kalimati" w:hint="cs"/>
                <w:sz w:val="20"/>
                <w:cs/>
                <w:lang w:val="en-GB"/>
              </w:rPr>
              <w:t>,</w:t>
            </w:r>
            <w:r w:rsidRPr="008724D3">
              <w:rPr>
                <w:rFonts w:ascii="Segoe UI" w:eastAsiaTheme="minorHAnsi" w:hAnsi="Segoe UI" w:cs="Kalimati" w:hint="cs"/>
                <w:sz w:val="20"/>
                <w:shd w:val="clear" w:color="auto" w:fill="FFFFFF"/>
                <w:cs/>
                <w:lang w:bidi="hi-IN"/>
              </w:rPr>
              <w:t xml:space="preserve"> तत्कालीन </w:t>
            </w:r>
            <w:r w:rsidRPr="008724D3">
              <w:rPr>
                <w:rFonts w:ascii="Cambria" w:eastAsiaTheme="minorHAnsi" w:hAnsi="Cambria" w:cs="Kalimati" w:hint="cs"/>
                <w:sz w:val="20"/>
                <w:cs/>
                <w:lang w:bidi="hi-IN"/>
              </w:rPr>
              <w:t>इन्जिनियर</w:t>
            </w:r>
            <w:r w:rsidRPr="008724D3">
              <w:rPr>
                <w:rFonts w:ascii="Cambria" w:eastAsiaTheme="minorHAnsi" w:hAnsi="Cambria" w:cs="Kalimati" w:hint="cs"/>
                <w:sz w:val="20"/>
                <w:cs/>
              </w:rPr>
              <w:t xml:space="preserve"> </w:t>
            </w:r>
            <w:r w:rsidRPr="008724D3">
              <w:rPr>
                <w:rFonts w:ascii="Arial" w:eastAsiaTheme="minorHAnsi" w:hAnsi="Arial" w:cs="Kalimati" w:hint="cs"/>
                <w:sz w:val="20"/>
                <w:cs/>
                <w:lang w:bidi="hi-IN"/>
              </w:rPr>
              <w:t xml:space="preserve">प्रतिवादी </w:t>
            </w:r>
            <w:r w:rsidRPr="008724D3">
              <w:rPr>
                <w:rFonts w:ascii="Cambria" w:eastAsiaTheme="minorHAnsi" w:hAnsi="Cambria" w:cs="Kalimati" w:hint="cs"/>
                <w:sz w:val="20"/>
                <w:cs/>
                <w:lang w:val="en-GB" w:bidi="hi-IN"/>
              </w:rPr>
              <w:t>कर्ण बहादुर कार्की</w:t>
            </w:r>
            <w:r w:rsidRPr="008724D3">
              <w:rPr>
                <w:rFonts w:ascii="Cambria" w:eastAsiaTheme="minorHAnsi" w:hAnsi="Cambria" w:cs="Kalimati" w:hint="cs"/>
                <w:sz w:val="20"/>
                <w:cs/>
                <w:lang w:val="en-GB"/>
              </w:rPr>
              <w:t xml:space="preserve">, </w:t>
            </w:r>
            <w:r w:rsidRPr="008724D3">
              <w:rPr>
                <w:rFonts w:ascii="Cambria" w:eastAsiaTheme="minorHAnsi" w:hAnsi="Cambria" w:cs="Kalimati" w:hint="cs"/>
                <w:sz w:val="20"/>
                <w:cs/>
                <w:lang w:bidi="hi-IN"/>
              </w:rPr>
              <w:t>प्रशासकीय अधिकृ</w:t>
            </w:r>
            <w:r w:rsidRPr="008724D3">
              <w:rPr>
                <w:rFonts w:ascii="Cambria" w:eastAsiaTheme="minorHAnsi" w:hAnsi="Cambria" w:cs="Kalimati" w:hint="cs"/>
                <w:sz w:val="20"/>
                <w:cs/>
              </w:rPr>
              <w:t xml:space="preserve">त </w:t>
            </w:r>
            <w:r w:rsidRPr="008724D3">
              <w:rPr>
                <w:rFonts w:ascii="Arial" w:eastAsiaTheme="minorHAnsi" w:hAnsi="Arial" w:cs="Kalimati" w:hint="cs"/>
                <w:sz w:val="20"/>
                <w:cs/>
                <w:lang w:bidi="hi-IN"/>
              </w:rPr>
              <w:t xml:space="preserve">प्रतिवादी </w:t>
            </w:r>
            <w:r w:rsidRPr="008724D3">
              <w:rPr>
                <w:rFonts w:ascii="Arial" w:eastAsiaTheme="minorHAnsi" w:hAnsi="Arial" w:cs="Kalimati" w:hint="cs"/>
                <w:sz w:val="20"/>
                <w:cs/>
              </w:rPr>
              <w:t>हिरा चन्द्र धराला,</w:t>
            </w:r>
            <w:r w:rsidRPr="008724D3">
              <w:rPr>
                <w:rFonts w:ascii="Cambria" w:eastAsiaTheme="minorHAnsi" w:hAnsi="Cambria" w:cs="Kalimati" w:hint="cs"/>
                <w:sz w:val="20"/>
                <w:cs/>
                <w:lang w:val="en-GB" w:bidi="hi-IN"/>
              </w:rPr>
              <w:t xml:space="preserve"> बरिष्ठ लेखा सहायक </w:t>
            </w:r>
            <w:r w:rsidRPr="008724D3">
              <w:rPr>
                <w:rFonts w:ascii="Arial" w:eastAsiaTheme="minorHAnsi" w:hAnsi="Arial" w:cs="Kalimati" w:hint="cs"/>
                <w:sz w:val="20"/>
                <w:cs/>
                <w:lang w:bidi="hi-IN"/>
              </w:rPr>
              <w:t xml:space="preserve">प्रतिवादी </w:t>
            </w:r>
            <w:r w:rsidRPr="008724D3">
              <w:rPr>
                <w:rFonts w:ascii="Cambria" w:eastAsiaTheme="minorHAnsi" w:hAnsi="Cambria" w:cs="Kalimati" w:hint="cs"/>
                <w:sz w:val="20"/>
                <w:cs/>
                <w:lang w:val="en-GB" w:bidi="hi-IN"/>
              </w:rPr>
              <w:t>रुपचन्द्र बुढा</w:t>
            </w:r>
            <w:r w:rsidRPr="008724D3">
              <w:rPr>
                <w:rFonts w:ascii="Cambria" w:eastAsiaTheme="minorHAnsi" w:hAnsi="Cambria" w:cs="Kalimati" w:hint="cs"/>
                <w:sz w:val="20"/>
                <w:cs/>
                <w:lang w:val="en-GB"/>
              </w:rPr>
              <w:t xml:space="preserve">, </w:t>
            </w:r>
            <w:r w:rsidRPr="008724D3">
              <w:rPr>
                <w:rFonts w:ascii="Cambria" w:eastAsiaTheme="minorHAnsi" w:hAnsi="Cambria" w:cs="Kalimati" w:hint="cs"/>
                <w:sz w:val="20"/>
                <w:cs/>
                <w:lang w:val="en-GB" w:bidi="hi-IN"/>
              </w:rPr>
              <w:t>शिक्षा अधिकृत</w:t>
            </w:r>
            <w:r w:rsidRPr="008724D3">
              <w:rPr>
                <w:rFonts w:ascii="Cambria" w:eastAsiaTheme="minorHAnsi" w:hAnsi="Cambria" w:cs="Kalimati" w:hint="cs"/>
                <w:sz w:val="20"/>
                <w:rtl/>
                <w:cs/>
                <w:lang w:val="en-GB"/>
              </w:rPr>
              <w:t xml:space="preserve"> </w:t>
            </w:r>
            <w:r w:rsidRPr="008724D3">
              <w:rPr>
                <w:rFonts w:asciiTheme="minorHAnsi" w:eastAsiaTheme="minorHAnsi" w:hAnsiTheme="minorHAnsi" w:cs="Kalimati" w:hint="cs"/>
                <w:sz w:val="20"/>
                <w:cs/>
                <w:lang w:bidi="hi-IN"/>
              </w:rPr>
              <w:t xml:space="preserve">प्रतिवादी </w:t>
            </w:r>
            <w:r w:rsidRPr="008724D3">
              <w:rPr>
                <w:rFonts w:ascii="Cambria" w:eastAsiaTheme="minorHAnsi" w:hAnsi="Cambria" w:cs="Kalimati" w:hint="cs"/>
                <w:sz w:val="20"/>
                <w:cs/>
                <w:lang w:val="en-GB" w:bidi="hi-IN"/>
              </w:rPr>
              <w:t>भिम बहादुर थापा</w:t>
            </w:r>
            <w:r w:rsidRPr="008724D3">
              <w:rPr>
                <w:rFonts w:ascii="Cambria" w:eastAsiaTheme="minorHAnsi" w:hAnsi="Cambria" w:cs="Kalimati" w:hint="cs"/>
                <w:sz w:val="20"/>
                <w:cs/>
                <w:lang w:val="en-GB"/>
              </w:rPr>
              <w:t xml:space="preserve">, </w:t>
            </w:r>
            <w:r w:rsidRPr="008724D3">
              <w:rPr>
                <w:rFonts w:asciiTheme="minorHAnsi" w:eastAsiaTheme="minorHAnsi" w:hAnsiTheme="minorHAnsi" w:cs="Kalimati"/>
                <w:sz w:val="20"/>
                <w:lang w:val="en-GB"/>
              </w:rPr>
              <w:t>MIS</w:t>
            </w:r>
            <w:r w:rsidRPr="008724D3">
              <w:rPr>
                <w:rFonts w:ascii="Cambria" w:eastAsiaTheme="minorHAnsi" w:hAnsi="Cambria" w:cs="Kalimati"/>
                <w:sz w:val="20"/>
                <w:lang w:val="en-GB"/>
              </w:rPr>
              <w:t xml:space="preserve"> </w:t>
            </w:r>
            <w:r w:rsidRPr="008724D3">
              <w:rPr>
                <w:rFonts w:ascii="Cambria" w:eastAsiaTheme="minorHAnsi" w:hAnsi="Cambria" w:cs="Kalimati" w:hint="cs"/>
                <w:sz w:val="20"/>
                <w:cs/>
                <w:lang w:val="en-GB" w:bidi="hi-IN"/>
              </w:rPr>
              <w:t>अपरेटर</w:t>
            </w:r>
            <w:r w:rsidRPr="008724D3">
              <w:rPr>
                <w:rFonts w:ascii="Cambria" w:eastAsiaTheme="minorHAnsi" w:hAnsi="Cambria" w:cs="Kalimati" w:hint="cs"/>
                <w:sz w:val="20"/>
                <w:cs/>
                <w:lang w:val="en-GB"/>
              </w:rPr>
              <w:t xml:space="preserve"> </w:t>
            </w:r>
            <w:r w:rsidRPr="008724D3">
              <w:rPr>
                <w:rFonts w:ascii="Cambria" w:eastAsiaTheme="minorHAnsi" w:hAnsi="Cambria" w:cs="Kalimati" w:hint="cs"/>
                <w:sz w:val="20"/>
                <w:cs/>
                <w:lang w:val="en-GB" w:bidi="hi-IN"/>
              </w:rPr>
              <w:t>प्रतिवादी हरिचन्द्र बिष्ट</w:t>
            </w:r>
            <w:r w:rsidRPr="008724D3">
              <w:rPr>
                <w:rFonts w:ascii="Cambria" w:eastAsiaTheme="minorHAnsi" w:hAnsi="Cambria" w:cs="Kalimati" w:hint="cs"/>
                <w:sz w:val="20"/>
                <w:cs/>
                <w:lang w:val="en-GB"/>
              </w:rPr>
              <w:t xml:space="preserve">, </w:t>
            </w:r>
            <w:r w:rsidRPr="008724D3">
              <w:rPr>
                <w:rFonts w:ascii="Segoe UI" w:eastAsiaTheme="minorHAnsi" w:hAnsi="Segoe UI" w:cs="Kalimati" w:hint="cs"/>
                <w:sz w:val="20"/>
                <w:shd w:val="clear" w:color="auto" w:fill="FFFFFF"/>
                <w:cs/>
                <w:lang w:bidi="hi-IN"/>
              </w:rPr>
              <w:t>प्रतिवादी शिशिर कुमार गुरुङ</w:t>
            </w:r>
            <w:r w:rsidRPr="008724D3">
              <w:rPr>
                <w:rFonts w:ascii="Cambria" w:eastAsiaTheme="minorHAnsi" w:hAnsi="Cambria" w:cs="Kalimati" w:hint="cs"/>
                <w:sz w:val="20"/>
                <w:cs/>
                <w:lang w:val="en-GB"/>
              </w:rPr>
              <w:t xml:space="preserve"> समेत</w:t>
            </w:r>
            <w:r w:rsidRPr="008724D3">
              <w:rPr>
                <w:rFonts w:ascii="Arial" w:eastAsiaTheme="minorHAnsi" w:hAnsi="Arial" w:cs="Kalimati" w:hint="cs"/>
                <w:sz w:val="20"/>
                <w:cs/>
              </w:rPr>
              <w:t>लाई</w:t>
            </w:r>
            <w:r w:rsidRPr="008724D3">
              <w:rPr>
                <w:rFonts w:ascii="Arial" w:eastAsiaTheme="minorHAnsi" w:hAnsi="Arial" w:cs="Kalimati" w:hint="cs"/>
                <w:b/>
                <w:bCs/>
                <w:sz w:val="20"/>
                <w:cs/>
              </w:rPr>
              <w:t xml:space="preserve"> </w:t>
            </w:r>
            <w:r w:rsidRPr="008724D3">
              <w:rPr>
                <w:rFonts w:asciiTheme="minorHAnsi" w:eastAsia="Batang" w:hAnsiTheme="minorHAnsi" w:cs="Kalimati"/>
                <w:sz w:val="20"/>
                <w:cs/>
                <w:lang w:bidi="hi-IN"/>
              </w:rPr>
              <w:t>भ्रष्टाचार निवारण ऐन</w:t>
            </w:r>
            <w:r w:rsidRPr="008724D3">
              <w:rPr>
                <w:rFonts w:asciiTheme="minorHAnsi" w:eastAsia="Batang" w:hAnsiTheme="minorHAnsi" w:cs="Kalimati"/>
                <w:sz w:val="20"/>
              </w:rPr>
              <w:t xml:space="preserve">, </w:t>
            </w:r>
            <w:r w:rsidRPr="008724D3">
              <w:rPr>
                <w:rFonts w:asciiTheme="minorHAnsi" w:eastAsia="Batang" w:hAnsiTheme="minorHAnsi" w:cs="Kalimati"/>
                <w:sz w:val="20"/>
                <w:cs/>
                <w:lang w:bidi="hi-IN"/>
              </w:rPr>
              <w:t xml:space="preserve">२०५९ को दफा १७ बमोजिमको कसुर भएको सोही दफा १७ ले निर्देश गरेबमोजिम बिगो </w:t>
            </w:r>
            <w:r w:rsidRPr="008724D3">
              <w:rPr>
                <w:rFonts w:asciiTheme="minorHAnsi" w:eastAsia="Batang" w:hAnsiTheme="minorHAnsi" w:cs="Kalimati" w:hint="cs"/>
                <w:sz w:val="20"/>
                <w:cs/>
              </w:rPr>
              <w:lastRenderedPageBreak/>
              <w:t>जनही रु.५५</w:t>
            </w:r>
            <w:r w:rsidRPr="008724D3">
              <w:rPr>
                <w:rFonts w:asciiTheme="minorHAnsi" w:eastAsia="Batang" w:hAnsiTheme="minorHAnsi" w:cs="Kalimati"/>
                <w:sz w:val="20"/>
              </w:rPr>
              <w:t>,</w:t>
            </w:r>
            <w:r w:rsidRPr="008724D3">
              <w:rPr>
                <w:rFonts w:asciiTheme="minorHAnsi" w:eastAsia="Batang" w:hAnsiTheme="minorHAnsi" w:cs="Kalimati" w:hint="cs"/>
                <w:sz w:val="20"/>
                <w:cs/>
              </w:rPr>
              <w:t>८९</w:t>
            </w:r>
            <w:r w:rsidRPr="008724D3">
              <w:rPr>
                <w:rFonts w:asciiTheme="minorHAnsi" w:eastAsia="Batang" w:hAnsiTheme="minorHAnsi" w:cs="Kalimati"/>
                <w:sz w:val="20"/>
              </w:rPr>
              <w:t>,</w:t>
            </w:r>
            <w:r w:rsidRPr="008724D3">
              <w:rPr>
                <w:rFonts w:asciiTheme="minorHAnsi" w:eastAsia="Batang" w:hAnsiTheme="minorHAnsi" w:cs="Kalimati"/>
                <w:sz w:val="20"/>
                <w:cs/>
                <w:lang w:bidi="hi-IN"/>
              </w:rPr>
              <w:t>०</w:t>
            </w:r>
            <w:r w:rsidRPr="008724D3">
              <w:rPr>
                <w:rFonts w:asciiTheme="minorHAnsi" w:eastAsia="Batang" w:hAnsiTheme="minorHAnsi" w:cs="Kalimati" w:hint="cs"/>
                <w:sz w:val="20"/>
                <w:cs/>
              </w:rPr>
              <w:t>६३</w:t>
            </w:r>
            <w:r w:rsidRPr="008724D3">
              <w:rPr>
                <w:rFonts w:asciiTheme="minorHAnsi" w:eastAsia="Batang" w:hAnsiTheme="minorHAnsi" w:cs="Kalimati"/>
                <w:sz w:val="20"/>
              </w:rPr>
              <w:t>/</w:t>
            </w:r>
            <w:r w:rsidRPr="008724D3">
              <w:rPr>
                <w:rFonts w:asciiTheme="minorHAnsi" w:eastAsia="Batang" w:hAnsiTheme="minorHAnsi" w:cs="Kalimati" w:hint="cs"/>
                <w:sz w:val="20"/>
                <w:cs/>
              </w:rPr>
              <w:t>०६।</w:t>
            </w:r>
            <w:r w:rsidRPr="008724D3">
              <w:rPr>
                <w:rFonts w:asciiTheme="minorHAnsi" w:eastAsia="Batang" w:hAnsiTheme="minorHAnsi" w:cs="Kalimati"/>
                <w:sz w:val="20"/>
                <w:cs/>
                <w:lang w:bidi="hi-IN"/>
              </w:rPr>
              <w:t>-  कायम गरी ऐ. ऐनको दफा ३ को उपदफा (१) को देहाय (घ) तथा भ्रष्टाचार निवारण ऐन</w:t>
            </w:r>
            <w:r w:rsidRPr="008724D3">
              <w:rPr>
                <w:rFonts w:asciiTheme="minorHAnsi" w:eastAsia="Batang" w:hAnsiTheme="minorHAnsi" w:cs="Kalimati"/>
                <w:sz w:val="20"/>
              </w:rPr>
              <w:t xml:space="preserve">, </w:t>
            </w:r>
            <w:r w:rsidRPr="008724D3">
              <w:rPr>
                <w:rFonts w:asciiTheme="minorHAnsi" w:eastAsia="Batang" w:hAnsiTheme="minorHAnsi" w:cs="Kalimati"/>
                <w:sz w:val="20"/>
                <w:cs/>
                <w:lang w:bidi="hi-IN"/>
              </w:rPr>
              <w:t xml:space="preserve">२०५९ को (संशोधन सहित) को दफा ३ को उपदफा (१) को देहाय (ग) बमोजिम कैद सजाय गरी सोही ऐनको दफा ३ को उपदफा (१) बमोजिम कैद र जरिवाना </w:t>
            </w:r>
            <w:r w:rsidRPr="008724D3">
              <w:rPr>
                <w:rFonts w:asciiTheme="minorHAnsi" w:eastAsia="Batang" w:hAnsiTheme="minorHAnsi" w:cs="Kalimati" w:hint="cs"/>
                <w:sz w:val="20"/>
                <w:cs/>
              </w:rPr>
              <w:t xml:space="preserve">साथै सोही ऐनको दफा १९(२) बमोजिमको कसूरमा सोही दफा बमोजिम कैद र जरिवाना </w:t>
            </w:r>
            <w:r w:rsidRPr="008724D3">
              <w:rPr>
                <w:rFonts w:asciiTheme="minorHAnsi" w:eastAsia="Batang" w:hAnsiTheme="minorHAnsi" w:cs="Kalimati"/>
                <w:sz w:val="20"/>
                <w:cs/>
                <w:lang w:bidi="hi-IN"/>
              </w:rPr>
              <w:t>सजाय गरि पाउन मागदावी लि</w:t>
            </w:r>
            <w:r w:rsidRPr="008724D3">
              <w:rPr>
                <w:rFonts w:asciiTheme="minorHAnsi" w:eastAsia="Batang" w:hAnsiTheme="minorHAnsi" w:cs="Kalimati" w:hint="cs"/>
                <w:sz w:val="20"/>
                <w:cs/>
              </w:rPr>
              <w:t>ई</w:t>
            </w:r>
            <w:r w:rsidRPr="008724D3">
              <w:rPr>
                <w:rFonts w:ascii="Kokila" w:eastAsiaTheme="minorHAnsi" w:hAnsi="Kokila" w:cs="Kalimati"/>
                <w:sz w:val="20"/>
                <w:cs/>
                <w:lang w:bidi="hi-IN"/>
              </w:rPr>
              <w:t xml:space="preserve"> आरोप पत्र दायर भएको</w:t>
            </w:r>
            <w:r w:rsidRPr="008724D3">
              <w:rPr>
                <w:rFonts w:ascii="Kokila" w:eastAsiaTheme="minorHAnsi" w:hAnsi="Kokila" w:cs="Kalimati" w:hint="cs"/>
                <w:sz w:val="20"/>
                <w:cs/>
              </w:rPr>
              <w:t xml:space="preserve"> देखिन्छ</w:t>
            </w:r>
            <w:r w:rsidRPr="008724D3">
              <w:rPr>
                <w:rFonts w:ascii="Kokila" w:eastAsiaTheme="minorHAnsi" w:hAnsi="Kokila" w:cs="Kalimati"/>
                <w:sz w:val="20"/>
                <w:cs/>
                <w:lang w:bidi="hi-IN"/>
              </w:rPr>
              <w:t xml:space="preserve"> ।</w:t>
            </w:r>
          </w:p>
          <w:p w14:paraId="6EC61A8C" w14:textId="68D6A9E4" w:rsidR="00AB0040" w:rsidRPr="008724D3" w:rsidRDefault="00096DCF" w:rsidP="008724D3">
            <w:pPr>
              <w:spacing w:after="0" w:line="240" w:lineRule="auto"/>
              <w:contextualSpacing/>
              <w:jc w:val="both"/>
              <w:rPr>
                <w:rFonts w:asciiTheme="minorHAnsi" w:eastAsiaTheme="minorHAnsi" w:hAnsiTheme="minorHAnsi" w:cs="Kalimati"/>
                <w:spacing w:val="2"/>
                <w:sz w:val="20"/>
                <w:shd w:val="clear" w:color="auto" w:fill="FFFFFF"/>
              </w:rPr>
            </w:pPr>
            <w:r w:rsidRPr="008724D3">
              <w:rPr>
                <w:rFonts w:asciiTheme="minorHAnsi" w:eastAsiaTheme="minorHAnsi" w:hAnsiTheme="minorHAnsi" w:cs="Kalimati" w:hint="cs"/>
                <w:sz w:val="20"/>
                <w:cs/>
                <w:lang w:bidi="hi-IN"/>
              </w:rPr>
              <w:t xml:space="preserve">प्रतिवादी </w:t>
            </w:r>
            <w:r w:rsidRPr="008724D3">
              <w:rPr>
                <w:rFonts w:ascii="Segoe UI" w:eastAsiaTheme="minorHAnsi" w:hAnsi="Segoe UI" w:cs="Kalimati" w:hint="cs"/>
                <w:sz w:val="20"/>
                <w:shd w:val="clear" w:color="auto" w:fill="FFFFFF"/>
                <w:cs/>
                <w:lang w:bidi="hi-IN"/>
              </w:rPr>
              <w:t>दिव्या निर्माण सेवा प्रा</w:t>
            </w:r>
            <w:r w:rsidRPr="008724D3">
              <w:rPr>
                <w:rFonts w:ascii="Segoe UI" w:eastAsiaTheme="minorHAnsi" w:hAnsi="Segoe UI" w:cs="Kalimati" w:hint="cs"/>
                <w:sz w:val="20"/>
                <w:shd w:val="clear" w:color="auto" w:fill="FFFFFF"/>
                <w:rtl/>
                <w:cs/>
              </w:rPr>
              <w:t>.</w:t>
            </w:r>
            <w:r w:rsidRPr="008724D3">
              <w:rPr>
                <w:rFonts w:ascii="Segoe UI" w:eastAsiaTheme="minorHAnsi" w:hAnsi="Segoe UI" w:cs="Kalimati" w:hint="cs"/>
                <w:sz w:val="20"/>
                <w:shd w:val="clear" w:color="auto" w:fill="FFFFFF"/>
                <w:rtl/>
                <w:cs/>
                <w:lang w:bidi="hi-IN"/>
              </w:rPr>
              <w:t>लि</w:t>
            </w:r>
            <w:r w:rsidRPr="008724D3">
              <w:rPr>
                <w:rFonts w:ascii="Segoe UI" w:eastAsiaTheme="minorHAnsi" w:hAnsi="Segoe UI" w:cs="Kalimati" w:hint="cs"/>
                <w:sz w:val="20"/>
                <w:shd w:val="clear" w:color="auto" w:fill="FFFFFF"/>
                <w:rtl/>
                <w:cs/>
              </w:rPr>
              <w:t>.</w:t>
            </w:r>
            <w:r w:rsidRPr="008724D3">
              <w:rPr>
                <w:rFonts w:ascii="Segoe UI" w:eastAsiaTheme="minorHAnsi" w:hAnsi="Segoe UI" w:cs="Kalimati" w:hint="cs"/>
                <w:sz w:val="20"/>
                <w:shd w:val="clear" w:color="auto" w:fill="FFFFFF"/>
              </w:rPr>
              <w:t xml:space="preserve">, </w:t>
            </w:r>
            <w:r w:rsidRPr="008724D3">
              <w:rPr>
                <w:rFonts w:ascii="Segoe UI" w:eastAsiaTheme="minorHAnsi" w:hAnsi="Segoe UI" w:cs="Kalimati" w:hint="cs"/>
                <w:sz w:val="20"/>
                <w:shd w:val="clear" w:color="auto" w:fill="FFFFFF"/>
                <w:cs/>
                <w:lang w:bidi="hi-IN"/>
              </w:rPr>
              <w:t>दुनै</w:t>
            </w:r>
            <w:r w:rsidRPr="008724D3">
              <w:rPr>
                <w:rFonts w:ascii="Segoe UI" w:eastAsiaTheme="minorHAnsi" w:hAnsi="Segoe UI" w:cs="Kalimati" w:hint="cs"/>
                <w:sz w:val="20"/>
                <w:shd w:val="clear" w:color="auto" w:fill="FFFFFF"/>
              </w:rPr>
              <w:t xml:space="preserve">, </w:t>
            </w:r>
            <w:r w:rsidRPr="008724D3">
              <w:rPr>
                <w:rFonts w:ascii="Segoe UI" w:eastAsiaTheme="minorHAnsi" w:hAnsi="Segoe UI" w:cs="Kalimati" w:hint="cs"/>
                <w:sz w:val="20"/>
                <w:shd w:val="clear" w:color="auto" w:fill="FFFFFF"/>
                <w:cs/>
                <w:lang w:bidi="hi-IN"/>
              </w:rPr>
              <w:t>डोल्पा र उक्त निर्माण सेवाका प्रो</w:t>
            </w:r>
            <w:r w:rsidRPr="008724D3">
              <w:rPr>
                <w:rFonts w:ascii="Segoe UI" w:eastAsiaTheme="minorHAnsi" w:hAnsi="Segoe UI" w:cs="Kalimati" w:hint="cs"/>
                <w:sz w:val="20"/>
                <w:shd w:val="clear" w:color="auto" w:fill="FFFFFF"/>
                <w:rtl/>
                <w:cs/>
              </w:rPr>
              <w:t xml:space="preserve">. </w:t>
            </w:r>
            <w:r w:rsidRPr="008724D3">
              <w:rPr>
                <w:rFonts w:ascii="Segoe UI" w:eastAsiaTheme="minorHAnsi" w:hAnsi="Segoe UI" w:cs="Kalimati" w:hint="cs"/>
                <w:sz w:val="20"/>
                <w:shd w:val="clear" w:color="auto" w:fill="FFFFFF"/>
                <w:rtl/>
                <w:cs/>
                <w:lang w:bidi="hi-IN"/>
              </w:rPr>
              <w:t>भीमराज न्यौपाने</w:t>
            </w:r>
            <w:r w:rsidRPr="008724D3">
              <w:rPr>
                <w:rFonts w:ascii="Segoe UI" w:eastAsiaTheme="minorHAnsi" w:hAnsi="Segoe UI" w:cs="Kalimati" w:hint="cs"/>
                <w:sz w:val="20"/>
                <w:shd w:val="clear" w:color="auto" w:fill="FFFFFF"/>
                <w:cs/>
              </w:rPr>
              <w:t>लाई</w:t>
            </w:r>
            <w:r w:rsidRPr="008724D3">
              <w:rPr>
                <w:rFonts w:ascii="Segoe UI" w:eastAsiaTheme="minorHAnsi" w:hAnsi="Segoe UI" w:cs="Kalimati" w:hint="cs"/>
                <w:b/>
                <w:bCs/>
                <w:sz w:val="20"/>
                <w:shd w:val="clear" w:color="auto" w:fill="FFFFFF"/>
                <w:cs/>
              </w:rPr>
              <w:t xml:space="preserve"> </w:t>
            </w:r>
            <w:r w:rsidRPr="008724D3">
              <w:rPr>
                <w:rFonts w:ascii="Kokila" w:eastAsiaTheme="minorHAnsi" w:hAnsi="Kokila" w:cs="Kalimati"/>
                <w:sz w:val="20"/>
                <w:cs/>
                <w:lang w:bidi="hi-IN"/>
              </w:rPr>
              <w:t xml:space="preserve">भ्रष्टाचार निवारण </w:t>
            </w:r>
            <w:r w:rsidRPr="008724D3">
              <w:rPr>
                <w:rFonts w:ascii="Kokila" w:eastAsiaTheme="minorHAnsi" w:hAnsi="Kokila" w:cs="Kalimati"/>
                <w:sz w:val="20"/>
                <w:cs/>
                <w:lang w:bidi="hi-IN"/>
              </w:rPr>
              <w:lastRenderedPageBreak/>
              <w:t>ऐन</w:t>
            </w:r>
            <w:r w:rsidRPr="008724D3">
              <w:rPr>
                <w:rFonts w:ascii="Kokila" w:eastAsiaTheme="minorHAnsi" w:hAnsi="Kokila" w:cs="Kalimati"/>
                <w:sz w:val="20"/>
              </w:rPr>
              <w:t xml:space="preserve">, </w:t>
            </w:r>
            <w:r w:rsidRPr="008724D3">
              <w:rPr>
                <w:rFonts w:ascii="Kokila" w:eastAsiaTheme="minorHAnsi" w:hAnsi="Kokila" w:cs="Kalimati"/>
                <w:sz w:val="20"/>
                <w:cs/>
                <w:lang w:bidi="hi-IN"/>
              </w:rPr>
              <w:t xml:space="preserve">२०५९ को दफा </w:t>
            </w:r>
            <w:r w:rsidRPr="008724D3">
              <w:rPr>
                <w:rFonts w:ascii="Kokila" w:eastAsiaTheme="minorHAnsi" w:hAnsi="Kokila" w:cs="Kalimati" w:hint="cs"/>
                <w:sz w:val="20"/>
                <w:cs/>
                <w:lang w:bidi="hi-IN"/>
              </w:rPr>
              <w:t>१७</w:t>
            </w:r>
            <w:r w:rsidRPr="008724D3">
              <w:rPr>
                <w:rFonts w:ascii="Kokila" w:hAnsi="Kokila" w:cs="Kalimati" w:hint="cs"/>
                <w:sz w:val="20"/>
                <w:cs/>
                <w:lang w:bidi="hi-IN"/>
              </w:rPr>
              <w:t xml:space="preserve"> बमोजिमको</w:t>
            </w:r>
            <w:r w:rsidRPr="008724D3">
              <w:rPr>
                <w:rFonts w:ascii="Times New Roman" w:hAnsi="Times New Roman" w:cs="Kalimati"/>
                <w:sz w:val="20"/>
                <w:rtl/>
                <w:cs/>
              </w:rPr>
              <w:t xml:space="preserve"> </w:t>
            </w:r>
            <w:r w:rsidRPr="008724D3">
              <w:rPr>
                <w:rFonts w:ascii="Kokila" w:hAnsi="Kokila" w:cs="Kalimati" w:hint="cs"/>
                <w:sz w:val="20"/>
                <w:cs/>
                <w:lang w:bidi="hi-IN"/>
              </w:rPr>
              <w:t>कसूरमा मतियार</w:t>
            </w:r>
            <w:r w:rsidRPr="008724D3">
              <w:rPr>
                <w:rFonts w:ascii="Times New Roman" w:hAnsi="Times New Roman" w:cs="Kalimati"/>
                <w:sz w:val="20"/>
                <w:rtl/>
                <w:cs/>
              </w:rPr>
              <w:t xml:space="preserve"> </w:t>
            </w:r>
            <w:r w:rsidRPr="008724D3">
              <w:rPr>
                <w:rFonts w:ascii="Times New Roman" w:hAnsi="Times New Roman" w:cs="Kalimati" w:hint="cs"/>
                <w:sz w:val="20"/>
                <w:cs/>
                <w:lang w:bidi="hi-IN"/>
              </w:rPr>
              <w:t>तर्फ</w:t>
            </w:r>
            <w:r w:rsidRPr="008724D3">
              <w:rPr>
                <w:rFonts w:ascii="Times New Roman" w:hAnsi="Times New Roman" w:cs="Kalimati"/>
                <w:sz w:val="20"/>
                <w:rtl/>
                <w:cs/>
              </w:rPr>
              <w:t xml:space="preserve"> </w:t>
            </w:r>
            <w:r w:rsidRPr="008724D3">
              <w:rPr>
                <w:rFonts w:ascii="Kokila" w:hAnsi="Kokila" w:cs="Kalimati" w:hint="cs"/>
                <w:sz w:val="20"/>
                <w:cs/>
                <w:lang w:bidi="hi-IN"/>
              </w:rPr>
              <w:t>सोही</w:t>
            </w:r>
            <w:r w:rsidRPr="008724D3">
              <w:rPr>
                <w:rFonts w:ascii="Times New Roman" w:hAnsi="Times New Roman" w:cs="Kalimati"/>
                <w:sz w:val="20"/>
                <w:rtl/>
                <w:cs/>
              </w:rPr>
              <w:t xml:space="preserve"> </w:t>
            </w:r>
            <w:r w:rsidRPr="008724D3">
              <w:rPr>
                <w:rFonts w:ascii="Kokila" w:hAnsi="Kokila" w:cs="Kalimati" w:hint="cs"/>
                <w:sz w:val="20"/>
                <w:cs/>
                <w:lang w:bidi="hi-IN"/>
              </w:rPr>
              <w:t>ऐनको</w:t>
            </w:r>
            <w:r w:rsidRPr="008724D3">
              <w:rPr>
                <w:rFonts w:ascii="Times New Roman" w:hAnsi="Times New Roman" w:cs="Kalimati"/>
                <w:sz w:val="20"/>
                <w:rtl/>
                <w:cs/>
              </w:rPr>
              <w:t xml:space="preserve"> </w:t>
            </w:r>
            <w:r w:rsidRPr="008724D3">
              <w:rPr>
                <w:rFonts w:ascii="Kokila" w:hAnsi="Kokila" w:cs="Kalimati" w:hint="cs"/>
                <w:sz w:val="20"/>
                <w:cs/>
                <w:lang w:bidi="hi-IN"/>
              </w:rPr>
              <w:t>दफा</w:t>
            </w:r>
            <w:r w:rsidRPr="008724D3">
              <w:rPr>
                <w:rFonts w:ascii="Times New Roman" w:hAnsi="Times New Roman" w:cs="Kalimati"/>
                <w:sz w:val="20"/>
                <w:rtl/>
                <w:cs/>
              </w:rPr>
              <w:t xml:space="preserve"> </w:t>
            </w:r>
            <w:r w:rsidRPr="008724D3">
              <w:rPr>
                <w:rFonts w:ascii="Kokila" w:hAnsi="Kokila" w:cs="Kalimati" w:hint="cs"/>
                <w:sz w:val="20"/>
                <w:cs/>
                <w:lang w:bidi="hi-IN"/>
              </w:rPr>
              <w:t>२२</w:t>
            </w:r>
            <w:r w:rsidRPr="008724D3">
              <w:rPr>
                <w:rFonts w:ascii="Times New Roman" w:hAnsi="Times New Roman" w:cs="Kalimati"/>
                <w:sz w:val="20"/>
                <w:rtl/>
                <w:cs/>
              </w:rPr>
              <w:t xml:space="preserve"> </w:t>
            </w:r>
            <w:r w:rsidRPr="008724D3">
              <w:rPr>
                <w:rFonts w:ascii="Kokila" w:hAnsi="Kokila" w:cs="Kalimati" w:hint="cs"/>
                <w:sz w:val="20"/>
                <w:cs/>
                <w:lang w:bidi="hi-IN"/>
              </w:rPr>
              <w:t>को</w:t>
            </w:r>
            <w:r w:rsidRPr="008724D3">
              <w:rPr>
                <w:rFonts w:ascii="Times New Roman" w:hAnsi="Times New Roman" w:cs="Kalimati"/>
                <w:sz w:val="20"/>
                <w:rtl/>
                <w:cs/>
              </w:rPr>
              <w:t xml:space="preserve"> </w:t>
            </w:r>
            <w:r w:rsidRPr="008724D3">
              <w:rPr>
                <w:rFonts w:ascii="Kokila" w:hAnsi="Kokila" w:cs="Kalimati" w:hint="cs"/>
                <w:sz w:val="20"/>
                <w:cs/>
                <w:lang w:bidi="hi-IN"/>
              </w:rPr>
              <w:t>प्रतिवन्धात्मक</w:t>
            </w:r>
            <w:r w:rsidRPr="008724D3">
              <w:rPr>
                <w:rFonts w:ascii="Times New Roman" w:hAnsi="Times New Roman" w:cs="Kalimati"/>
                <w:sz w:val="20"/>
                <w:rtl/>
                <w:cs/>
              </w:rPr>
              <w:t xml:space="preserve"> </w:t>
            </w:r>
            <w:r w:rsidRPr="008724D3">
              <w:rPr>
                <w:rFonts w:ascii="Kokila" w:hAnsi="Kokila" w:cs="Kalimati" w:hint="cs"/>
                <w:sz w:val="20"/>
                <w:cs/>
                <w:lang w:bidi="hi-IN"/>
              </w:rPr>
              <w:t>वाक्याशं</w:t>
            </w:r>
            <w:r w:rsidRPr="008724D3">
              <w:rPr>
                <w:rFonts w:ascii="Times New Roman" w:hAnsi="Times New Roman" w:cs="Kalimati"/>
                <w:sz w:val="20"/>
                <w:rtl/>
                <w:cs/>
              </w:rPr>
              <w:t xml:space="preserve"> </w:t>
            </w:r>
            <w:r w:rsidRPr="008724D3">
              <w:rPr>
                <w:rFonts w:ascii="Kokila" w:hAnsi="Kokila" w:cs="Kalimati" w:hint="cs"/>
                <w:sz w:val="20"/>
                <w:cs/>
                <w:lang w:bidi="hi-IN"/>
              </w:rPr>
              <w:t>बमोजिम</w:t>
            </w:r>
            <w:r w:rsidRPr="008724D3">
              <w:rPr>
                <w:rFonts w:ascii="Times New Roman" w:hAnsi="Times New Roman" w:cs="Kalimati"/>
                <w:sz w:val="20"/>
                <w:rtl/>
                <w:cs/>
              </w:rPr>
              <w:t xml:space="preserve"> </w:t>
            </w:r>
            <w:r w:rsidRPr="008724D3">
              <w:rPr>
                <w:rFonts w:ascii="Kokila" w:hAnsi="Kokila" w:cs="Kalimati" w:hint="cs"/>
                <w:sz w:val="20"/>
                <w:cs/>
                <w:lang w:bidi="hi-IN"/>
              </w:rPr>
              <w:t>मुख्य</w:t>
            </w:r>
            <w:r w:rsidRPr="008724D3">
              <w:rPr>
                <w:rFonts w:ascii="Times New Roman" w:hAnsi="Times New Roman" w:cs="Kalimati"/>
                <w:sz w:val="20"/>
                <w:rtl/>
                <w:cs/>
              </w:rPr>
              <w:t xml:space="preserve"> </w:t>
            </w:r>
            <w:r w:rsidRPr="008724D3">
              <w:rPr>
                <w:rFonts w:ascii="Kokila" w:hAnsi="Kokila" w:cs="Kalimati" w:hint="cs"/>
                <w:sz w:val="20"/>
                <w:cs/>
                <w:lang w:bidi="hi-IN"/>
              </w:rPr>
              <w:t>कसूरदार</w:t>
            </w:r>
            <w:r w:rsidRPr="008724D3">
              <w:rPr>
                <w:rFonts w:ascii="Times New Roman" w:hAnsi="Times New Roman" w:cs="Kalimati"/>
                <w:sz w:val="20"/>
                <w:rtl/>
                <w:cs/>
              </w:rPr>
              <w:t xml:space="preserve"> </w:t>
            </w:r>
            <w:r w:rsidRPr="008724D3">
              <w:rPr>
                <w:rFonts w:ascii="Kokila" w:hAnsi="Kokila" w:cs="Kalimati" w:hint="cs"/>
                <w:sz w:val="20"/>
                <w:cs/>
                <w:lang w:bidi="hi-IN"/>
              </w:rPr>
              <w:t>सरह</w:t>
            </w:r>
            <w:r w:rsidRPr="008724D3">
              <w:rPr>
                <w:rFonts w:ascii="Times New Roman" w:hAnsi="Times New Roman" w:cs="Kalimati"/>
                <w:sz w:val="20"/>
                <w:rtl/>
                <w:cs/>
              </w:rPr>
              <w:t xml:space="preserve"> </w:t>
            </w:r>
            <w:r w:rsidRPr="008724D3">
              <w:rPr>
                <w:rFonts w:ascii="Kokila" w:hAnsi="Kokila" w:cs="Kalimati" w:hint="cs"/>
                <w:sz w:val="20"/>
                <w:cs/>
                <w:lang w:bidi="hi-IN"/>
              </w:rPr>
              <w:t>सजाय</w:t>
            </w:r>
            <w:r w:rsidRPr="008724D3">
              <w:rPr>
                <w:rFonts w:ascii="Times New Roman" w:hAnsi="Times New Roman" w:cs="Kalimati"/>
                <w:sz w:val="20"/>
                <w:rtl/>
                <w:cs/>
              </w:rPr>
              <w:t xml:space="preserve"> </w:t>
            </w:r>
            <w:r w:rsidRPr="008724D3">
              <w:rPr>
                <w:rFonts w:ascii="Kokila" w:hAnsi="Kokila" w:cs="Kalimati" w:hint="cs"/>
                <w:sz w:val="20"/>
                <w:cs/>
                <w:lang w:bidi="hi-IN"/>
              </w:rPr>
              <w:t xml:space="preserve">गरि पाउन समेतको </w:t>
            </w:r>
            <w:r w:rsidRPr="008724D3">
              <w:rPr>
                <w:rFonts w:asciiTheme="minorHAnsi" w:eastAsia="Batang" w:hAnsiTheme="minorHAnsi" w:cs="Kalimati"/>
                <w:sz w:val="20"/>
                <w:cs/>
                <w:lang w:bidi="hi-IN"/>
              </w:rPr>
              <w:t>मागदावी लि</w:t>
            </w:r>
            <w:r w:rsidRPr="008724D3">
              <w:rPr>
                <w:rFonts w:asciiTheme="minorHAnsi" w:eastAsia="Batang" w:hAnsiTheme="minorHAnsi" w:cs="Kalimati" w:hint="cs"/>
                <w:sz w:val="20"/>
                <w:cs/>
              </w:rPr>
              <w:t>ई</w:t>
            </w:r>
            <w:r w:rsidRPr="008724D3">
              <w:rPr>
                <w:rFonts w:ascii="Kokila" w:eastAsiaTheme="minorHAnsi" w:hAnsi="Kokila" w:cs="Kalimati"/>
                <w:sz w:val="20"/>
                <w:cs/>
                <w:lang w:bidi="hi-IN"/>
              </w:rPr>
              <w:t xml:space="preserve"> आरोप पत्र दायर भएको</w:t>
            </w:r>
            <w:r w:rsidRPr="008724D3">
              <w:rPr>
                <w:rFonts w:ascii="Kokila" w:eastAsiaTheme="minorHAnsi" w:hAnsi="Kokila" w:cs="Kalimati" w:hint="cs"/>
                <w:sz w:val="20"/>
                <w:cs/>
              </w:rPr>
              <w:t xml:space="preserve"> देखिन्छ</w:t>
            </w:r>
            <w:r w:rsidRPr="008724D3">
              <w:rPr>
                <w:rFonts w:ascii="Kokila" w:eastAsiaTheme="minorHAnsi" w:hAnsi="Kokila" w:cs="Kalimati"/>
                <w:sz w:val="20"/>
                <w:cs/>
                <w:lang w:bidi="hi-IN"/>
              </w:rPr>
              <w:t xml:space="preserve"> ।</w:t>
            </w:r>
          </w:p>
        </w:tc>
        <w:tc>
          <w:tcPr>
            <w:tcW w:w="1980" w:type="dxa"/>
          </w:tcPr>
          <w:p w14:paraId="30CD58CA" w14:textId="77777777" w:rsidR="00096DCF" w:rsidRPr="008724D3" w:rsidRDefault="00096DCF" w:rsidP="008724D3">
            <w:pPr>
              <w:pStyle w:val="ListParagraph"/>
              <w:numPr>
                <w:ilvl w:val="1"/>
                <w:numId w:val="15"/>
              </w:numPr>
              <w:spacing w:after="0" w:line="240" w:lineRule="auto"/>
              <w:ind w:left="342"/>
              <w:jc w:val="both"/>
              <w:rPr>
                <w:rFonts w:ascii="Kokila" w:hAnsi="Kokila" w:cs="Kalimati"/>
                <w:sz w:val="20"/>
              </w:rPr>
            </w:pPr>
            <w:r w:rsidRPr="008724D3">
              <w:rPr>
                <w:rFonts w:ascii="Kokila" w:hAnsi="Kokila" w:cs="Kalimati"/>
                <w:sz w:val="20"/>
                <w:cs/>
              </w:rPr>
              <w:lastRenderedPageBreak/>
              <w:t>प्रतिवादी  लालप्रसाद पोखरेल र कर्णबहादुर कार्कीको हकमा भ्रष्टाचार निवारण ऐन</w:t>
            </w:r>
            <w:r w:rsidRPr="008724D3">
              <w:rPr>
                <w:rFonts w:ascii="Kokila" w:hAnsi="Kokila" w:cs="Kalimati"/>
                <w:sz w:val="20"/>
              </w:rPr>
              <w:t xml:space="preserve">, </w:t>
            </w:r>
            <w:r w:rsidRPr="008724D3">
              <w:rPr>
                <w:rFonts w:ascii="Kokila" w:hAnsi="Kokila" w:cs="Kalimati"/>
                <w:sz w:val="20"/>
                <w:cs/>
              </w:rPr>
              <w:t>२०५९ को दफा १७ ले निर्दिष्ट गरे बमोजिम दफा ३ को उपदफा (१) तथा सोको खण्ड (घ) समेतका आधारमा जनही २ (दुई) वर्ष कैद र रु. १०</w:t>
            </w:r>
            <w:r w:rsidRPr="008724D3">
              <w:rPr>
                <w:rFonts w:ascii="Kokila" w:hAnsi="Kokila" w:cs="Kalimati"/>
                <w:sz w:val="20"/>
              </w:rPr>
              <w:t>,</w:t>
            </w:r>
            <w:r w:rsidRPr="008724D3">
              <w:rPr>
                <w:rFonts w:ascii="Kokila" w:hAnsi="Kokila" w:cs="Kalimati"/>
                <w:sz w:val="20"/>
                <w:cs/>
              </w:rPr>
              <w:t>८१</w:t>
            </w:r>
            <w:r w:rsidRPr="008724D3">
              <w:rPr>
                <w:rFonts w:ascii="Kokila" w:hAnsi="Kokila" w:cs="Kalimati"/>
                <w:sz w:val="20"/>
              </w:rPr>
              <w:t>,</w:t>
            </w:r>
            <w:r w:rsidRPr="008724D3">
              <w:rPr>
                <w:rFonts w:ascii="Kokila" w:hAnsi="Kokila" w:cs="Kalimati"/>
                <w:sz w:val="20"/>
                <w:cs/>
              </w:rPr>
              <w:t>९५०/१८ जरिबाना समेतको सजाय हुने</w:t>
            </w:r>
            <w:r w:rsidRPr="008724D3">
              <w:rPr>
                <w:rFonts w:ascii="Kokila" w:hAnsi="Kokila" w:cs="Kalimati" w:hint="cs"/>
                <w:sz w:val="20"/>
                <w:cs/>
              </w:rPr>
              <w:t>।</w:t>
            </w:r>
          </w:p>
          <w:p w14:paraId="17CE7743" w14:textId="77777777" w:rsidR="00096DCF" w:rsidRPr="008724D3" w:rsidRDefault="00096DCF" w:rsidP="008724D3">
            <w:pPr>
              <w:pStyle w:val="ListParagraph"/>
              <w:numPr>
                <w:ilvl w:val="1"/>
                <w:numId w:val="15"/>
              </w:numPr>
              <w:spacing w:after="0" w:line="240" w:lineRule="auto"/>
              <w:ind w:left="342"/>
              <w:jc w:val="both"/>
              <w:rPr>
                <w:rFonts w:ascii="Kokila" w:hAnsi="Kokila" w:cs="Kalimati"/>
                <w:sz w:val="20"/>
              </w:rPr>
            </w:pPr>
            <w:r w:rsidRPr="008724D3">
              <w:rPr>
                <w:rFonts w:ascii="Kokila" w:hAnsi="Kokila" w:cs="Kalimati"/>
                <w:sz w:val="20"/>
                <w:cs/>
              </w:rPr>
              <w:t>अर्का प्रतिवादी दिव्या निर्माण सेवाका प्रोप्राइटर भिमराज न्यौपानेलाई भ्रष्टाचार निवारण ऐन</w:t>
            </w:r>
            <w:r w:rsidRPr="008724D3">
              <w:rPr>
                <w:rFonts w:ascii="Kokila" w:hAnsi="Kokila" w:cs="Kalimati"/>
                <w:sz w:val="20"/>
              </w:rPr>
              <w:t xml:space="preserve">, </w:t>
            </w:r>
            <w:r w:rsidRPr="008724D3">
              <w:rPr>
                <w:rFonts w:ascii="Kokila" w:hAnsi="Kokila" w:cs="Kalimati"/>
                <w:sz w:val="20"/>
                <w:cs/>
              </w:rPr>
              <w:t xml:space="preserve">२०५९ को </w:t>
            </w:r>
            <w:r w:rsidRPr="008724D3">
              <w:rPr>
                <w:rFonts w:ascii="Kokila" w:hAnsi="Kokila" w:cs="Kalimati"/>
                <w:sz w:val="20"/>
                <w:cs/>
              </w:rPr>
              <w:lastRenderedPageBreak/>
              <w:t>दफा २२ को प्रतिबन्धात्मक वाक्यांशले निर्दिष्ट गरे बमोजिम सोही ऐनको दफा ३ को उपदफा (१) तथा सोको खण्ड (घ) समेतका आधारमा २ (दुई) वर्ष कैद र रु. १०</w:t>
            </w:r>
            <w:r w:rsidRPr="008724D3">
              <w:rPr>
                <w:rFonts w:ascii="Kokila" w:hAnsi="Kokila" w:cs="Kalimati"/>
                <w:sz w:val="20"/>
              </w:rPr>
              <w:t>,</w:t>
            </w:r>
            <w:r w:rsidRPr="008724D3">
              <w:rPr>
                <w:rFonts w:ascii="Kokila" w:hAnsi="Kokila" w:cs="Kalimati"/>
                <w:sz w:val="20"/>
                <w:cs/>
              </w:rPr>
              <w:t>८१</w:t>
            </w:r>
            <w:r w:rsidRPr="008724D3">
              <w:rPr>
                <w:rFonts w:ascii="Kokila" w:hAnsi="Kokila" w:cs="Kalimati"/>
                <w:sz w:val="20"/>
              </w:rPr>
              <w:t>,</w:t>
            </w:r>
            <w:r w:rsidRPr="008724D3">
              <w:rPr>
                <w:rFonts w:ascii="Kokila" w:hAnsi="Kokila" w:cs="Kalimati"/>
                <w:sz w:val="20"/>
                <w:cs/>
              </w:rPr>
              <w:t>९५०/१८ जरिबाना समेतको सजाय हुने</w:t>
            </w:r>
            <w:r w:rsidRPr="008724D3">
              <w:rPr>
                <w:rFonts w:ascii="Kokila" w:hAnsi="Kokila" w:cs="Kalimati" w:hint="cs"/>
                <w:sz w:val="20"/>
                <w:cs/>
              </w:rPr>
              <w:t>।</w:t>
            </w:r>
          </w:p>
          <w:p w14:paraId="7DB161D3" w14:textId="77777777" w:rsidR="00096DCF" w:rsidRPr="008724D3" w:rsidRDefault="00096DCF" w:rsidP="008724D3">
            <w:pPr>
              <w:pStyle w:val="ListParagraph"/>
              <w:numPr>
                <w:ilvl w:val="1"/>
                <w:numId w:val="15"/>
              </w:numPr>
              <w:spacing w:after="0" w:line="240" w:lineRule="auto"/>
              <w:ind w:left="342"/>
              <w:jc w:val="both"/>
              <w:rPr>
                <w:rFonts w:ascii="Kokila" w:hAnsi="Kokila" w:cs="Kalimati"/>
                <w:sz w:val="20"/>
              </w:rPr>
            </w:pPr>
            <w:r w:rsidRPr="008724D3">
              <w:rPr>
                <w:rFonts w:ascii="Kokila" w:hAnsi="Kokila" w:cs="Kalimati"/>
                <w:sz w:val="20"/>
                <w:cs/>
              </w:rPr>
              <w:t>प्रतिवादी दिव्या निर्माण सेवाको हकमा जरिबाना मात्र हुने भएकाले रु. १०८१</w:t>
            </w:r>
            <w:r w:rsidRPr="008724D3">
              <w:rPr>
                <w:rFonts w:ascii="Kokila" w:hAnsi="Kokila" w:cs="Kalimati"/>
                <w:sz w:val="20"/>
              </w:rPr>
              <w:t>,</w:t>
            </w:r>
            <w:r w:rsidRPr="008724D3">
              <w:rPr>
                <w:rFonts w:ascii="Kokila" w:hAnsi="Kokila" w:cs="Kalimati"/>
                <w:sz w:val="20"/>
                <w:cs/>
              </w:rPr>
              <w:t xml:space="preserve">९५०/१८ जरिबानाको सजाय हुने। </w:t>
            </w:r>
          </w:p>
          <w:p w14:paraId="3E56BF69" w14:textId="1902DD48" w:rsidR="00096DCF" w:rsidRPr="008724D3" w:rsidRDefault="00096DCF" w:rsidP="008724D3">
            <w:pPr>
              <w:pStyle w:val="ListParagraph"/>
              <w:numPr>
                <w:ilvl w:val="1"/>
                <w:numId w:val="15"/>
              </w:numPr>
              <w:spacing w:after="0" w:line="240" w:lineRule="auto"/>
              <w:ind w:left="342"/>
              <w:jc w:val="both"/>
              <w:rPr>
                <w:rFonts w:ascii="Kokila" w:hAnsi="Kokila" w:cs="Kalimati"/>
                <w:sz w:val="20"/>
              </w:rPr>
            </w:pPr>
            <w:r w:rsidRPr="008724D3">
              <w:rPr>
                <w:rFonts w:ascii="Kokila" w:hAnsi="Kokila" w:cs="Kalimati" w:hint="cs"/>
                <w:sz w:val="20"/>
                <w:cs/>
              </w:rPr>
              <w:t xml:space="preserve">अन्य </w:t>
            </w:r>
            <w:r w:rsidRPr="008724D3">
              <w:rPr>
                <w:rFonts w:ascii="Kokila" w:hAnsi="Kokila" w:cs="Kalimati"/>
                <w:sz w:val="20"/>
                <w:cs/>
              </w:rPr>
              <w:t>प्रतिवादीहरु शिशिरकुमार गुरुङ्ग</w:t>
            </w:r>
            <w:r w:rsidRPr="008724D3">
              <w:rPr>
                <w:rFonts w:ascii="Kokila" w:hAnsi="Kokila" w:cs="Kalimati"/>
                <w:sz w:val="20"/>
              </w:rPr>
              <w:t xml:space="preserve">, </w:t>
            </w:r>
            <w:r w:rsidRPr="008724D3">
              <w:rPr>
                <w:rFonts w:ascii="Kokila" w:hAnsi="Kokila" w:cs="Kalimati"/>
                <w:sz w:val="20"/>
                <w:cs/>
              </w:rPr>
              <w:t>हिराचन्द्र धरला</w:t>
            </w:r>
            <w:r w:rsidRPr="008724D3">
              <w:rPr>
                <w:rFonts w:ascii="Kokila" w:hAnsi="Kokila" w:cs="Kalimati"/>
                <w:sz w:val="20"/>
              </w:rPr>
              <w:t xml:space="preserve">, </w:t>
            </w:r>
            <w:r w:rsidRPr="008724D3">
              <w:rPr>
                <w:rFonts w:ascii="Kokila" w:hAnsi="Kokila" w:cs="Kalimati"/>
                <w:sz w:val="20"/>
                <w:cs/>
              </w:rPr>
              <w:t>रुपचन्द्र बुढा</w:t>
            </w:r>
            <w:r w:rsidRPr="008724D3">
              <w:rPr>
                <w:rFonts w:ascii="Kokila" w:hAnsi="Kokila" w:cs="Kalimati"/>
                <w:sz w:val="20"/>
              </w:rPr>
              <w:t xml:space="preserve">, </w:t>
            </w:r>
            <w:r w:rsidRPr="008724D3">
              <w:rPr>
                <w:rFonts w:ascii="Kokila" w:hAnsi="Kokila" w:cs="Kalimati"/>
                <w:sz w:val="20"/>
                <w:cs/>
              </w:rPr>
              <w:t xml:space="preserve">भिमबहादुर थापा र हरिचन्द्र विष्टले आरोपदाबीबाट सफाई पाउने </w:t>
            </w:r>
            <w:r w:rsidRPr="008724D3">
              <w:rPr>
                <w:rFonts w:ascii="Kokila" w:hAnsi="Kokila" w:cs="Kalimati"/>
                <w:sz w:val="20"/>
                <w:cs/>
              </w:rPr>
              <w:lastRenderedPageBreak/>
              <w:t>ठहर गरी फैसला भएको देखिन्छ ।</w:t>
            </w:r>
          </w:p>
          <w:p w14:paraId="65A67D9A" w14:textId="4D8B634A" w:rsidR="00AB0040" w:rsidRPr="008724D3" w:rsidRDefault="00AB0040" w:rsidP="005330BB">
            <w:pPr>
              <w:pStyle w:val="ListParagraph"/>
              <w:spacing w:after="0" w:line="240" w:lineRule="auto"/>
              <w:ind w:left="810"/>
              <w:jc w:val="both"/>
              <w:rPr>
                <w:rFonts w:ascii="Preeti" w:hAnsi="Preeti" w:cs="Kalimati"/>
                <w:sz w:val="20"/>
              </w:rPr>
            </w:pPr>
          </w:p>
        </w:tc>
        <w:tc>
          <w:tcPr>
            <w:tcW w:w="9360" w:type="dxa"/>
          </w:tcPr>
          <w:p w14:paraId="34B33BFF" w14:textId="77777777" w:rsidR="00096DCF" w:rsidRPr="008724D3" w:rsidRDefault="00096DCF" w:rsidP="00384F60">
            <w:pPr>
              <w:pStyle w:val="ListParagraph"/>
              <w:numPr>
                <w:ilvl w:val="0"/>
                <w:numId w:val="20"/>
              </w:numPr>
              <w:spacing w:after="0" w:line="240" w:lineRule="auto"/>
              <w:ind w:left="252" w:hanging="252"/>
              <w:jc w:val="both"/>
              <w:rPr>
                <w:rFonts w:ascii="Mangal" w:hAnsi="Mangal" w:cs="Kalimati"/>
                <w:sz w:val="20"/>
              </w:rPr>
            </w:pPr>
            <w:r w:rsidRPr="008724D3">
              <w:rPr>
                <w:rFonts w:ascii="Cambria" w:hAnsi="Cambria" w:cs="Kalimati"/>
                <w:sz w:val="20"/>
                <w:cs/>
              </w:rPr>
              <w:lastRenderedPageBreak/>
              <w:t>जिल्ला डोल्पा त्रिपुरासुन्दरी नगरपालिका वडा नं. ५ स्थितमा आ.व. २०७८।०७९ मा खदाङ देखि ल्हाँ सम्मको मोटरबाटो स्तरोन्नत</w:t>
            </w:r>
            <w:r w:rsidRPr="008724D3">
              <w:rPr>
                <w:rFonts w:ascii="Cambria" w:hAnsi="Cambria" w:cs="Kalimati" w:hint="cs"/>
                <w:sz w:val="20"/>
                <w:cs/>
              </w:rPr>
              <w:t>ी</w:t>
            </w:r>
            <w:r w:rsidRPr="008724D3">
              <w:rPr>
                <w:rFonts w:ascii="Cambria" w:hAnsi="Cambria" w:cs="Kalimati"/>
                <w:sz w:val="20"/>
                <w:cs/>
              </w:rPr>
              <w:t xml:space="preserve">का लागि ठेक्का नं </w:t>
            </w:r>
            <w:r w:rsidRPr="008724D3">
              <w:rPr>
                <w:rFonts w:cs="Kalimati"/>
                <w:sz w:val="20"/>
              </w:rPr>
              <w:t>TM/NCB/06/2078/079</w:t>
            </w:r>
            <w:r w:rsidRPr="008724D3">
              <w:rPr>
                <w:rFonts w:ascii="Cambria" w:hAnsi="Cambria" w:cs="Kalimati"/>
                <w:sz w:val="20"/>
              </w:rPr>
              <w:t xml:space="preserve"> </w:t>
            </w:r>
            <w:r w:rsidRPr="008724D3">
              <w:rPr>
                <w:rFonts w:ascii="Cambria" w:hAnsi="Cambria" w:cs="Kalimati"/>
                <w:sz w:val="20"/>
                <w:cs/>
              </w:rPr>
              <w:t>बोलपत्र आह्वान गरी औपचारिकता मात्र निभाई नगर प्रमुख</w:t>
            </w:r>
            <w:r w:rsidRPr="008724D3">
              <w:rPr>
                <w:rFonts w:ascii="Cambria" w:hAnsi="Cambria" w:cs="Kalimati"/>
                <w:sz w:val="20"/>
              </w:rPr>
              <w:t xml:space="preserve">, </w:t>
            </w:r>
            <w:r w:rsidRPr="008724D3">
              <w:rPr>
                <w:rFonts w:ascii="Cambria" w:hAnsi="Cambria" w:cs="Kalimati"/>
                <w:sz w:val="20"/>
                <w:cs/>
              </w:rPr>
              <w:t>योजना अधिकृत र इन्जिनियर लगायतको मिलेमतोमा दिव्या निर्माण सेवा प्रा.लि. लाई उक्त काम जिम्मा दिई भुक्तानीमा आर्थिक अनियमितता गरेको</w:t>
            </w:r>
            <w:r w:rsidRPr="008724D3">
              <w:rPr>
                <w:rFonts w:ascii="Calibri" w:hAnsi="Calibri" w:cs="Kalimati" w:hint="cs"/>
                <w:sz w:val="20"/>
                <w:cs/>
              </w:rPr>
              <w:t xml:space="preserve"> भन्ने समेत बेहोराको उजुरीवाट अनुसन्धान प्रारम्भ भएको प्रस्तुत मुद्दामा </w:t>
            </w:r>
            <w:r w:rsidRPr="008724D3">
              <w:rPr>
                <w:rFonts w:cs="Kalimati" w:hint="cs"/>
                <w:sz w:val="20"/>
                <w:cs/>
              </w:rPr>
              <w:t xml:space="preserve">त्रिपुरासुन्दरी नगरपालिका डोल्पाको आ.ब. 0७8/७९ मा वडा नं. ५ </w:t>
            </w:r>
            <w:r w:rsidRPr="008724D3">
              <w:rPr>
                <w:rFonts w:cs="Kalimati"/>
                <w:sz w:val="20"/>
                <w:cs/>
              </w:rPr>
              <w:t>खदाङ देखि ल्हाँसम्म</w:t>
            </w:r>
            <w:r w:rsidRPr="008724D3">
              <w:rPr>
                <w:rFonts w:cs="Kalimati" w:hint="cs"/>
                <w:sz w:val="20"/>
                <w:cs/>
              </w:rPr>
              <w:t xml:space="preserve"> </w:t>
            </w:r>
            <w:r w:rsidRPr="008724D3">
              <w:rPr>
                <w:rFonts w:cs="Kalimati"/>
                <w:sz w:val="20"/>
                <w:cs/>
              </w:rPr>
              <w:t>को मोटरबाटो स्तरोन्नती कार्यको लागि रू.८३</w:t>
            </w:r>
            <w:r w:rsidRPr="008724D3">
              <w:rPr>
                <w:rFonts w:cs="Kalimati"/>
                <w:sz w:val="20"/>
              </w:rPr>
              <w:t>,</w:t>
            </w:r>
            <w:r w:rsidRPr="008724D3">
              <w:rPr>
                <w:rFonts w:cs="Kalimati"/>
                <w:sz w:val="20"/>
                <w:cs/>
              </w:rPr>
              <w:t>८२</w:t>
            </w:r>
            <w:r w:rsidRPr="008724D3">
              <w:rPr>
                <w:rFonts w:cs="Kalimati"/>
                <w:sz w:val="20"/>
              </w:rPr>
              <w:t>,</w:t>
            </w:r>
            <w:r w:rsidRPr="008724D3">
              <w:rPr>
                <w:rFonts w:cs="Kalimati"/>
                <w:sz w:val="20"/>
                <w:cs/>
              </w:rPr>
              <w:t>९९८।८२ (</w:t>
            </w:r>
            <w:r w:rsidRPr="008724D3">
              <w:rPr>
                <w:rFonts w:cs="Kalimati" w:hint="cs"/>
                <w:sz w:val="20"/>
                <w:cs/>
              </w:rPr>
              <w:t>मू.अ.कर, पि.एस., कन्टिन्जेन्सी समेत</w:t>
            </w:r>
            <w:r w:rsidRPr="008724D3">
              <w:rPr>
                <w:rFonts w:cs="Kalimati"/>
                <w:sz w:val="20"/>
                <w:cs/>
              </w:rPr>
              <w:t>)</w:t>
            </w:r>
            <w:r w:rsidRPr="008724D3">
              <w:rPr>
                <w:rFonts w:cs="Kalimati" w:hint="cs"/>
                <w:sz w:val="20"/>
                <w:cs/>
              </w:rPr>
              <w:t xml:space="preserve"> लागत अनुमान स्वीकृत भएको देखिन्छ। उक्त कार्यको लागि मिति 2079।0१।2५ को राजधानी राष्ट्रिय दैनिकमा सूचना अनुसार </w:t>
            </w:r>
            <w:r w:rsidRPr="008724D3">
              <w:rPr>
                <w:rFonts w:cs="Kalimati"/>
                <w:sz w:val="20"/>
              </w:rPr>
              <w:t xml:space="preserve">e-bidding </w:t>
            </w:r>
            <w:r w:rsidRPr="008724D3">
              <w:rPr>
                <w:rFonts w:cs="Kalimati" w:hint="cs"/>
                <w:sz w:val="20"/>
                <w:cs/>
              </w:rPr>
              <w:t xml:space="preserve">मार्फत दर्ता हुन आएका बोलपत्रहरु खोलिएको मुचुल्काबाट </w:t>
            </w:r>
            <w:r w:rsidRPr="008724D3">
              <w:rPr>
                <w:rFonts w:ascii="Cambria" w:hAnsi="Cambria" w:cs="Kalimati"/>
                <w:kern w:val="36"/>
                <w:sz w:val="20"/>
                <w:cs/>
              </w:rPr>
              <w:t xml:space="preserve">उक्त सडकको ठेक्कामा जम्मा </w:t>
            </w:r>
            <w:r w:rsidRPr="008724D3">
              <w:rPr>
                <w:rFonts w:ascii="Cambria" w:hAnsi="Cambria" w:cs="Kalimati" w:hint="cs"/>
                <w:kern w:val="36"/>
                <w:sz w:val="20"/>
                <w:cs/>
              </w:rPr>
              <w:t>७</w:t>
            </w:r>
            <w:r w:rsidRPr="008724D3">
              <w:rPr>
                <w:rFonts w:ascii="Cambria" w:hAnsi="Cambria" w:cs="Kalimati"/>
                <w:kern w:val="36"/>
                <w:sz w:val="20"/>
                <w:cs/>
              </w:rPr>
              <w:t xml:space="preserve"> वटा बोलपत्रदाताहरु सहभागी </w:t>
            </w:r>
            <w:r w:rsidRPr="008724D3">
              <w:rPr>
                <w:rFonts w:ascii="Cambria" w:hAnsi="Cambria" w:cs="Kalimati" w:hint="cs"/>
                <w:kern w:val="36"/>
                <w:sz w:val="20"/>
                <w:cs/>
              </w:rPr>
              <w:t xml:space="preserve">भएको </w:t>
            </w:r>
            <w:r w:rsidRPr="008724D3">
              <w:rPr>
                <w:rFonts w:ascii="Cambria" w:hAnsi="Cambria" w:cs="Kalimati"/>
                <w:kern w:val="36"/>
                <w:sz w:val="20"/>
                <w:cs/>
              </w:rPr>
              <w:t>देखिन्छ।</w:t>
            </w:r>
            <w:r w:rsidRPr="008724D3">
              <w:rPr>
                <w:rFonts w:ascii="Cambria" w:hAnsi="Cambria" w:cs="Kalimati" w:hint="cs"/>
                <w:kern w:val="36"/>
                <w:sz w:val="20"/>
                <w:cs/>
              </w:rPr>
              <w:t xml:space="preserve"> उक्त योजनाको लागी </w:t>
            </w:r>
            <w:r w:rsidRPr="008724D3">
              <w:rPr>
                <w:rFonts w:ascii="Cambria" w:hAnsi="Cambria" w:cs="Kalimati"/>
                <w:kern w:val="36"/>
                <w:sz w:val="20"/>
                <w:cs/>
              </w:rPr>
              <w:t>खरिद कागजात तयारीमा सार्वजनिक खरिद ऐन</w:t>
            </w:r>
            <w:r w:rsidRPr="008724D3">
              <w:rPr>
                <w:rFonts w:ascii="Cambria" w:hAnsi="Cambria" w:cs="Kalimati"/>
                <w:kern w:val="36"/>
                <w:sz w:val="20"/>
              </w:rPr>
              <w:t xml:space="preserve">, </w:t>
            </w:r>
            <w:r w:rsidRPr="008724D3">
              <w:rPr>
                <w:rFonts w:ascii="Cambria" w:hAnsi="Cambria" w:cs="Kalimati"/>
                <w:kern w:val="36"/>
                <w:sz w:val="20"/>
                <w:cs/>
              </w:rPr>
              <w:t>२०६३ को दफा १३ अनुसार तयार गर्नुपर्ने हुन्छ।</w:t>
            </w:r>
            <w:r w:rsidRPr="008724D3">
              <w:rPr>
                <w:rFonts w:ascii="Cambria" w:hAnsi="Cambria" w:cs="Kalimati" w:hint="cs"/>
                <w:kern w:val="36"/>
                <w:sz w:val="20"/>
                <w:cs/>
              </w:rPr>
              <w:t xml:space="preserve"> </w:t>
            </w:r>
            <w:r w:rsidRPr="008724D3">
              <w:rPr>
                <w:rFonts w:ascii="Cambria" w:hAnsi="Cambria" w:cs="Kalimati"/>
                <w:kern w:val="36"/>
                <w:sz w:val="20"/>
                <w:cs/>
              </w:rPr>
              <w:t>सार्वजनिक खरिद ऐन</w:t>
            </w:r>
            <w:r w:rsidRPr="008724D3">
              <w:rPr>
                <w:rFonts w:ascii="Cambria" w:hAnsi="Cambria" w:cs="Kalimati"/>
                <w:kern w:val="36"/>
                <w:sz w:val="20"/>
              </w:rPr>
              <w:t xml:space="preserve">, </w:t>
            </w:r>
            <w:r w:rsidRPr="008724D3">
              <w:rPr>
                <w:rFonts w:ascii="Cambria" w:hAnsi="Cambria" w:cs="Kalimati"/>
                <w:kern w:val="36"/>
                <w:sz w:val="20"/>
                <w:cs/>
              </w:rPr>
              <w:t xml:space="preserve">२०६३ को </w:t>
            </w:r>
            <w:r w:rsidRPr="008724D3">
              <w:rPr>
                <w:rFonts w:ascii="Cambria" w:hAnsi="Cambria" w:cs="Kalimati" w:hint="cs"/>
                <w:kern w:val="36"/>
                <w:sz w:val="20"/>
                <w:cs/>
              </w:rPr>
              <w:t xml:space="preserve">दफा 13 को </w:t>
            </w:r>
            <w:r w:rsidRPr="008724D3">
              <w:rPr>
                <w:rFonts w:ascii="Cambria" w:hAnsi="Cambria" w:cs="Kalimati"/>
                <w:kern w:val="36"/>
                <w:sz w:val="20"/>
                <w:cs/>
              </w:rPr>
              <w:t>उपदफा (२छ) मा वोलपत्रको मूल्याङ्कन तथा बोलपत्रदाताको छनौट गर्ने आधार र तरिका सम्वन्धमा स्पष्ट उल्लेख गर्नुपर्ने व्यवस्था रहेको</w:t>
            </w:r>
            <w:r w:rsidRPr="008724D3">
              <w:rPr>
                <w:rFonts w:ascii="Cambria" w:hAnsi="Cambria" w:cs="Kalimati" w:hint="cs"/>
                <w:kern w:val="36"/>
                <w:sz w:val="20"/>
                <w:cs/>
              </w:rPr>
              <w:t xml:space="preserve"> तथा सार्वजनिक खरिद नियमावली, २०६४ को नियम ४५(ञ) मा ऐन, यस नियमावली र स्ट्याण्डर्ड बिडिङ डकुमेण्टको विपरीत नहुने गरी सार्वजनिक निकायले आवश्यक ठानेका अन्य कागजात बोलपत्र सम्बन्धी कागजातमा समावेश गर्नुपर्ने व्यवस्था रहेकोमा बिडिङ डकुमेन्टको</w:t>
            </w:r>
            <w:r w:rsidRPr="008724D3">
              <w:rPr>
                <w:rFonts w:cs="Kalimati"/>
                <w:sz w:val="20"/>
                <w:lang w:val="en-GB"/>
              </w:rPr>
              <w:t xml:space="preserve"> Additional documents specified in ITB 11.</w:t>
            </w:r>
            <w:r w:rsidRPr="008724D3">
              <w:rPr>
                <w:rFonts w:cs="Kalimati"/>
                <w:sz w:val="20"/>
              </w:rPr>
              <w:t>1</w:t>
            </w:r>
            <w:r w:rsidRPr="008724D3">
              <w:rPr>
                <w:rFonts w:cs="Kalimati"/>
                <w:sz w:val="20"/>
                <w:lang w:val="en-GB"/>
              </w:rPr>
              <w:t xml:space="preserve"> (h)</w:t>
            </w:r>
            <w:r w:rsidRPr="008724D3">
              <w:rPr>
                <w:rFonts w:cs="Kalimati" w:hint="cs"/>
                <w:sz w:val="20"/>
                <w:cs/>
                <w:lang w:val="en-GB"/>
              </w:rPr>
              <w:t xml:space="preserve"> मा </w:t>
            </w:r>
            <w:r w:rsidRPr="008724D3">
              <w:rPr>
                <w:rFonts w:cs="Kalimati"/>
                <w:sz w:val="20"/>
              </w:rPr>
              <w:t xml:space="preserve">NA </w:t>
            </w:r>
            <w:r w:rsidRPr="008724D3">
              <w:rPr>
                <w:rFonts w:cs="Kalimati" w:hint="cs"/>
                <w:sz w:val="20"/>
                <w:cs/>
              </w:rPr>
              <w:t>लेखेको देखिन्छ</w:t>
            </w:r>
            <w:r w:rsidRPr="008724D3">
              <w:rPr>
                <w:rFonts w:cs="Kalimati"/>
                <w:sz w:val="20"/>
              </w:rPr>
              <w:t xml:space="preserve"> </w:t>
            </w:r>
            <w:r w:rsidRPr="008724D3">
              <w:rPr>
                <w:rFonts w:cs="Kalimati" w:hint="cs"/>
                <w:sz w:val="20"/>
                <w:cs/>
              </w:rPr>
              <w:t xml:space="preserve">। जसको अर्थ थप अन्य कागजात पेश गर्न आवश्यक नरहेको हुन्छ र </w:t>
            </w:r>
            <w:r w:rsidRPr="008724D3">
              <w:rPr>
                <w:rFonts w:cs="Kalimati"/>
                <w:b/>
                <w:bCs/>
                <w:i/>
                <w:iCs/>
                <w:sz w:val="20"/>
              </w:rPr>
              <w:t>Citizenship of</w:t>
            </w:r>
            <w:r w:rsidRPr="008724D3">
              <w:rPr>
                <w:rFonts w:cs="Kalimati" w:hint="cs"/>
                <w:b/>
                <w:bCs/>
                <w:i/>
                <w:iCs/>
                <w:sz w:val="20"/>
                <w:cs/>
              </w:rPr>
              <w:t xml:space="preserve"> </w:t>
            </w:r>
            <w:r w:rsidRPr="008724D3">
              <w:rPr>
                <w:rFonts w:cs="Kalimati"/>
                <w:b/>
                <w:bCs/>
                <w:i/>
                <w:iCs/>
                <w:sz w:val="20"/>
              </w:rPr>
              <w:t>Company</w:t>
            </w:r>
            <w:r w:rsidRPr="008724D3">
              <w:rPr>
                <w:rFonts w:cs="Kalimati"/>
                <w:i/>
                <w:iCs/>
                <w:sz w:val="20"/>
              </w:rPr>
              <w:t xml:space="preserve"> </w:t>
            </w:r>
            <w:r w:rsidRPr="008724D3">
              <w:rPr>
                <w:rFonts w:cs="Kalimati"/>
                <w:b/>
                <w:bCs/>
                <w:i/>
                <w:iCs/>
                <w:sz w:val="20"/>
              </w:rPr>
              <w:t>Owner</w:t>
            </w:r>
            <w:r w:rsidRPr="008724D3">
              <w:rPr>
                <w:rFonts w:ascii="Cambria" w:hAnsi="Cambria" w:cs="Kalimati" w:hint="cs"/>
                <w:kern w:val="36"/>
                <w:sz w:val="20"/>
                <w:cs/>
              </w:rPr>
              <w:t xml:space="preserve"> लाई</w:t>
            </w:r>
            <w:r w:rsidRPr="008724D3">
              <w:rPr>
                <w:rFonts w:ascii="Cambria" w:hAnsi="Cambria" w:cs="Kalimati"/>
                <w:kern w:val="36"/>
                <w:sz w:val="20"/>
              </w:rPr>
              <w:t xml:space="preserve"> </w:t>
            </w:r>
            <w:r w:rsidRPr="008724D3">
              <w:rPr>
                <w:rFonts w:cs="Kalimati"/>
                <w:kern w:val="36"/>
                <w:sz w:val="20"/>
              </w:rPr>
              <w:t>mandatory</w:t>
            </w:r>
            <w:r w:rsidRPr="008724D3">
              <w:rPr>
                <w:rFonts w:ascii="Cambria" w:hAnsi="Cambria" w:cs="Kalimati"/>
                <w:kern w:val="36"/>
                <w:sz w:val="20"/>
              </w:rPr>
              <w:t xml:space="preserve"> </w:t>
            </w:r>
            <w:r w:rsidRPr="008724D3">
              <w:rPr>
                <w:rFonts w:ascii="Cambria" w:hAnsi="Cambria" w:cs="Kalimati" w:hint="cs"/>
                <w:kern w:val="36"/>
                <w:sz w:val="20"/>
                <w:cs/>
              </w:rPr>
              <w:t xml:space="preserve">डकुमेण्ट मान्न सकिने अवस्था नरहेको, </w:t>
            </w:r>
            <w:r w:rsidRPr="008724D3">
              <w:rPr>
                <w:rFonts w:cs="Kalimati"/>
                <w:b/>
                <w:bCs/>
                <w:i/>
                <w:iCs/>
                <w:sz w:val="20"/>
              </w:rPr>
              <w:t>Citizenship of</w:t>
            </w:r>
            <w:r w:rsidRPr="008724D3">
              <w:rPr>
                <w:rFonts w:cs="Kalimati" w:hint="cs"/>
                <w:b/>
                <w:bCs/>
                <w:i/>
                <w:iCs/>
                <w:sz w:val="20"/>
                <w:cs/>
              </w:rPr>
              <w:t xml:space="preserve"> </w:t>
            </w:r>
            <w:r w:rsidRPr="008724D3">
              <w:rPr>
                <w:rFonts w:cs="Kalimati"/>
                <w:b/>
                <w:bCs/>
                <w:i/>
                <w:iCs/>
                <w:sz w:val="20"/>
              </w:rPr>
              <w:t>Company Owner</w:t>
            </w:r>
            <w:r w:rsidRPr="008724D3">
              <w:rPr>
                <w:rFonts w:ascii="Cambria" w:hAnsi="Cambria" w:cs="Kalimati" w:hint="cs"/>
                <w:kern w:val="36"/>
                <w:sz w:val="20"/>
                <w:cs/>
              </w:rPr>
              <w:t xml:space="preserve"> खरिद अभ्यासमा माग्ने पेश गर्ने प्रचलन पनि नरहेको, तर, ७</w:t>
            </w:r>
            <w:r w:rsidRPr="008724D3">
              <w:rPr>
                <w:rFonts w:ascii="Cambria" w:hAnsi="Cambria" w:cs="Kalimati"/>
                <w:kern w:val="36"/>
                <w:sz w:val="20"/>
              </w:rPr>
              <w:t xml:space="preserve"> </w:t>
            </w:r>
            <w:r w:rsidRPr="008724D3">
              <w:rPr>
                <w:rFonts w:ascii="Cambria" w:hAnsi="Cambria" w:cs="Kalimati"/>
                <w:kern w:val="36"/>
                <w:sz w:val="20"/>
                <w:cs/>
              </w:rPr>
              <w:t xml:space="preserve">वटा बोलपत्रदाताहरुको </w:t>
            </w:r>
            <w:r w:rsidRPr="008724D3">
              <w:rPr>
                <w:rFonts w:ascii="Cambria" w:hAnsi="Cambria" w:cs="Kalimati" w:hint="cs"/>
                <w:kern w:val="36"/>
                <w:sz w:val="20"/>
                <w:cs/>
              </w:rPr>
              <w:t>बोलपत्र</w:t>
            </w:r>
            <w:r w:rsidRPr="008724D3">
              <w:rPr>
                <w:rFonts w:ascii="Cambria" w:hAnsi="Cambria" w:cs="Kalimati"/>
                <w:kern w:val="36"/>
                <w:sz w:val="20"/>
                <w:cs/>
              </w:rPr>
              <w:t xml:space="preserve"> कागजातहरुको मूल्याङ्कन गर्न कार्यालयमा गठित मूल्याङ्कन समितिका सदस्यहरुले</w:t>
            </w:r>
            <w:r w:rsidRPr="008724D3">
              <w:rPr>
                <w:rFonts w:ascii="Cambria" w:hAnsi="Cambria" w:cs="Kalimati"/>
                <w:kern w:val="36"/>
                <w:sz w:val="20"/>
              </w:rPr>
              <w:t xml:space="preserve"> </w:t>
            </w:r>
            <w:r w:rsidRPr="008724D3">
              <w:rPr>
                <w:rFonts w:ascii="Cambria" w:hAnsi="Cambria" w:cs="Kalimati" w:hint="cs"/>
                <w:kern w:val="36"/>
                <w:sz w:val="20"/>
                <w:cs/>
              </w:rPr>
              <w:t>सोही</w:t>
            </w:r>
            <w:r w:rsidRPr="008724D3">
              <w:rPr>
                <w:rFonts w:ascii="Cambria" w:hAnsi="Cambria" w:cs="Kalimati"/>
                <w:kern w:val="36"/>
                <w:sz w:val="20"/>
                <w:cs/>
              </w:rPr>
              <w:t xml:space="preserve"> कागजातको आधारमा बोलपत्रदाताहरुले</w:t>
            </w:r>
            <w:r w:rsidRPr="008724D3">
              <w:rPr>
                <w:rFonts w:ascii="Cambria" w:hAnsi="Cambria" w:cs="Kalimati" w:hint="cs"/>
                <w:kern w:val="36"/>
                <w:sz w:val="20"/>
                <w:cs/>
              </w:rPr>
              <w:t xml:space="preserve"> पेश गरेको</w:t>
            </w:r>
            <w:r w:rsidRPr="008724D3">
              <w:rPr>
                <w:rFonts w:ascii="Cambria" w:hAnsi="Cambria" w:cs="Kalimati"/>
                <w:kern w:val="36"/>
                <w:sz w:val="20"/>
                <w:cs/>
              </w:rPr>
              <w:t xml:space="preserve"> बोलपत्र कागजातको मूल्याङ्कन गरी </w:t>
            </w:r>
            <w:r w:rsidRPr="008724D3">
              <w:rPr>
                <w:rFonts w:ascii="Cambria" w:hAnsi="Cambria" w:cs="Kalimati" w:hint="cs"/>
                <w:kern w:val="36"/>
                <w:sz w:val="20"/>
                <w:cs/>
              </w:rPr>
              <w:t>७</w:t>
            </w:r>
            <w:r w:rsidRPr="008724D3">
              <w:rPr>
                <w:rFonts w:ascii="Cambria" w:hAnsi="Cambria" w:cs="Kalimati"/>
                <w:kern w:val="36"/>
                <w:sz w:val="20"/>
                <w:cs/>
              </w:rPr>
              <w:t xml:space="preserve"> वटा मध्ये </w:t>
            </w:r>
            <w:r w:rsidRPr="008724D3">
              <w:rPr>
                <w:rFonts w:ascii="Cambria" w:hAnsi="Cambria" w:cs="Kalimati" w:hint="cs"/>
                <w:kern w:val="36"/>
                <w:sz w:val="20"/>
                <w:cs/>
              </w:rPr>
              <w:t>३</w:t>
            </w:r>
            <w:r w:rsidRPr="008724D3">
              <w:rPr>
                <w:rFonts w:ascii="Cambria" w:hAnsi="Cambria" w:cs="Kalimati"/>
                <w:kern w:val="36"/>
                <w:sz w:val="20"/>
                <w:cs/>
              </w:rPr>
              <w:t xml:space="preserve"> वटा बोलपत्रदाताहरुलाई </w:t>
            </w:r>
            <w:r w:rsidRPr="008724D3">
              <w:rPr>
                <w:rFonts w:cs="Kalimati"/>
                <w:b/>
                <w:bCs/>
                <w:i/>
                <w:iCs/>
                <w:sz w:val="20"/>
              </w:rPr>
              <w:t>Citizenship of</w:t>
            </w:r>
            <w:r w:rsidRPr="008724D3">
              <w:rPr>
                <w:rFonts w:cs="Kalimati" w:hint="cs"/>
                <w:b/>
                <w:bCs/>
                <w:i/>
                <w:iCs/>
                <w:sz w:val="20"/>
                <w:cs/>
              </w:rPr>
              <w:t xml:space="preserve"> </w:t>
            </w:r>
            <w:r w:rsidRPr="008724D3">
              <w:rPr>
                <w:rFonts w:cs="Kalimati"/>
                <w:b/>
                <w:bCs/>
                <w:i/>
                <w:iCs/>
                <w:sz w:val="20"/>
              </w:rPr>
              <w:t>Company Owner</w:t>
            </w:r>
            <w:r w:rsidRPr="008724D3">
              <w:rPr>
                <w:rFonts w:cs="Kalimati" w:hint="cs"/>
                <w:b/>
                <w:bCs/>
                <w:i/>
                <w:iCs/>
                <w:sz w:val="20"/>
                <w:cs/>
              </w:rPr>
              <w:t xml:space="preserve"> </w:t>
            </w:r>
            <w:r w:rsidRPr="008724D3">
              <w:rPr>
                <w:rFonts w:ascii="Cambria" w:hAnsi="Cambria" w:cs="Kalimati" w:hint="cs"/>
                <w:kern w:val="36"/>
                <w:sz w:val="20"/>
                <w:cs/>
              </w:rPr>
              <w:t xml:space="preserve">पेश </w:t>
            </w:r>
            <w:r w:rsidRPr="008724D3">
              <w:rPr>
                <w:rFonts w:ascii="Cambria" w:hAnsi="Cambria" w:cs="Kalimati"/>
                <w:kern w:val="36"/>
                <w:sz w:val="20"/>
                <w:cs/>
              </w:rPr>
              <w:t>नगरेको</w:t>
            </w:r>
            <w:r w:rsidRPr="008724D3">
              <w:rPr>
                <w:rFonts w:ascii="Cambria" w:hAnsi="Cambria" w:cs="Kalimati" w:hint="cs"/>
                <w:kern w:val="36"/>
                <w:sz w:val="20"/>
                <w:cs/>
              </w:rPr>
              <w:t xml:space="preserve"> तथा अन्यले </w:t>
            </w:r>
            <w:r w:rsidRPr="008724D3">
              <w:rPr>
                <w:rFonts w:cs="Kalimati"/>
                <w:kern w:val="36"/>
                <w:sz w:val="20"/>
              </w:rPr>
              <w:t>Work Schedule</w:t>
            </w:r>
            <w:r w:rsidRPr="008724D3">
              <w:rPr>
                <w:rFonts w:ascii="Cambria" w:hAnsi="Cambria" w:cs="Kalimati"/>
                <w:kern w:val="36"/>
                <w:sz w:val="20"/>
                <w:cs/>
              </w:rPr>
              <w:t xml:space="preserve"> </w:t>
            </w:r>
            <w:r w:rsidRPr="008724D3">
              <w:rPr>
                <w:rFonts w:ascii="Cambria" w:hAnsi="Cambria" w:cs="Kalimati" w:hint="cs"/>
                <w:kern w:val="36"/>
                <w:sz w:val="20"/>
                <w:cs/>
              </w:rPr>
              <w:t xml:space="preserve">पेश नगरेको लगायतका </w:t>
            </w:r>
            <w:r w:rsidRPr="008724D3">
              <w:rPr>
                <w:rFonts w:ascii="Cambria" w:hAnsi="Cambria" w:cs="Kalimati"/>
                <w:kern w:val="36"/>
                <w:sz w:val="20"/>
                <w:cs/>
              </w:rPr>
              <w:t>कारण देखाई बोलपत्रदाताहरुले पेश गरेको बोलपत्र प</w:t>
            </w:r>
            <w:r w:rsidRPr="008724D3">
              <w:rPr>
                <w:rFonts w:ascii="Cambria" w:hAnsi="Cambria" w:cs="Kalimati" w:hint="cs"/>
                <w:kern w:val="36"/>
                <w:sz w:val="20"/>
                <w:cs/>
              </w:rPr>
              <w:t>ू</w:t>
            </w:r>
            <w:r w:rsidRPr="008724D3">
              <w:rPr>
                <w:rFonts w:ascii="Cambria" w:hAnsi="Cambria" w:cs="Kalimati"/>
                <w:kern w:val="36"/>
                <w:sz w:val="20"/>
                <w:cs/>
              </w:rPr>
              <w:t xml:space="preserve">र्ण नभएको भनी </w:t>
            </w:r>
            <w:r w:rsidRPr="008724D3">
              <w:rPr>
                <w:rFonts w:ascii="Cambria" w:hAnsi="Cambria" w:cs="Kalimati" w:hint="cs"/>
                <w:kern w:val="36"/>
                <w:sz w:val="20"/>
                <w:cs/>
              </w:rPr>
              <w:t xml:space="preserve">६ वटा बोलपत्र </w:t>
            </w:r>
            <w:r w:rsidRPr="008724D3">
              <w:rPr>
                <w:rFonts w:ascii="Cambria" w:hAnsi="Cambria" w:cs="Kalimati"/>
                <w:kern w:val="36"/>
                <w:sz w:val="20"/>
                <w:cs/>
              </w:rPr>
              <w:t>मूल्याङ्कन प्रक</w:t>
            </w:r>
            <w:r w:rsidRPr="008724D3">
              <w:rPr>
                <w:rFonts w:ascii="Cambria" w:hAnsi="Cambria" w:cs="Kalimati" w:hint="cs"/>
                <w:kern w:val="36"/>
                <w:sz w:val="20"/>
                <w:cs/>
              </w:rPr>
              <w:t>्रि</w:t>
            </w:r>
            <w:r w:rsidRPr="008724D3">
              <w:rPr>
                <w:rFonts w:ascii="Cambria" w:hAnsi="Cambria" w:cs="Kalimati"/>
                <w:kern w:val="36"/>
                <w:sz w:val="20"/>
                <w:cs/>
              </w:rPr>
              <w:t>याबाट हटाएको देखिन्छ।</w:t>
            </w:r>
            <w:r w:rsidRPr="008724D3">
              <w:rPr>
                <w:rFonts w:ascii="Cambria" w:hAnsi="Cambria" w:cs="Kalimati" w:hint="cs"/>
                <w:kern w:val="36"/>
                <w:sz w:val="20"/>
                <w:cs/>
              </w:rPr>
              <w:t xml:space="preserve"> मूल्याङ्कनमा उत्तिर्ण भएको एक मात्र बोलपत्रदाताले समेत </w:t>
            </w:r>
            <w:r w:rsidRPr="008724D3">
              <w:rPr>
                <w:rFonts w:cs="Kalimati"/>
                <w:b/>
                <w:bCs/>
                <w:i/>
                <w:iCs/>
                <w:sz w:val="20"/>
              </w:rPr>
              <w:t>Citizenship of</w:t>
            </w:r>
            <w:r w:rsidRPr="008724D3">
              <w:rPr>
                <w:rFonts w:cs="Kalimati" w:hint="cs"/>
                <w:b/>
                <w:bCs/>
                <w:i/>
                <w:iCs/>
                <w:sz w:val="20"/>
                <w:cs/>
              </w:rPr>
              <w:t xml:space="preserve"> </w:t>
            </w:r>
            <w:r w:rsidRPr="008724D3">
              <w:rPr>
                <w:rFonts w:cs="Kalimati"/>
                <w:b/>
                <w:bCs/>
                <w:i/>
                <w:iCs/>
                <w:sz w:val="20"/>
              </w:rPr>
              <w:t>Company Owner</w:t>
            </w:r>
            <w:r w:rsidRPr="008724D3">
              <w:rPr>
                <w:rFonts w:cs="Kalimati" w:hint="cs"/>
                <w:b/>
                <w:bCs/>
                <w:i/>
                <w:iCs/>
                <w:sz w:val="20"/>
                <w:cs/>
              </w:rPr>
              <w:t xml:space="preserve"> </w:t>
            </w:r>
            <w:r w:rsidRPr="008724D3">
              <w:rPr>
                <w:rFonts w:ascii="Cambria" w:hAnsi="Cambria" w:cs="Kalimati" w:hint="cs"/>
                <w:kern w:val="36"/>
                <w:sz w:val="20"/>
                <w:cs/>
              </w:rPr>
              <w:t xml:space="preserve">पेश गरेको नदेखिएबाट मूल्याङ्कन </w:t>
            </w:r>
            <w:r w:rsidRPr="008724D3">
              <w:rPr>
                <w:rFonts w:ascii="Cambria" w:hAnsi="Cambria" w:cs="Kalimati"/>
                <w:kern w:val="36"/>
                <w:sz w:val="20"/>
                <w:cs/>
              </w:rPr>
              <w:t>समितिका सदस्यहरुले</w:t>
            </w:r>
            <w:r w:rsidRPr="008724D3">
              <w:rPr>
                <w:rFonts w:ascii="Cambria" w:hAnsi="Cambria" w:cs="Kalimati" w:hint="cs"/>
                <w:kern w:val="36"/>
                <w:sz w:val="20"/>
                <w:cs/>
              </w:rPr>
              <w:t xml:space="preserve"> दुषित मनसायले बदनियतपूर्वक बोलपत्र मूल्याङ्कन गरी गराई गलत प्रतिवेदन दिएको पुष्टि हुन आएको देखिन्छ। </w:t>
            </w:r>
            <w:r w:rsidRPr="008724D3">
              <w:rPr>
                <w:rFonts w:ascii="Segoe UI" w:hAnsi="Segoe UI" w:cs="Kalimati" w:hint="cs"/>
                <w:sz w:val="20"/>
                <w:shd w:val="clear" w:color="auto" w:fill="FFFFFF"/>
                <w:cs/>
              </w:rPr>
              <w:t xml:space="preserve">कुनै बोलपत्रदाताले खरिद कारबाही वा निर्णयको पुनरावलोकन सम्बन्धी सार्वजनिक खरिद ऐन, २०६३ को दफा ४७ उपदफा (१) बमोजिम सार्वजनिक निकायका प्रमुख समक्ष निवेदन दिन सकिने व्यवस्थाबमोजिम नगर कार्यपालिकाको कार्यालयबाट सार्वजनिक खरिद ऐन, २०६३ को दफा २७ को उपदफा (३) बमोजिम ७(सात) दिनको अवधि दिई बोलपत्र स्वीकृत गर्ने आशयको सूचना प्रकाशन गर्नु </w:t>
            </w:r>
            <w:r w:rsidRPr="008724D3">
              <w:rPr>
                <w:rFonts w:ascii="Segoe UI" w:hAnsi="Segoe UI" w:cs="Kalimati" w:hint="cs"/>
                <w:sz w:val="20"/>
                <w:shd w:val="clear" w:color="auto" w:fill="FFFFFF"/>
                <w:cs/>
              </w:rPr>
              <w:lastRenderedPageBreak/>
              <w:t>पर्नेमा बदनियतपूर्वक प्रकाशित मिति २०७९।०२।२७ राखी मिति २०७९।०३।०२ गते (बोलपत्रदाताले निवेदन पेश गर्न सकिने अन्तिम दिन) को राजधानी दैनिकमा प्रकाशन गरी गराई बदनियत राखि अन्य बोलपत्रदातालाई निवेदन दिनबाट बञ्चित गरेको देखिन्छ।</w:t>
            </w:r>
            <w:r w:rsidRPr="008724D3">
              <w:rPr>
                <w:rFonts w:cs="Kalimati" w:hint="cs"/>
                <w:sz w:val="20"/>
                <w:cs/>
              </w:rPr>
              <w:t xml:space="preserve">दिव्या निर्माण सेवा र कृष्ण निर्माण सेवाको </w:t>
            </w:r>
            <w:r w:rsidRPr="008724D3">
              <w:rPr>
                <w:rFonts w:cs="Kalimati"/>
                <w:sz w:val="20"/>
              </w:rPr>
              <w:t>Letter of Bid</w:t>
            </w:r>
            <w:r w:rsidRPr="008724D3">
              <w:rPr>
                <w:rFonts w:cs="Kalimati" w:hint="cs"/>
                <w:sz w:val="20"/>
                <w:cs/>
              </w:rPr>
              <w:t xml:space="preserve"> मा एकै व्यक्ति राज कुमार न्यौपानेले दस्तखत गरी </w:t>
            </w:r>
            <w:r w:rsidRPr="008724D3">
              <w:rPr>
                <w:rFonts w:cs="Kalimati"/>
                <w:sz w:val="20"/>
              </w:rPr>
              <w:t xml:space="preserve">Bid Submit </w:t>
            </w:r>
            <w:r w:rsidRPr="008724D3">
              <w:rPr>
                <w:rFonts w:cs="Kalimati" w:hint="cs"/>
                <w:sz w:val="20"/>
                <w:cs/>
              </w:rPr>
              <w:t>गरेको देखिएको, सबैभन्दा न्यूनतम रकम</w:t>
            </w:r>
            <w:r w:rsidRPr="008724D3">
              <w:rPr>
                <w:rFonts w:cs="Kalimati"/>
                <w:sz w:val="20"/>
              </w:rPr>
              <w:t xml:space="preserve"> </w:t>
            </w:r>
            <w:r w:rsidRPr="008724D3">
              <w:rPr>
                <w:rFonts w:ascii="Segoe UI" w:hAnsi="Segoe UI" w:cs="Kalimati"/>
                <w:b/>
                <w:bCs/>
                <w:sz w:val="20"/>
                <w:shd w:val="clear" w:color="auto" w:fill="FFFFFF"/>
                <w:cs/>
              </w:rPr>
              <w:t>रु</w:t>
            </w:r>
            <w:r w:rsidRPr="008724D3">
              <w:rPr>
                <w:rFonts w:ascii="Segoe UI" w:hAnsi="Segoe UI" w:cs="Kalimati"/>
                <w:b/>
                <w:bCs/>
                <w:sz w:val="20"/>
                <w:shd w:val="clear" w:color="auto" w:fill="FFFFFF"/>
              </w:rPr>
              <w:t xml:space="preserve">. </w:t>
            </w:r>
            <w:r w:rsidRPr="008724D3">
              <w:rPr>
                <w:rFonts w:ascii="Segoe UI" w:hAnsi="Segoe UI" w:cs="Kalimati"/>
                <w:b/>
                <w:bCs/>
                <w:sz w:val="20"/>
                <w:shd w:val="clear" w:color="auto" w:fill="FFFFFF"/>
                <w:cs/>
              </w:rPr>
              <w:t>२४</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७३</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६१५।६१</w:t>
            </w:r>
            <w:r w:rsidRPr="008724D3">
              <w:rPr>
                <w:rFonts w:ascii="Segoe UI" w:hAnsi="Segoe UI" w:cs="Kalimati"/>
                <w:sz w:val="20"/>
                <w:shd w:val="clear" w:color="auto" w:fill="FFFFFF"/>
                <w:cs/>
              </w:rPr>
              <w:t xml:space="preserve"> (अक्षरुपी चौबिस लाख त्रिहत्तर हजार छ सय पन्ध्र रुपैयाँ एकसट्ठी पैसा) </w:t>
            </w:r>
            <w:r w:rsidRPr="008724D3">
              <w:rPr>
                <w:rFonts w:cs="Kalimati" w:hint="cs"/>
                <w:sz w:val="20"/>
                <w:cs/>
              </w:rPr>
              <w:t xml:space="preserve">कबोल गर्ने </w:t>
            </w:r>
            <w:r w:rsidRPr="008724D3">
              <w:rPr>
                <w:rFonts w:cs="Kalimati" w:hint="cs"/>
                <w:b/>
                <w:bCs/>
                <w:sz w:val="20"/>
                <w:cs/>
              </w:rPr>
              <w:t>कृष्ण निर्माण सेवा</w:t>
            </w:r>
            <w:r w:rsidRPr="008724D3">
              <w:rPr>
                <w:rFonts w:cs="Kalimati" w:hint="cs"/>
                <w:sz w:val="20"/>
                <w:cs/>
              </w:rPr>
              <w:t xml:space="preserve"> र सबैभन्दा अधिकतम रकम</w:t>
            </w:r>
            <w:r w:rsidRPr="008724D3">
              <w:rPr>
                <w:rFonts w:cs="Kalimati"/>
                <w:sz w:val="20"/>
              </w:rPr>
              <w:t xml:space="preserve"> </w:t>
            </w:r>
            <w:r w:rsidRPr="008724D3">
              <w:rPr>
                <w:rFonts w:ascii="Segoe UI" w:hAnsi="Segoe UI" w:cs="Kalimati"/>
                <w:b/>
                <w:bCs/>
                <w:sz w:val="20"/>
                <w:shd w:val="clear" w:color="auto" w:fill="FFFFFF"/>
                <w:cs/>
              </w:rPr>
              <w:t>रू</w:t>
            </w:r>
            <w:r w:rsidRPr="008724D3">
              <w:rPr>
                <w:rFonts w:ascii="Segoe UI" w:hAnsi="Segoe UI" w:cs="Kalimati" w:hint="cs"/>
                <w:b/>
                <w:bCs/>
                <w:sz w:val="20"/>
                <w:shd w:val="clear" w:color="auto" w:fill="FFFFFF"/>
                <w:cs/>
              </w:rPr>
              <w:t>.</w:t>
            </w:r>
            <w:r w:rsidRPr="008724D3">
              <w:rPr>
                <w:rFonts w:ascii="Segoe UI" w:hAnsi="Segoe UI" w:cs="Kalimati"/>
                <w:b/>
                <w:bCs/>
                <w:sz w:val="20"/>
                <w:shd w:val="clear" w:color="auto" w:fill="FFFFFF"/>
                <w:cs/>
              </w:rPr>
              <w:t xml:space="preserve"> ८०</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६२</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६७८।६७</w:t>
            </w:r>
            <w:r w:rsidRPr="008724D3">
              <w:rPr>
                <w:rFonts w:ascii="Segoe UI" w:hAnsi="Segoe UI" w:cs="Kalimati" w:hint="cs"/>
                <w:b/>
                <w:bCs/>
                <w:sz w:val="20"/>
                <w:shd w:val="clear" w:color="auto" w:fill="FFFFFF"/>
                <w:cs/>
              </w:rPr>
              <w:t xml:space="preserve"> </w:t>
            </w:r>
            <w:r w:rsidRPr="008724D3">
              <w:rPr>
                <w:rFonts w:ascii="Segoe UI" w:hAnsi="Segoe UI" w:cs="Kalimati"/>
                <w:sz w:val="20"/>
                <w:shd w:val="clear" w:color="auto" w:fill="FFFFFF"/>
                <w:cs/>
              </w:rPr>
              <w:t>(अक्षरुपी असी लाख बैसठ्ठी हजार छ सय अठहत्तर रुपैंया सतसठ्ठी पैसा)</w:t>
            </w:r>
            <w:r w:rsidRPr="008724D3">
              <w:rPr>
                <w:rFonts w:cs="Kalimati" w:hint="cs"/>
                <w:sz w:val="20"/>
                <w:cs/>
              </w:rPr>
              <w:t xml:space="preserve"> कबोल गर्ने </w:t>
            </w:r>
            <w:r w:rsidRPr="008724D3">
              <w:rPr>
                <w:rFonts w:cs="Kalimati" w:hint="cs"/>
                <w:b/>
                <w:bCs/>
                <w:sz w:val="20"/>
                <w:cs/>
              </w:rPr>
              <w:t>दिव्या निर्माण सेवा</w:t>
            </w:r>
            <w:r w:rsidRPr="008724D3">
              <w:rPr>
                <w:rFonts w:cs="Kalimati" w:hint="cs"/>
                <w:sz w:val="20"/>
                <w:cs/>
              </w:rPr>
              <w:t xml:space="preserve"> रहेको, दुबै फर्मले पेश गरेको घोषणा पत्र एकै </w:t>
            </w:r>
            <w:r w:rsidRPr="008724D3">
              <w:rPr>
                <w:rFonts w:cs="Kalimati"/>
                <w:sz w:val="20"/>
              </w:rPr>
              <w:t xml:space="preserve">format </w:t>
            </w:r>
            <w:r w:rsidRPr="008724D3">
              <w:rPr>
                <w:rFonts w:cs="Kalimati" w:hint="cs"/>
                <w:sz w:val="20"/>
                <w:cs/>
              </w:rPr>
              <w:t xml:space="preserve">मा तथा त्रुटिपूर्ण मिति २०8९।०२।२३ रहेको, दुबै फर्मबाट पेश भएको </w:t>
            </w:r>
            <w:r w:rsidRPr="008724D3">
              <w:rPr>
                <w:rFonts w:cs="Kalimati"/>
                <w:sz w:val="20"/>
              </w:rPr>
              <w:t xml:space="preserve">Mobilization Table, Method Statement Example Document </w:t>
            </w:r>
            <w:r w:rsidRPr="008724D3">
              <w:rPr>
                <w:rFonts w:cs="Kalimati" w:hint="cs"/>
                <w:sz w:val="20"/>
                <w:cs/>
              </w:rPr>
              <w:t xml:space="preserve">मिल्दो रहेको र दुबै फर्मले </w:t>
            </w:r>
            <w:r w:rsidRPr="008724D3">
              <w:rPr>
                <w:rFonts w:cs="Kalimati"/>
                <w:b/>
                <w:bCs/>
                <w:i/>
                <w:iCs/>
                <w:sz w:val="20"/>
              </w:rPr>
              <w:t>Citizenship of Company Owner</w:t>
            </w:r>
            <w:r w:rsidRPr="008724D3">
              <w:rPr>
                <w:rFonts w:cs="Kalimati" w:hint="cs"/>
                <w:b/>
                <w:bCs/>
                <w:i/>
                <w:iCs/>
                <w:sz w:val="20"/>
                <w:cs/>
              </w:rPr>
              <w:t xml:space="preserve"> </w:t>
            </w:r>
            <w:r w:rsidRPr="008724D3">
              <w:rPr>
                <w:rFonts w:cs="Kalimati" w:hint="cs"/>
                <w:sz w:val="20"/>
                <w:cs/>
              </w:rPr>
              <w:t xml:space="preserve">पेश नगरेको देखिंदा देखिंदै न्यूनतम रकम कबोल गर्ने कृष्ण निर्माण सेवालाई अनुत्तिर्ण गरी </w:t>
            </w:r>
            <w:r w:rsidRPr="008724D3">
              <w:rPr>
                <w:rFonts w:ascii="Segoe UI" w:hAnsi="Segoe UI" w:cs="Kalimati" w:hint="cs"/>
                <w:sz w:val="20"/>
                <w:shd w:val="clear" w:color="auto" w:fill="FFFFFF"/>
                <w:cs/>
              </w:rPr>
              <w:t xml:space="preserve">बढी रकम कबोल गर्ने दिव्या निर्माण सेवालाई उत्तिर्ण गराई मूल्याङ्कनमा बदनियतपूर्वक दोहोरो मापदण्ड अपनाएको देखिएबाट बोलपत्र मूल्याङ्कन समिति, कार्यालय र निर्माण व्यवसायी बीच मिलेमतो रहेको प्रष्ट देखिन्छ। यसरी, सबैभन्दा बढी रकम कबोल गर्ने </w:t>
            </w:r>
            <w:r w:rsidRPr="008724D3">
              <w:rPr>
                <w:rFonts w:ascii="Segoe UI" w:hAnsi="Segoe UI" w:cs="Kalimati"/>
                <w:sz w:val="20"/>
                <w:shd w:val="clear" w:color="auto" w:fill="FFFFFF"/>
                <w:cs/>
              </w:rPr>
              <w:t xml:space="preserve">बोलपत्रदाता </w:t>
            </w:r>
            <w:r w:rsidRPr="008724D3">
              <w:rPr>
                <w:rFonts w:ascii="Segoe UI" w:hAnsi="Segoe UI" w:cs="Kalimati"/>
                <w:b/>
                <w:bCs/>
                <w:sz w:val="20"/>
                <w:shd w:val="clear" w:color="auto" w:fill="FFFFFF"/>
                <w:cs/>
              </w:rPr>
              <w:t>दिव्या निर्माण सेवा प्रा.लि. रू</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८०</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६२</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६७८।६७</w:t>
            </w:r>
            <w:r w:rsidRPr="008724D3">
              <w:rPr>
                <w:rFonts w:ascii="Segoe UI" w:hAnsi="Segoe UI" w:cs="Kalimati" w:hint="cs"/>
                <w:b/>
                <w:bCs/>
                <w:sz w:val="20"/>
                <w:shd w:val="clear" w:color="auto" w:fill="FFFFFF"/>
                <w:cs/>
              </w:rPr>
              <w:t xml:space="preserve"> </w:t>
            </w:r>
            <w:r w:rsidRPr="008724D3">
              <w:rPr>
                <w:rFonts w:ascii="Segoe UI" w:hAnsi="Segoe UI" w:cs="Kalimati"/>
                <w:sz w:val="20"/>
                <w:shd w:val="clear" w:color="auto" w:fill="FFFFFF"/>
                <w:cs/>
              </w:rPr>
              <w:t>(अक्षेरुपी असी लाख बैसठ्ठी हजार छ सय अठहत्तर रुपैंया सतसठ्ठी पैसा)</w:t>
            </w:r>
            <w:r w:rsidRPr="008724D3">
              <w:rPr>
                <w:rFonts w:ascii="Segoe UI" w:hAnsi="Segoe UI" w:cs="Kalimati" w:hint="cs"/>
                <w:sz w:val="20"/>
                <w:shd w:val="clear" w:color="auto" w:fill="FFFFFF"/>
                <w:cs/>
              </w:rPr>
              <w:t xml:space="preserve"> को बोलपत्र स्वीकृत तथा </w:t>
            </w:r>
            <w:r w:rsidRPr="008724D3">
              <w:rPr>
                <w:rFonts w:ascii="Segoe UI" w:hAnsi="Segoe UI" w:cs="Kalimati"/>
                <w:sz w:val="20"/>
                <w:shd w:val="clear" w:color="auto" w:fill="FFFFFF"/>
                <w:cs/>
              </w:rPr>
              <w:t>ठेक्का प्रदान गर</w:t>
            </w:r>
            <w:r w:rsidRPr="008724D3">
              <w:rPr>
                <w:rFonts w:ascii="Segoe UI" w:hAnsi="Segoe UI" w:cs="Kalimati" w:hint="cs"/>
                <w:sz w:val="20"/>
                <w:shd w:val="clear" w:color="auto" w:fill="FFFFFF"/>
                <w:cs/>
              </w:rPr>
              <w:t>ी</w:t>
            </w:r>
            <w:r w:rsidRPr="008724D3">
              <w:rPr>
                <w:rFonts w:ascii="Segoe UI" w:hAnsi="Segoe UI" w:cs="Kalimati"/>
                <w:sz w:val="20"/>
                <w:shd w:val="clear" w:color="auto" w:fill="FFFFFF"/>
                <w:cs/>
              </w:rPr>
              <w:t xml:space="preserve"> </w:t>
            </w:r>
            <w:r w:rsidRPr="008724D3">
              <w:rPr>
                <w:rFonts w:ascii="Segoe UI" w:hAnsi="Segoe UI" w:cs="Kalimati" w:hint="cs"/>
                <w:sz w:val="20"/>
                <w:shd w:val="clear" w:color="auto" w:fill="FFFFFF"/>
                <w:cs/>
              </w:rPr>
              <w:t>न्यूनतम कबोल रकम</w:t>
            </w:r>
            <w:r w:rsidRPr="008724D3">
              <w:rPr>
                <w:rFonts w:ascii="Segoe UI" w:hAnsi="Segoe UI" w:cs="Kalimati"/>
                <w:b/>
                <w:bCs/>
                <w:sz w:val="20"/>
                <w:shd w:val="clear" w:color="auto" w:fill="FFFFFF"/>
                <w:cs/>
              </w:rPr>
              <w:t xml:space="preserve"> रु</w:t>
            </w:r>
            <w:r w:rsidRPr="008724D3">
              <w:rPr>
                <w:rFonts w:ascii="Segoe UI" w:hAnsi="Segoe UI" w:cs="Kalimati"/>
                <w:b/>
                <w:bCs/>
                <w:sz w:val="20"/>
                <w:shd w:val="clear" w:color="auto" w:fill="FFFFFF"/>
              </w:rPr>
              <w:t xml:space="preserve">. </w:t>
            </w:r>
            <w:r w:rsidRPr="008724D3">
              <w:rPr>
                <w:rFonts w:ascii="Segoe UI" w:hAnsi="Segoe UI" w:cs="Kalimati"/>
                <w:b/>
                <w:bCs/>
                <w:sz w:val="20"/>
                <w:shd w:val="clear" w:color="auto" w:fill="FFFFFF"/>
                <w:cs/>
              </w:rPr>
              <w:t>२४</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७३</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६१५।६१</w:t>
            </w:r>
            <w:r w:rsidRPr="008724D3">
              <w:rPr>
                <w:rFonts w:ascii="Segoe UI" w:hAnsi="Segoe UI" w:cs="Kalimati"/>
                <w:sz w:val="20"/>
                <w:shd w:val="clear" w:color="auto" w:fill="FFFFFF"/>
                <w:cs/>
              </w:rPr>
              <w:t xml:space="preserve"> (अक्षेरुपी चौबिस लाख त्रिहत्तर हजार छ सय पन्ध्र रुपैयाँ एकसट्ठी पैसा) ब</w:t>
            </w:r>
            <w:r w:rsidRPr="008724D3">
              <w:rPr>
                <w:rFonts w:ascii="Segoe UI" w:hAnsi="Segoe UI" w:cs="Kalimati" w:hint="cs"/>
                <w:sz w:val="20"/>
                <w:shd w:val="clear" w:color="auto" w:fill="FFFFFF"/>
                <w:cs/>
              </w:rPr>
              <w:t>ी</w:t>
            </w:r>
            <w:r w:rsidRPr="008724D3">
              <w:rPr>
                <w:rFonts w:ascii="Segoe UI" w:hAnsi="Segoe UI" w:cs="Kalimati"/>
                <w:sz w:val="20"/>
                <w:shd w:val="clear" w:color="auto" w:fill="FFFFFF"/>
                <w:cs/>
              </w:rPr>
              <w:t>चको फरक रकम</w:t>
            </w:r>
            <w:r w:rsidRPr="008724D3">
              <w:rPr>
                <w:rFonts w:ascii="Segoe UI" w:hAnsi="Segoe UI" w:cs="Kalimati"/>
                <w:b/>
                <w:bCs/>
                <w:sz w:val="20"/>
                <w:shd w:val="clear" w:color="auto" w:fill="FFFFFF"/>
              </w:rPr>
              <w:t xml:space="preserve">  </w:t>
            </w:r>
            <w:r w:rsidRPr="008724D3">
              <w:rPr>
                <w:rFonts w:ascii="Segoe UI" w:hAnsi="Segoe UI" w:cs="Kalimati"/>
                <w:b/>
                <w:bCs/>
                <w:sz w:val="20"/>
                <w:shd w:val="clear" w:color="auto" w:fill="FFFFFF"/>
                <w:cs/>
              </w:rPr>
              <w:t>रु.५५</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८९</w:t>
            </w:r>
            <w:r w:rsidRPr="008724D3">
              <w:rPr>
                <w:rFonts w:ascii="Segoe UI" w:hAnsi="Segoe UI" w:cs="Kalimati"/>
                <w:b/>
                <w:bCs/>
                <w:sz w:val="20"/>
                <w:shd w:val="clear" w:color="auto" w:fill="FFFFFF"/>
              </w:rPr>
              <w:t>,</w:t>
            </w:r>
            <w:r w:rsidRPr="008724D3">
              <w:rPr>
                <w:rFonts w:ascii="Segoe UI" w:hAnsi="Segoe UI" w:cs="Kalimati"/>
                <w:b/>
                <w:bCs/>
                <w:sz w:val="20"/>
                <w:shd w:val="clear" w:color="auto" w:fill="FFFFFF"/>
                <w:cs/>
              </w:rPr>
              <w:t>०६३।०६</w:t>
            </w:r>
            <w:r w:rsidRPr="008724D3">
              <w:rPr>
                <w:rFonts w:ascii="Segoe UI" w:hAnsi="Segoe UI" w:cs="Kalimati"/>
                <w:sz w:val="20"/>
                <w:shd w:val="clear" w:color="auto" w:fill="FFFFFF"/>
              </w:rPr>
              <w:t> </w:t>
            </w:r>
            <w:r w:rsidRPr="008724D3">
              <w:rPr>
                <w:rFonts w:ascii="Segoe UI" w:hAnsi="Segoe UI" w:cs="Kalimati" w:hint="cs"/>
                <w:sz w:val="20"/>
                <w:shd w:val="clear" w:color="auto" w:fill="FFFFFF"/>
                <w:cs/>
              </w:rPr>
              <w:t>(</w:t>
            </w:r>
            <w:r w:rsidRPr="008724D3">
              <w:rPr>
                <w:rFonts w:ascii="Segoe UI" w:hAnsi="Segoe UI" w:cs="Kalimati"/>
                <w:sz w:val="20"/>
                <w:shd w:val="clear" w:color="auto" w:fill="FFFFFF"/>
                <w:cs/>
              </w:rPr>
              <w:t>अक्षरुपी पचपन्न लाख उनान्नब्बे हजार त्रिसट्ठी रुपैयाँ छ पैसा</w:t>
            </w:r>
            <w:r w:rsidRPr="008724D3">
              <w:rPr>
                <w:rFonts w:ascii="Segoe UI" w:hAnsi="Segoe UI" w:cs="Kalimati" w:hint="cs"/>
                <w:sz w:val="20"/>
                <w:shd w:val="clear" w:color="auto" w:fill="FFFFFF"/>
                <w:cs/>
              </w:rPr>
              <w:t>)</w:t>
            </w:r>
            <w:r w:rsidRPr="008724D3">
              <w:rPr>
                <w:rFonts w:ascii="Segoe UI" w:hAnsi="Segoe UI" w:cs="Kalimati"/>
                <w:sz w:val="20"/>
                <w:shd w:val="clear" w:color="auto" w:fill="FFFFFF"/>
                <w:cs/>
              </w:rPr>
              <w:t xml:space="preserve"> </w:t>
            </w:r>
            <w:r w:rsidRPr="008724D3">
              <w:rPr>
                <w:rFonts w:ascii="Segoe UI" w:hAnsi="Segoe UI" w:cs="Kalimati" w:hint="cs"/>
                <w:sz w:val="20"/>
                <w:shd w:val="clear" w:color="auto" w:fill="FFFFFF"/>
                <w:cs/>
              </w:rPr>
              <w:t xml:space="preserve">बराबरको विगो रकम यि </w:t>
            </w:r>
            <w:r w:rsidRPr="008724D3">
              <w:rPr>
                <w:rFonts w:ascii="Cambria" w:hAnsi="Cambria" w:cs="Kalimati"/>
                <w:b/>
                <w:bCs/>
                <w:sz w:val="20"/>
                <w:cs/>
                <w:lang w:val="en-GB"/>
              </w:rPr>
              <w:t>प्रतिवादी</w:t>
            </w:r>
            <w:r w:rsidRPr="008724D3">
              <w:rPr>
                <w:rFonts w:ascii="Cambria" w:hAnsi="Cambria" w:cs="Kalimati" w:hint="cs"/>
                <w:b/>
                <w:bCs/>
                <w:sz w:val="20"/>
                <w:cs/>
                <w:lang w:val="en-GB"/>
              </w:rPr>
              <w:t>हरु</w:t>
            </w:r>
            <w:r w:rsidRPr="008724D3">
              <w:rPr>
                <w:rFonts w:ascii="Cambria" w:hAnsi="Cambria" w:cs="Kalimati"/>
                <w:b/>
                <w:bCs/>
                <w:sz w:val="20"/>
                <w:cs/>
                <w:lang w:val="en-GB"/>
              </w:rPr>
              <w:t>ले</w:t>
            </w:r>
            <w:r w:rsidRPr="008724D3">
              <w:rPr>
                <w:rFonts w:ascii="Cambria" w:hAnsi="Cambria" w:cs="Kalimati"/>
                <w:sz w:val="20"/>
                <w:cs/>
                <w:lang w:val="en-GB"/>
              </w:rPr>
              <w:t xml:space="preserve"> आफू तथा अन्य प्रतिवादीहरुलाई गैरकानूनी लाभ र संस्थालाई गैरकानूनी</w:t>
            </w:r>
            <w:r w:rsidRPr="008724D3">
              <w:rPr>
                <w:rFonts w:ascii="Cambria" w:hAnsi="Cambria" w:cs="Kalimati" w:hint="cs"/>
                <w:sz w:val="20"/>
                <w:cs/>
                <w:lang w:val="en-GB"/>
              </w:rPr>
              <w:t xml:space="preserve"> हिनामिना</w:t>
            </w:r>
            <w:r w:rsidRPr="008724D3">
              <w:rPr>
                <w:rFonts w:ascii="Cambria" w:hAnsi="Cambria" w:cs="Kalimati"/>
                <w:sz w:val="20"/>
                <w:cs/>
                <w:lang w:val="en-GB"/>
              </w:rPr>
              <w:t xml:space="preserve"> हान</w:t>
            </w:r>
            <w:r w:rsidRPr="008724D3">
              <w:rPr>
                <w:rFonts w:ascii="Cambria" w:hAnsi="Cambria" w:cs="Kalimati" w:hint="cs"/>
                <w:sz w:val="20"/>
                <w:cs/>
                <w:lang w:val="en-GB"/>
              </w:rPr>
              <w:t>ि</w:t>
            </w:r>
            <w:r w:rsidRPr="008724D3">
              <w:rPr>
                <w:rFonts w:ascii="Cambria" w:hAnsi="Cambria" w:cs="Kalimati"/>
                <w:sz w:val="20"/>
                <w:cs/>
                <w:lang w:val="en-GB"/>
              </w:rPr>
              <w:t>नोक्सानी पुर्‍याउने</w:t>
            </w:r>
            <w:r w:rsidRPr="008724D3">
              <w:rPr>
                <w:rFonts w:ascii="Cambria" w:hAnsi="Cambria" w:cs="Kalimati" w:hint="cs"/>
                <w:sz w:val="20"/>
                <w:cs/>
                <w:lang w:val="en-GB"/>
              </w:rPr>
              <w:t xml:space="preserve"> </w:t>
            </w:r>
            <w:r w:rsidRPr="008724D3">
              <w:rPr>
                <w:rFonts w:ascii="Cambria" w:hAnsi="Cambria" w:cs="Kalimati"/>
                <w:sz w:val="20"/>
                <w:cs/>
                <w:lang w:val="en-GB"/>
              </w:rPr>
              <w:t xml:space="preserve">बदनियतले आफ्नो </w:t>
            </w:r>
            <w:r w:rsidRPr="008724D3">
              <w:rPr>
                <w:rFonts w:ascii="Cambria" w:hAnsi="Cambria" w:cs="Kalimati" w:hint="cs"/>
                <w:sz w:val="20"/>
                <w:cs/>
                <w:lang w:val="en-GB"/>
              </w:rPr>
              <w:t xml:space="preserve">पद ओहोदाको दुरुपयोग गरी आफ्नो </w:t>
            </w:r>
            <w:r w:rsidRPr="008724D3">
              <w:rPr>
                <w:rFonts w:ascii="Cambria" w:hAnsi="Cambria" w:cs="Kalimati"/>
                <w:sz w:val="20"/>
                <w:cs/>
                <w:lang w:val="en-GB"/>
              </w:rPr>
              <w:t xml:space="preserve">जिम्मामा रहेको </w:t>
            </w:r>
            <w:r w:rsidRPr="008724D3">
              <w:rPr>
                <w:rFonts w:ascii="Cambria" w:hAnsi="Cambria" w:cs="Kalimati" w:hint="cs"/>
                <w:sz w:val="20"/>
                <w:cs/>
                <w:lang w:val="en-GB"/>
              </w:rPr>
              <w:t xml:space="preserve">सरकारी सार्वजनिक </w:t>
            </w:r>
            <w:r w:rsidRPr="008724D3">
              <w:rPr>
                <w:rFonts w:ascii="Cambria" w:hAnsi="Cambria" w:cs="Kalimati"/>
                <w:sz w:val="20"/>
                <w:cs/>
                <w:lang w:val="en-GB"/>
              </w:rPr>
              <w:t xml:space="preserve">सम्पत्ति </w:t>
            </w:r>
            <w:r w:rsidRPr="008724D3">
              <w:rPr>
                <w:rFonts w:ascii="Cambria" w:hAnsi="Cambria" w:cs="Kalimati" w:hint="cs"/>
                <w:sz w:val="20"/>
                <w:cs/>
                <w:lang w:val="en-GB"/>
              </w:rPr>
              <w:t xml:space="preserve">राष्ट्रसेवक बाहेकका </w:t>
            </w:r>
            <w:r w:rsidRPr="008724D3">
              <w:rPr>
                <w:rFonts w:ascii="Cambria" w:hAnsi="Cambria" w:cs="Kalimati"/>
                <w:sz w:val="20"/>
                <w:cs/>
                <w:lang w:val="en-GB"/>
              </w:rPr>
              <w:t>अन्य प्रतिवादीहरुसँगको मिलेमतोमा हिनामिना</w:t>
            </w:r>
            <w:r w:rsidRPr="008724D3">
              <w:rPr>
                <w:rFonts w:ascii="Cambria" w:hAnsi="Cambria" w:cs="Kalimati"/>
                <w:sz w:val="20"/>
                <w:lang w:val="en-GB"/>
              </w:rPr>
              <w:t xml:space="preserve">, </w:t>
            </w:r>
            <w:r w:rsidRPr="008724D3">
              <w:rPr>
                <w:rFonts w:ascii="Cambria" w:hAnsi="Cambria" w:cs="Kalimati"/>
                <w:sz w:val="20"/>
                <w:cs/>
                <w:lang w:val="en-GB"/>
              </w:rPr>
              <w:t>हानिनोक्सानी तथा दुरूपयोग गरे गराएको</w:t>
            </w:r>
            <w:r w:rsidRPr="008724D3">
              <w:rPr>
                <w:rFonts w:ascii="Segoe UI" w:hAnsi="Segoe UI" w:cs="Kalimati"/>
                <w:sz w:val="20"/>
                <w:shd w:val="clear" w:color="auto" w:fill="FFFFFF"/>
                <w:cs/>
              </w:rPr>
              <w:t xml:space="preserve"> तथ्य पुष्टि</w:t>
            </w:r>
            <w:r w:rsidRPr="008724D3">
              <w:rPr>
                <w:rFonts w:ascii="Segoe UI" w:hAnsi="Segoe UI" w:cs="Kalimati" w:hint="cs"/>
                <w:sz w:val="20"/>
                <w:shd w:val="clear" w:color="auto" w:fill="FFFFFF"/>
                <w:cs/>
              </w:rPr>
              <w:t xml:space="preserve"> भएको देखिदा देखिदै सो तथ्यलाई नजरअन्दाज गरि </w:t>
            </w:r>
            <w:r w:rsidRPr="008724D3">
              <w:rPr>
                <w:rFonts w:ascii="Segoe UI" w:hAnsi="Segoe UI" w:cs="Kalimati"/>
                <w:sz w:val="20"/>
                <w:shd w:val="clear" w:color="auto" w:fill="FFFFFF"/>
                <w:cs/>
              </w:rPr>
              <w:t xml:space="preserve"> </w:t>
            </w:r>
            <w:r w:rsidRPr="008724D3">
              <w:rPr>
                <w:rFonts w:ascii="Cambria" w:hAnsi="Cambria" w:cs="Kalimati" w:hint="cs"/>
                <w:kern w:val="36"/>
                <w:sz w:val="20"/>
                <w:cs/>
              </w:rPr>
              <w:t>प्रतिवादीहरु</w:t>
            </w:r>
            <w:r w:rsidRPr="008724D3">
              <w:rPr>
                <w:rFonts w:ascii="Cambria" w:hAnsi="Cambria" w:cs="Kalimati"/>
                <w:kern w:val="36"/>
                <w:sz w:val="20"/>
              </w:rPr>
              <w:t xml:space="preserve"> </w:t>
            </w:r>
            <w:r w:rsidRPr="008724D3">
              <w:rPr>
                <w:rFonts w:ascii="Segoe UI" w:hAnsi="Segoe UI" w:cs="Kalimati" w:hint="cs"/>
                <w:sz w:val="20"/>
                <w:shd w:val="clear" w:color="auto" w:fill="FFFFFF"/>
                <w:cs/>
              </w:rPr>
              <w:t>लाल प्रसाद पोखरेल</w:t>
            </w:r>
            <w:r w:rsidRPr="008724D3">
              <w:rPr>
                <w:rFonts w:cs="Kalimati"/>
                <w:sz w:val="20"/>
              </w:rPr>
              <w:t>,</w:t>
            </w:r>
            <w:r w:rsidRPr="008724D3">
              <w:rPr>
                <w:rFonts w:cs="Kalimati" w:hint="cs"/>
                <w:sz w:val="20"/>
                <w:cs/>
              </w:rPr>
              <w:t xml:space="preserve"> कर्ण बहादुर कार्की</w:t>
            </w:r>
            <w:r w:rsidRPr="008724D3">
              <w:rPr>
                <w:rFonts w:cs="Kalimati"/>
                <w:sz w:val="20"/>
              </w:rPr>
              <w:t>,</w:t>
            </w:r>
            <w:r w:rsidRPr="008724D3">
              <w:rPr>
                <w:rFonts w:cs="Kalimati" w:hint="cs"/>
                <w:sz w:val="20"/>
                <w:cs/>
              </w:rPr>
              <w:t xml:space="preserve"> दिव्या निर्माण सेवा प्रा.लि.,दुनै, डोल्पा तथा उक्त </w:t>
            </w:r>
            <w:r w:rsidRPr="008724D3">
              <w:rPr>
                <w:rFonts w:cs="Kalimati"/>
                <w:sz w:val="20"/>
                <w:cs/>
              </w:rPr>
              <w:t>निर्माण सेवाका प्रोप्राइटर</w:t>
            </w:r>
            <w:r w:rsidRPr="008724D3">
              <w:rPr>
                <w:rFonts w:cs="Kalimati"/>
                <w:sz w:val="20"/>
              </w:rPr>
              <w:t xml:space="preserve"> </w:t>
            </w:r>
            <w:r w:rsidRPr="008724D3">
              <w:rPr>
                <w:rFonts w:cs="Kalimati" w:hint="cs"/>
                <w:sz w:val="20"/>
                <w:cs/>
              </w:rPr>
              <w:t>भीमराज न्यौपानेलाई कम विगो कायम गरि घटी सजाय गर्ने र अन्य प्रतिवादीहरु हिरा चन्द्र धराला</w:t>
            </w:r>
            <w:r w:rsidRPr="008724D3">
              <w:rPr>
                <w:rFonts w:cs="Kalimati"/>
                <w:sz w:val="20"/>
              </w:rPr>
              <w:t xml:space="preserve">, </w:t>
            </w:r>
            <w:r w:rsidRPr="008724D3">
              <w:rPr>
                <w:rFonts w:cs="Kalimati" w:hint="cs"/>
                <w:sz w:val="20"/>
                <w:cs/>
              </w:rPr>
              <w:t>रुपचन्द्र बुढा</w:t>
            </w:r>
            <w:r w:rsidRPr="008724D3">
              <w:rPr>
                <w:rFonts w:cs="Kalimati"/>
                <w:sz w:val="20"/>
              </w:rPr>
              <w:t xml:space="preserve">, </w:t>
            </w:r>
            <w:r w:rsidRPr="008724D3">
              <w:rPr>
                <w:rFonts w:cs="Kalimati" w:hint="cs"/>
                <w:sz w:val="20"/>
                <w:cs/>
              </w:rPr>
              <w:t xml:space="preserve">भिम बहादुर थापा, हरिचन्द्र बिष्ट, शिशिर कुमार गुरुङ </w:t>
            </w:r>
            <w:r w:rsidRPr="008724D3">
              <w:rPr>
                <w:rFonts w:ascii="Cambria" w:hAnsi="Cambria" w:cs="Kalimati" w:hint="cs"/>
                <w:kern w:val="36"/>
                <w:sz w:val="20"/>
                <w:cs/>
              </w:rPr>
              <w:t>समेतलाई  आरोप दावीवाट सफाई हुने ठहर गरि भएको फैसला त्रुटीपुर्ण देखिदा बदर भागी छ।</w:t>
            </w:r>
          </w:p>
          <w:p w14:paraId="3C778353" w14:textId="77777777" w:rsidR="00096DCF" w:rsidRPr="00384F60" w:rsidRDefault="00096DCF" w:rsidP="00384F60">
            <w:pPr>
              <w:pStyle w:val="ListParagraph"/>
              <w:numPr>
                <w:ilvl w:val="0"/>
                <w:numId w:val="20"/>
              </w:numPr>
              <w:spacing w:after="0" w:line="240" w:lineRule="auto"/>
              <w:ind w:left="252" w:hanging="252"/>
              <w:jc w:val="both"/>
              <w:rPr>
                <w:rFonts w:ascii="Segoe UI" w:hAnsi="Segoe UI" w:cs="Kalimati"/>
                <w:sz w:val="20"/>
                <w:shd w:val="clear" w:color="auto" w:fill="FFFFFF"/>
              </w:rPr>
            </w:pPr>
            <w:bookmarkStart w:id="0" w:name="_GoBack"/>
            <w:r w:rsidRPr="00384F60">
              <w:rPr>
                <w:rFonts w:ascii="Segoe UI" w:hAnsi="Segoe UI" w:cs="Kalimati" w:hint="cs"/>
                <w:sz w:val="20"/>
                <w:shd w:val="clear" w:color="auto" w:fill="FFFFFF"/>
                <w:cs/>
              </w:rPr>
              <w:t>उक्त ठेक्का कार्यक्रममा सबैभन्दा न्यूनतम रकम</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२४</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७३</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६१५।६१</w:t>
            </w:r>
            <w:r w:rsidRPr="008724D3">
              <w:rPr>
                <w:rFonts w:ascii="Segoe UI" w:hAnsi="Segoe UI" w:cs="Kalimati"/>
                <w:sz w:val="20"/>
                <w:shd w:val="clear" w:color="auto" w:fill="FFFFFF"/>
                <w:cs/>
              </w:rPr>
              <w:t xml:space="preserve"> (अक्षरुपी चौबिस लाख त्रिहत्तर हजार छ सय पन्ध्र रुपैयाँ एकसट्ठी पैसा) </w:t>
            </w:r>
            <w:r w:rsidRPr="00384F60">
              <w:rPr>
                <w:rFonts w:ascii="Segoe UI" w:hAnsi="Segoe UI" w:cs="Kalimati" w:hint="cs"/>
                <w:sz w:val="20"/>
                <w:shd w:val="clear" w:color="auto" w:fill="FFFFFF"/>
                <w:cs/>
              </w:rPr>
              <w:t>कबोल गर्ने कृष्ण निर्माण सेवा र सबैभन्दा अधिकतम रकम</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w:t>
            </w:r>
            <w:r w:rsidRPr="00384F60">
              <w:rPr>
                <w:rFonts w:ascii="Segoe UI" w:hAnsi="Segoe UI" w:cs="Kalimati" w:hint="cs"/>
                <w:sz w:val="20"/>
                <w:shd w:val="clear" w:color="auto" w:fill="FFFFFF"/>
                <w:cs/>
              </w:rPr>
              <w:t>.</w:t>
            </w:r>
            <w:r w:rsidRPr="00384F60">
              <w:rPr>
                <w:rFonts w:ascii="Segoe UI" w:hAnsi="Segoe UI" w:cs="Kalimati"/>
                <w:sz w:val="20"/>
                <w:shd w:val="clear" w:color="auto" w:fill="FFFFFF"/>
                <w:cs/>
              </w:rPr>
              <w:t xml:space="preserve"> ८०</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६२</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६७८।६७</w:t>
            </w:r>
            <w:r w:rsidRPr="00384F60">
              <w:rPr>
                <w:rFonts w:ascii="Segoe UI" w:hAnsi="Segoe UI" w:cs="Kalimati" w:hint="cs"/>
                <w:sz w:val="20"/>
                <w:shd w:val="clear" w:color="auto" w:fill="FFFFFF"/>
                <w:cs/>
              </w:rPr>
              <w:t xml:space="preserve"> </w:t>
            </w:r>
            <w:r w:rsidRPr="008724D3">
              <w:rPr>
                <w:rFonts w:ascii="Segoe UI" w:hAnsi="Segoe UI" w:cs="Kalimati"/>
                <w:sz w:val="20"/>
                <w:shd w:val="clear" w:color="auto" w:fill="FFFFFF"/>
                <w:cs/>
              </w:rPr>
              <w:t>(अक्षरुपी असी लाख बैसठ्ठी हजार छ सय अठहत्तर रुपैंया सतसठ्ठी पैसा)</w:t>
            </w:r>
            <w:r w:rsidRPr="00384F60">
              <w:rPr>
                <w:rFonts w:ascii="Segoe UI" w:hAnsi="Segoe UI" w:cs="Kalimati" w:hint="cs"/>
                <w:sz w:val="20"/>
                <w:shd w:val="clear" w:color="auto" w:fill="FFFFFF"/>
                <w:cs/>
              </w:rPr>
              <w:t xml:space="preserve"> कबोल गर्ने दिव्या निर्माण सेवा रहेकोले यि दुई बोलपत्रदाताहरुले कबोल गरेको रकमको </w:t>
            </w:r>
            <w:r w:rsidRPr="008724D3">
              <w:rPr>
                <w:rFonts w:ascii="Segoe UI" w:hAnsi="Segoe UI" w:cs="Kalimati"/>
                <w:sz w:val="20"/>
                <w:shd w:val="clear" w:color="auto" w:fill="FFFFFF"/>
                <w:cs/>
              </w:rPr>
              <w:t>ब</w:t>
            </w:r>
            <w:r w:rsidRPr="008724D3">
              <w:rPr>
                <w:rFonts w:ascii="Segoe UI" w:hAnsi="Segoe UI" w:cs="Kalimati" w:hint="cs"/>
                <w:sz w:val="20"/>
                <w:shd w:val="clear" w:color="auto" w:fill="FFFFFF"/>
                <w:cs/>
              </w:rPr>
              <w:t>ी</w:t>
            </w:r>
            <w:r w:rsidRPr="008724D3">
              <w:rPr>
                <w:rFonts w:ascii="Segoe UI" w:hAnsi="Segoe UI" w:cs="Kalimati"/>
                <w:sz w:val="20"/>
                <w:shd w:val="clear" w:color="auto" w:fill="FFFFFF"/>
                <w:cs/>
              </w:rPr>
              <w:t>च</w:t>
            </w:r>
            <w:r w:rsidRPr="008724D3">
              <w:rPr>
                <w:rFonts w:ascii="Segoe UI" w:hAnsi="Segoe UI" w:cs="Kalimati" w:hint="cs"/>
                <w:sz w:val="20"/>
                <w:shd w:val="clear" w:color="auto" w:fill="FFFFFF"/>
                <w:cs/>
              </w:rPr>
              <w:t>मा रहेको</w:t>
            </w:r>
            <w:r w:rsidRPr="008724D3">
              <w:rPr>
                <w:rFonts w:ascii="Segoe UI" w:hAnsi="Segoe UI" w:cs="Kalimati"/>
                <w:sz w:val="20"/>
                <w:shd w:val="clear" w:color="auto" w:fill="FFFFFF"/>
                <w:cs/>
              </w:rPr>
              <w:t xml:space="preserve"> फरक रकम</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रु.५५</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८९</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०६३।०६</w:t>
            </w:r>
            <w:r w:rsidRPr="008724D3">
              <w:rPr>
                <w:rFonts w:ascii="Segoe UI" w:hAnsi="Segoe UI" w:cs="Kalimati"/>
                <w:sz w:val="20"/>
                <w:shd w:val="clear" w:color="auto" w:fill="FFFFFF"/>
              </w:rPr>
              <w:t> </w:t>
            </w:r>
            <w:r w:rsidRPr="008724D3">
              <w:rPr>
                <w:rFonts w:ascii="Segoe UI" w:hAnsi="Segoe UI" w:cs="Kalimati" w:hint="cs"/>
                <w:sz w:val="20"/>
                <w:shd w:val="clear" w:color="auto" w:fill="FFFFFF"/>
                <w:cs/>
              </w:rPr>
              <w:t>(</w:t>
            </w:r>
            <w:r w:rsidRPr="008724D3">
              <w:rPr>
                <w:rFonts w:ascii="Segoe UI" w:hAnsi="Segoe UI" w:cs="Kalimati"/>
                <w:sz w:val="20"/>
                <w:shd w:val="clear" w:color="auto" w:fill="FFFFFF"/>
                <w:cs/>
              </w:rPr>
              <w:t>अक्षरुपी पचपन्न लाख उनान्नब्बे हजार त्रिसट्ठी रुपैयाँ</w:t>
            </w:r>
            <w:r w:rsidRPr="008724D3">
              <w:rPr>
                <w:rFonts w:ascii="Segoe UI" w:hAnsi="Segoe UI" w:cs="Kalimati" w:hint="cs"/>
                <w:sz w:val="20"/>
                <w:shd w:val="clear" w:color="auto" w:fill="FFFFFF"/>
                <w:cs/>
              </w:rPr>
              <w:t xml:space="preserve"> लाई विगो कायम गरि साजयको मागदावी गरिएकोमा विशेष अदालतवाट फैसला गर्दा </w:t>
            </w:r>
            <w:r w:rsidRPr="00384F60">
              <w:rPr>
                <w:rFonts w:ascii="Segoe UI" w:hAnsi="Segoe UI" w:cs="Kalimati" w:hint="cs"/>
                <w:sz w:val="20"/>
                <w:shd w:val="clear" w:color="auto" w:fill="FFFFFF"/>
                <w:cs/>
              </w:rPr>
              <w:t xml:space="preserve">आरोप दाबीमा दिव्या निर्माण सेवा र कृष्ण निर्माण सेवाले कबुल गरेको रकमको मात्र तुलना गरिएको भए पनि ती दुबै निर्माण सेवाको प्रतिनिधित्व एकै व्यक्ति </w:t>
            </w:r>
            <w:r w:rsidRPr="00384F60">
              <w:rPr>
                <w:rFonts w:ascii="Segoe UI" w:hAnsi="Segoe UI" w:cs="Kalimati" w:hint="cs"/>
                <w:sz w:val="20"/>
                <w:shd w:val="clear" w:color="auto" w:fill="FFFFFF"/>
                <w:cs/>
              </w:rPr>
              <w:lastRenderedPageBreak/>
              <w:t xml:space="preserve">राजकुमार न्यौपानेले गरेको अवस्थालाई समेत कसूर ठहरको आधार बनाइएको हुँदा कृष्ण निर्माण सेवालाई बाहेक गरी त्यसपछिको दोस्रो कम रकम कबोल गर्ने बोलपत्रदाता वि. एण्ड वि. विल्डर्सले कबुल गरेको रकम रु.35,59,039/26 लाई आधार मानी दिव्या निर्माण सेवा सेवाले कबोल गरेको </w:t>
            </w:r>
            <w:r w:rsidRPr="008724D3">
              <w:rPr>
                <w:rFonts w:ascii="Segoe UI" w:hAnsi="Segoe UI" w:cs="Kalimati"/>
                <w:sz w:val="20"/>
                <w:shd w:val="clear" w:color="auto" w:fill="FFFFFF"/>
                <w:cs/>
              </w:rPr>
              <w:t>रू</w:t>
            </w:r>
            <w:r w:rsidRPr="008724D3">
              <w:rPr>
                <w:rFonts w:ascii="Segoe UI" w:hAnsi="Segoe UI" w:cs="Kalimati"/>
                <w:sz w:val="20"/>
                <w:shd w:val="clear" w:color="auto" w:fill="FFFFFF"/>
              </w:rPr>
              <w:t>.</w:t>
            </w:r>
            <w:r w:rsidRPr="008724D3">
              <w:rPr>
                <w:rFonts w:ascii="Segoe UI" w:hAnsi="Segoe UI" w:cs="Kalimati"/>
                <w:sz w:val="20"/>
                <w:shd w:val="clear" w:color="auto" w:fill="FFFFFF"/>
                <w:cs/>
              </w:rPr>
              <w:t>८०</w:t>
            </w:r>
            <w:r w:rsidRPr="008724D3">
              <w:rPr>
                <w:rFonts w:ascii="Segoe UI" w:hAnsi="Segoe UI" w:cs="Kalimati"/>
                <w:sz w:val="20"/>
                <w:shd w:val="clear" w:color="auto" w:fill="FFFFFF"/>
              </w:rPr>
              <w:t>,</w:t>
            </w:r>
            <w:r w:rsidRPr="008724D3">
              <w:rPr>
                <w:rFonts w:ascii="Segoe UI" w:hAnsi="Segoe UI" w:cs="Kalimati"/>
                <w:sz w:val="20"/>
                <w:shd w:val="clear" w:color="auto" w:fill="FFFFFF"/>
                <w:cs/>
              </w:rPr>
              <w:t>६२</w:t>
            </w:r>
            <w:r w:rsidRPr="008724D3">
              <w:rPr>
                <w:rFonts w:ascii="Segoe UI" w:hAnsi="Segoe UI" w:cs="Kalimati"/>
                <w:sz w:val="20"/>
                <w:shd w:val="clear" w:color="auto" w:fill="FFFFFF"/>
              </w:rPr>
              <w:t>,</w:t>
            </w:r>
            <w:r w:rsidRPr="008724D3">
              <w:rPr>
                <w:rFonts w:ascii="Segoe UI" w:hAnsi="Segoe UI" w:cs="Kalimati"/>
                <w:sz w:val="20"/>
                <w:shd w:val="clear" w:color="auto" w:fill="FFFFFF"/>
                <w:cs/>
              </w:rPr>
              <w:t>६७८।६७</w:t>
            </w:r>
            <w:r w:rsidRPr="008724D3">
              <w:rPr>
                <w:rFonts w:ascii="Segoe UI" w:hAnsi="Segoe UI" w:cs="Kalimati" w:hint="cs"/>
                <w:sz w:val="20"/>
                <w:shd w:val="clear" w:color="auto" w:fill="FFFFFF"/>
                <w:cs/>
              </w:rPr>
              <w:t xml:space="preserve"> मध्ये </w:t>
            </w:r>
            <w:r w:rsidRPr="00384F60">
              <w:rPr>
                <w:rFonts w:ascii="Segoe UI" w:hAnsi="Segoe UI" w:cs="Kalimati" w:hint="cs"/>
                <w:sz w:val="20"/>
                <w:shd w:val="clear" w:color="auto" w:fill="FFFFFF"/>
                <w:cs/>
              </w:rPr>
              <w:t xml:space="preserve">रु.78,86,840/- मात्र भुक्तानी भएको देखिदा उक्त रु.78,86,840/- वाट रु.35,59,039/26 घटाउदा हुन आउने रु    रु.43,27,800/74 लाई नै हानीनोक्सानी भएको बिगो कायम भएको फैसला प्रमाण मुल्यांकनको रोहमा त्रुटिपुर्ण रहेको छ। हानी नोक्सानीको विगो कायम गर्दा बोल पत्र मुल्यांकन भएका बोलपत्रहरु मध्ये सबभन्दा कम कबोल गर्ने र सवभन्दा बढी कबोल गर्ने बोलपत्र दाता हरुले कवोल गरेको रकमको फरक कै आधारमा विगो कायम गर्नु पर्नेमा प्रतिवादीहरुलाई कम सजाय गर्ने प्रयोजनवाट अन्य बोलपत्रदाताले कबोल गरेको रकम समेतलाई आधार लिई गरेको विगो विश्लेषण त्रुटीपुर्ण देखिदा बदर भागी छ।     </w:t>
            </w:r>
          </w:p>
          <w:p w14:paraId="2DDE6A0C" w14:textId="4FF5D560" w:rsidR="00096DCF" w:rsidRPr="00384F60" w:rsidRDefault="00096DCF" w:rsidP="00384F60">
            <w:pPr>
              <w:pStyle w:val="ListParagraph"/>
              <w:numPr>
                <w:ilvl w:val="0"/>
                <w:numId w:val="20"/>
              </w:numPr>
              <w:spacing w:after="0" w:line="240" w:lineRule="auto"/>
              <w:ind w:left="252" w:hanging="252"/>
              <w:jc w:val="both"/>
              <w:rPr>
                <w:rFonts w:ascii="Segoe UI" w:hAnsi="Segoe UI" w:cs="Kalimati"/>
                <w:sz w:val="20"/>
                <w:shd w:val="clear" w:color="auto" w:fill="FFFFFF"/>
              </w:rPr>
            </w:pPr>
            <w:r w:rsidRPr="00384F60">
              <w:rPr>
                <w:rFonts w:ascii="Segoe UI" w:hAnsi="Segoe UI" w:cs="Kalimati" w:hint="cs"/>
                <w:sz w:val="20"/>
                <w:shd w:val="clear" w:color="auto" w:fill="FFFFFF"/>
                <w:cs/>
              </w:rPr>
              <w:t>प्रस्तुत मुद्दामा प्रतिवादी कायम गरिएका</w:t>
            </w:r>
            <w:r w:rsidRPr="00384F60">
              <w:rPr>
                <w:rFonts w:ascii="Segoe UI" w:hAnsi="Segoe UI" w:cs="Kalimati"/>
                <w:sz w:val="20"/>
                <w:shd w:val="clear" w:color="auto" w:fill="FFFFFF"/>
                <w:cs/>
              </w:rPr>
              <w:t xml:space="preserve"> लालप्रसाद पोखरेल </w:t>
            </w:r>
            <w:r w:rsidRPr="00384F60">
              <w:rPr>
                <w:rFonts w:ascii="Segoe UI" w:hAnsi="Segoe UI" w:cs="Kalimati" w:hint="cs"/>
                <w:sz w:val="20"/>
                <w:shd w:val="clear" w:color="auto" w:fill="FFFFFF"/>
                <w:cs/>
              </w:rPr>
              <w:t xml:space="preserve">उक्त </w:t>
            </w:r>
            <w:r w:rsidRPr="00384F60">
              <w:rPr>
                <w:rFonts w:ascii="Segoe UI" w:hAnsi="Segoe UI" w:cs="Kalimati"/>
                <w:sz w:val="20"/>
                <w:shd w:val="clear" w:color="auto" w:fill="FFFFFF"/>
                <w:cs/>
              </w:rPr>
              <w:t>त्रिपुरासुन्दरी नगरपालिकाका निमित्त प्रमुख प्रशासकीय अधिकृत</w:t>
            </w:r>
            <w:r w:rsidRPr="00384F60">
              <w:rPr>
                <w:rFonts w:ascii="Segoe UI" w:hAnsi="Segoe UI" w:cs="Kalimati" w:hint="cs"/>
                <w:sz w:val="20"/>
                <w:shd w:val="clear" w:color="auto" w:fill="FFFFFF"/>
                <w:cs/>
              </w:rPr>
              <w:t xml:space="preserve"> पदमा र </w:t>
            </w:r>
            <w:r w:rsidRPr="00384F60">
              <w:rPr>
                <w:rFonts w:ascii="Segoe UI" w:hAnsi="Segoe UI" w:cs="Kalimati"/>
                <w:sz w:val="20"/>
                <w:shd w:val="clear" w:color="auto" w:fill="FFFFFF"/>
                <w:cs/>
              </w:rPr>
              <w:t>कर्णबहादुर कार्की इन्जिनियर</w:t>
            </w:r>
            <w:r w:rsidRPr="00384F60">
              <w:rPr>
                <w:rFonts w:ascii="Segoe UI" w:hAnsi="Segoe UI" w:cs="Kalimati" w:hint="cs"/>
                <w:sz w:val="20"/>
                <w:shd w:val="clear" w:color="auto" w:fill="FFFFFF"/>
                <w:cs/>
              </w:rPr>
              <w:t xml:space="preserve"> पदमा बहाल रहेको देखिन्छ </w:t>
            </w:r>
            <w:r w:rsidRPr="00384F60">
              <w:rPr>
                <w:rFonts w:ascii="Segoe UI" w:hAnsi="Segoe UI" w:cs="Kalimati"/>
                <w:sz w:val="20"/>
                <w:shd w:val="clear" w:color="auto" w:fill="FFFFFF"/>
                <w:cs/>
              </w:rPr>
              <w:t>उक्त आयोजनाको बोलपत्र मुल्याङ्कन समितिमा लाल प्रसाद पोखरेलको संयोजक</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हिराचन्द्र धराला</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शिशिर कुमार गुरुङ</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रुपचन्द्र बुढा</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भिम बहादुर थापा</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हरि चन्द्र बिष्ट सदस्य र इन्जिनियर कर्ण ब. कार्की सदस्य सचिव</w:t>
            </w:r>
            <w:r w:rsidRPr="00384F60">
              <w:rPr>
                <w:rFonts w:ascii="Segoe UI" w:hAnsi="Segoe UI" w:cs="Kalimati" w:hint="cs"/>
                <w:sz w:val="20"/>
                <w:shd w:val="clear" w:color="auto" w:fill="FFFFFF"/>
                <w:cs/>
              </w:rPr>
              <w:t xml:space="preserve"> पदमा रही कार्य गरेको देखिन्छ। यसै गरि दिव्या निर्माण सेवा प्रा.लि.,दुनै, डोल्पा तथा उक्त </w:t>
            </w:r>
            <w:r w:rsidRPr="00384F60">
              <w:rPr>
                <w:rFonts w:ascii="Segoe UI" w:hAnsi="Segoe UI" w:cs="Kalimati"/>
                <w:sz w:val="20"/>
                <w:shd w:val="clear" w:color="auto" w:fill="FFFFFF"/>
                <w:cs/>
              </w:rPr>
              <w:t>निर्माण सेवाका प्रोप्राइटर</w:t>
            </w:r>
            <w:r w:rsidRPr="00384F60">
              <w:rPr>
                <w:rFonts w:ascii="Segoe UI" w:hAnsi="Segoe UI" w:cs="Kalimati"/>
                <w:sz w:val="20"/>
                <w:shd w:val="clear" w:color="auto" w:fill="FFFFFF"/>
              </w:rPr>
              <w:t xml:space="preserve"> </w:t>
            </w:r>
            <w:r w:rsidRPr="00384F60">
              <w:rPr>
                <w:rFonts w:ascii="Segoe UI" w:hAnsi="Segoe UI" w:cs="Kalimati" w:hint="cs"/>
                <w:sz w:val="20"/>
                <w:shd w:val="clear" w:color="auto" w:fill="FFFFFF"/>
                <w:cs/>
              </w:rPr>
              <w:t xml:space="preserve">भीमराज न्यौपानेसँग राष्ट्रसेवक यि प्रतिवादीहरुले एक आपसमा मिलेमतो गरि कृष्ण निर्माण सेवा र दिव्या निर्माण सेवाबाट छुट्टाछुट्टै बोलपत्र पेश गरी गर्न लगाएको </w:t>
            </w:r>
            <w:r w:rsidRPr="00384F60">
              <w:rPr>
                <w:rFonts w:ascii="Segoe UI" w:hAnsi="Segoe UI" w:cs="Kalimati"/>
                <w:sz w:val="20"/>
                <w:shd w:val="clear" w:color="auto" w:fill="FFFFFF"/>
              </w:rPr>
              <w:t xml:space="preserve">Letter of Bid </w:t>
            </w:r>
            <w:r w:rsidRPr="00384F60">
              <w:rPr>
                <w:rFonts w:ascii="Segoe UI" w:hAnsi="Segoe UI" w:cs="Kalimati" w:hint="cs"/>
                <w:sz w:val="20"/>
                <w:shd w:val="clear" w:color="auto" w:fill="FFFFFF"/>
                <w:cs/>
              </w:rPr>
              <w:t xml:space="preserve">र घोषणापत्र एकै </w:t>
            </w:r>
            <w:r w:rsidRPr="00384F60">
              <w:rPr>
                <w:rFonts w:ascii="Segoe UI" w:hAnsi="Segoe UI" w:cs="Kalimati"/>
                <w:sz w:val="20"/>
                <w:shd w:val="clear" w:color="auto" w:fill="FFFFFF"/>
              </w:rPr>
              <w:t xml:space="preserve">format </w:t>
            </w:r>
            <w:r w:rsidRPr="00384F60">
              <w:rPr>
                <w:rFonts w:ascii="Segoe UI" w:hAnsi="Segoe UI" w:cs="Kalimati"/>
                <w:sz w:val="20"/>
                <w:shd w:val="clear" w:color="auto" w:fill="FFFFFF"/>
                <w:cs/>
              </w:rPr>
              <w:t>मा रहेको तथा दुबै घोषणापत्रमा मिति २०८९।०२।२३ रहेको</w:t>
            </w:r>
            <w:r w:rsidRPr="00384F60">
              <w:rPr>
                <w:rFonts w:ascii="Segoe UI" w:hAnsi="Segoe UI" w:cs="Kalimati"/>
                <w:sz w:val="20"/>
                <w:shd w:val="clear" w:color="auto" w:fill="FFFFFF"/>
              </w:rPr>
              <w:t xml:space="preserve">, Mobilization Table </w:t>
            </w:r>
            <w:r w:rsidRPr="00384F60">
              <w:rPr>
                <w:rFonts w:ascii="Segoe UI" w:hAnsi="Segoe UI" w:cs="Kalimati"/>
                <w:sz w:val="20"/>
                <w:shd w:val="clear" w:color="auto" w:fill="FFFFFF"/>
                <w:cs/>
              </w:rPr>
              <w:t xml:space="preserve">र </w:t>
            </w:r>
            <w:r w:rsidRPr="00384F60">
              <w:rPr>
                <w:rFonts w:ascii="Segoe UI" w:hAnsi="Segoe UI" w:cs="Kalimati"/>
                <w:sz w:val="20"/>
                <w:shd w:val="clear" w:color="auto" w:fill="FFFFFF"/>
              </w:rPr>
              <w:t xml:space="preserve">Method Statement Example Document </w:t>
            </w:r>
            <w:r w:rsidRPr="00384F60">
              <w:rPr>
                <w:rFonts w:ascii="Segoe UI" w:hAnsi="Segoe UI" w:cs="Kalimati"/>
                <w:sz w:val="20"/>
                <w:shd w:val="clear" w:color="auto" w:fill="FFFFFF"/>
                <w:cs/>
              </w:rPr>
              <w:t>मिल्दो रहेको स्पष्ट देखि</w:t>
            </w:r>
            <w:r w:rsidRPr="00384F60">
              <w:rPr>
                <w:rFonts w:ascii="Segoe UI" w:hAnsi="Segoe UI" w:cs="Kalimati" w:hint="cs"/>
                <w:sz w:val="20"/>
                <w:shd w:val="clear" w:color="auto" w:fill="FFFFFF"/>
                <w:cs/>
              </w:rPr>
              <w:t>दा देखिदै बोलपत्र मुल्यांकन गरि गलत प्रतिवेदन पेश गरेको देखिन्छ भने सबैभन्दा न्यूनतम रकम</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२४</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७३</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६१५।६१</w:t>
            </w:r>
            <w:r w:rsidRPr="008724D3">
              <w:rPr>
                <w:rFonts w:ascii="Segoe UI" w:hAnsi="Segoe UI" w:cs="Kalimati"/>
                <w:sz w:val="20"/>
                <w:shd w:val="clear" w:color="auto" w:fill="FFFFFF"/>
                <w:cs/>
              </w:rPr>
              <w:t xml:space="preserve"> (अक्षरुपी चौबिस लाख त्रिहत्तर हजार छ सय पन्ध्र रुपैयाँ एकसट्ठी पैसा) </w:t>
            </w:r>
            <w:r w:rsidRPr="00384F60">
              <w:rPr>
                <w:rFonts w:ascii="Segoe UI" w:hAnsi="Segoe UI" w:cs="Kalimati" w:hint="cs"/>
                <w:sz w:val="20"/>
                <w:shd w:val="clear" w:color="auto" w:fill="FFFFFF"/>
                <w:cs/>
              </w:rPr>
              <w:t xml:space="preserve">कबोल गर्ने कृष्ण निर्माण सेवालाई अनुत्तिर्ण गरी </w:t>
            </w:r>
            <w:r w:rsidRPr="008724D3">
              <w:rPr>
                <w:rFonts w:ascii="Segoe UI" w:hAnsi="Segoe UI" w:cs="Kalimati" w:hint="cs"/>
                <w:sz w:val="20"/>
                <w:shd w:val="clear" w:color="auto" w:fill="FFFFFF"/>
                <w:cs/>
              </w:rPr>
              <w:t>बढी रकम</w:t>
            </w:r>
            <w:r w:rsidRPr="00384F60">
              <w:rPr>
                <w:rFonts w:ascii="Segoe UI" w:hAnsi="Segoe UI" w:cs="Kalimati"/>
                <w:sz w:val="20"/>
                <w:shd w:val="clear" w:color="auto" w:fill="FFFFFF"/>
                <w:cs/>
              </w:rPr>
              <w:t xml:space="preserve"> रू</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८०</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६२</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६७८।६७</w:t>
            </w:r>
            <w:r w:rsidRPr="00384F60">
              <w:rPr>
                <w:rFonts w:ascii="Segoe UI" w:hAnsi="Segoe UI" w:cs="Kalimati" w:hint="cs"/>
                <w:sz w:val="20"/>
                <w:shd w:val="clear" w:color="auto" w:fill="FFFFFF"/>
                <w:cs/>
              </w:rPr>
              <w:t xml:space="preserve"> </w:t>
            </w:r>
            <w:r w:rsidRPr="008724D3">
              <w:rPr>
                <w:rFonts w:ascii="Segoe UI" w:hAnsi="Segoe UI" w:cs="Kalimati"/>
                <w:sz w:val="20"/>
                <w:shd w:val="clear" w:color="auto" w:fill="FFFFFF"/>
                <w:cs/>
              </w:rPr>
              <w:t>(अक्षेरुपी असी लाख बैसठ्ठी हजार छ सय अठहत्तर रुपैंया सतसठ्ठी पैसा)</w:t>
            </w:r>
            <w:r w:rsidRPr="008724D3">
              <w:rPr>
                <w:rFonts w:ascii="Segoe UI" w:hAnsi="Segoe UI" w:cs="Kalimati" w:hint="cs"/>
                <w:sz w:val="20"/>
                <w:shd w:val="clear" w:color="auto" w:fill="FFFFFF"/>
                <w:cs/>
              </w:rPr>
              <w:t xml:space="preserve"> कबोल गर्ने दिव्या निर्माण सेवालाई उत्तिर्ण गराई मूल्याङ्कनमा बदनियतपूर्वक दोहोरो मापदण्ड अपनाई  </w:t>
            </w:r>
            <w:r w:rsidRPr="00384F60">
              <w:rPr>
                <w:rFonts w:ascii="Segoe UI" w:hAnsi="Segoe UI" w:cs="Kalimati"/>
                <w:sz w:val="20"/>
                <w:shd w:val="clear" w:color="auto" w:fill="FFFFFF"/>
                <w:cs/>
              </w:rPr>
              <w:t>रु. ५५</w:t>
            </w:r>
            <w:r w:rsidRPr="00384F60">
              <w:rPr>
                <w:rFonts w:ascii="Segoe UI" w:hAnsi="Segoe UI" w:cs="Kalimati"/>
                <w:sz w:val="20"/>
                <w:shd w:val="clear" w:color="auto" w:fill="FFFFFF"/>
              </w:rPr>
              <w:t>,</w:t>
            </w:r>
            <w:r w:rsidRPr="00384F60">
              <w:rPr>
                <w:rFonts w:ascii="Segoe UI" w:hAnsi="Segoe UI" w:cs="Kalimati"/>
                <w:sz w:val="20"/>
                <w:shd w:val="clear" w:color="auto" w:fill="FFFFFF"/>
                <w:cs/>
              </w:rPr>
              <w:t>८९</w:t>
            </w:r>
            <w:r w:rsidRPr="00384F60">
              <w:rPr>
                <w:rFonts w:ascii="Segoe UI" w:hAnsi="Segoe UI" w:cs="Kalimati"/>
                <w:sz w:val="20"/>
                <w:shd w:val="clear" w:color="auto" w:fill="FFFFFF"/>
              </w:rPr>
              <w:t>,</w:t>
            </w:r>
            <w:r w:rsidRPr="00384F60">
              <w:rPr>
                <w:rFonts w:ascii="Segoe UI" w:hAnsi="Segoe UI" w:cs="Kalimati"/>
                <w:sz w:val="20"/>
                <w:shd w:val="clear" w:color="auto" w:fill="FFFFFF"/>
                <w:cs/>
              </w:rPr>
              <w:t xml:space="preserve">०६३।०६ (अक्षरेपी पचपन्न लाख उनान्नब्बे हजार त्रिसट्ठी रुपैयाँ छ पैसा)  हिनामिना हानिनोक्सानी तथा दुरुपयोग गरे गराएको तथ्य स्थापित </w:t>
            </w:r>
            <w:r w:rsidRPr="00384F60">
              <w:rPr>
                <w:rFonts w:ascii="Segoe UI" w:hAnsi="Segoe UI" w:cs="Kalimati" w:hint="cs"/>
                <w:sz w:val="20"/>
                <w:shd w:val="clear" w:color="auto" w:fill="FFFFFF"/>
                <w:cs/>
              </w:rPr>
              <w:t xml:space="preserve">भई रहेको स्थितिमा उक्त प्रमाणको सुक्ष्म बिबेचना नगरि </w:t>
            </w:r>
            <w:r w:rsidRPr="00384F60">
              <w:rPr>
                <w:rFonts w:ascii="Segoe UI" w:hAnsi="Segoe UI" w:cs="Kalimati"/>
                <w:sz w:val="20"/>
                <w:shd w:val="clear" w:color="auto" w:fill="FFFFFF"/>
                <w:cs/>
              </w:rPr>
              <w:t xml:space="preserve">बोलपत्र मुल्याङ्कन समितिमा </w:t>
            </w:r>
            <w:r w:rsidRPr="00384F60">
              <w:rPr>
                <w:rFonts w:ascii="Segoe UI" w:hAnsi="Segoe UI" w:cs="Kalimati" w:hint="cs"/>
                <w:sz w:val="20"/>
                <w:shd w:val="clear" w:color="auto" w:fill="FFFFFF"/>
                <w:cs/>
              </w:rPr>
              <w:t xml:space="preserve">रहेका </w:t>
            </w:r>
            <w:r w:rsidRPr="00384F60">
              <w:rPr>
                <w:rFonts w:ascii="Segoe UI" w:hAnsi="Segoe UI" w:cs="Kalimati"/>
                <w:sz w:val="20"/>
                <w:shd w:val="clear" w:color="auto" w:fill="FFFFFF"/>
                <w:cs/>
              </w:rPr>
              <w:t>हिराचन्द्र धराला</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शिशिर कुमार गुरुङ</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रुपचन्द्र बुढा</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भिम बहादुर थापा</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हरि चन्द्र बिष्ट</w:t>
            </w:r>
            <w:r w:rsidRPr="00384F60">
              <w:rPr>
                <w:rFonts w:ascii="Segoe UI" w:hAnsi="Segoe UI" w:cs="Kalimati" w:hint="cs"/>
                <w:sz w:val="20"/>
                <w:shd w:val="clear" w:color="auto" w:fill="FFFFFF"/>
                <w:cs/>
              </w:rPr>
              <w:t>लाई निजहरुले गरेको आपरिक कार्य अनुसार फौजदारी दायित्वमा जिम्मेवार नबनाई</w:t>
            </w:r>
            <w:r w:rsidRPr="00384F60">
              <w:rPr>
                <w:rFonts w:ascii="Segoe UI" w:hAnsi="Segoe UI" w:cs="Kalimati"/>
                <w:sz w:val="20"/>
                <w:shd w:val="clear" w:color="auto" w:fill="FFFFFF"/>
                <w:cs/>
              </w:rPr>
              <w:t xml:space="preserve"> </w:t>
            </w:r>
            <w:r w:rsidRPr="00384F60">
              <w:rPr>
                <w:rFonts w:ascii="Segoe UI" w:hAnsi="Segoe UI" w:cs="Kalimati" w:hint="cs"/>
                <w:sz w:val="20"/>
                <w:shd w:val="clear" w:color="auto" w:fill="FFFFFF"/>
                <w:cs/>
              </w:rPr>
              <w:t xml:space="preserve">बोलपत्र मुल्यांकन समितिमा रहेका यि प्रतिवादीहरुलाई </w:t>
            </w:r>
            <w:r w:rsidRPr="00384F60">
              <w:rPr>
                <w:rFonts w:ascii="Segoe UI" w:hAnsi="Segoe UI" w:cs="Kalimati"/>
                <w:sz w:val="20"/>
                <w:shd w:val="clear" w:color="auto" w:fill="FFFFFF"/>
                <w:cs/>
              </w:rPr>
              <w:t>बोलपत्रदाता छनौट गर्न सक्ने निर्णायक हैसियतमा</w:t>
            </w:r>
            <w:r w:rsidRPr="00384F60">
              <w:rPr>
                <w:rFonts w:ascii="Segoe UI" w:hAnsi="Segoe UI" w:cs="Kalimati" w:hint="cs"/>
                <w:sz w:val="20"/>
                <w:shd w:val="clear" w:color="auto" w:fill="FFFFFF"/>
                <w:cs/>
              </w:rPr>
              <w:t xml:space="preserve"> नरहेको जस्ता आत्मपरक विश्लेषण गरि भएको </w:t>
            </w:r>
            <w:r w:rsidRPr="00384F60">
              <w:rPr>
                <w:rFonts w:ascii="Segoe UI" w:hAnsi="Segoe UI" w:cs="Kalimati"/>
                <w:sz w:val="20"/>
                <w:shd w:val="clear" w:color="auto" w:fill="FFFFFF"/>
                <w:cs/>
              </w:rPr>
              <w:t>फैसला प्रमाण परीक्षणको रोहबाट त्रुटीपूर्ण रहेको</w:t>
            </w:r>
            <w:r w:rsidRPr="00384F60">
              <w:rPr>
                <w:rFonts w:ascii="Segoe UI" w:hAnsi="Segoe UI" w:cs="Kalimati" w:hint="cs"/>
                <w:sz w:val="20"/>
                <w:shd w:val="clear" w:color="auto" w:fill="FFFFFF"/>
                <w:cs/>
              </w:rPr>
              <w:t xml:space="preserve"> देखिन्छ यसै सन्दर्भमा </w:t>
            </w:r>
            <w:r w:rsidRPr="00384F60">
              <w:rPr>
                <w:rFonts w:ascii="Segoe UI" w:hAnsi="Segoe UI" w:cs="Kalimati"/>
                <w:sz w:val="20"/>
                <w:shd w:val="clear" w:color="auto" w:fill="FFFFFF"/>
                <w:cs/>
              </w:rPr>
              <w:t>नेपाल सरकार विरुद्ध विनयकुमार गामी समेत भएको (ने.का.प. २०७२ असार</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अंक ३</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नि.नं. ९३७४) भ्रष्टाचार मुद्दामा ऐन नियमबमोजिम सम्पन्न गराउनका लागि जिम्मेवार कर्मचारीहरूले आफ्नो दायित्वलाई इमानदारीपूर्वक निर्व</w:t>
            </w:r>
            <w:r w:rsidRPr="00384F60">
              <w:rPr>
                <w:rFonts w:ascii="Segoe UI" w:hAnsi="Segoe UI" w:cs="Kalimati" w:hint="cs"/>
                <w:sz w:val="20"/>
                <w:shd w:val="clear" w:color="auto" w:fill="FFFFFF"/>
                <w:cs/>
              </w:rPr>
              <w:t>ाह</w:t>
            </w:r>
            <w:r w:rsidRPr="00384F60">
              <w:rPr>
                <w:rFonts w:ascii="Segoe UI" w:hAnsi="Segoe UI" w:cs="Kalimati"/>
                <w:sz w:val="20"/>
                <w:shd w:val="clear" w:color="auto" w:fill="FFFFFF"/>
                <w:cs/>
              </w:rPr>
              <w:t xml:space="preserve"> गर्नुपर्ने</w:t>
            </w:r>
            <w:r w:rsidRPr="00384F60">
              <w:rPr>
                <w:rFonts w:ascii="Segoe UI" w:hAnsi="Segoe UI" w:cs="Kalimati" w:hint="cs"/>
                <w:sz w:val="20"/>
                <w:shd w:val="clear" w:color="auto" w:fill="FFFFFF"/>
                <w:cs/>
              </w:rPr>
              <w:t xml:space="preserve"> </w:t>
            </w:r>
            <w:r w:rsidRPr="00384F60">
              <w:rPr>
                <w:rFonts w:ascii="Segoe UI" w:hAnsi="Segoe UI" w:cs="Kalimati"/>
                <w:sz w:val="20"/>
                <w:shd w:val="clear" w:color="auto" w:fill="FFFFFF"/>
                <w:cs/>
              </w:rPr>
              <w:t>भनी</w:t>
            </w:r>
            <w:r w:rsidRPr="00384F60">
              <w:rPr>
                <w:rFonts w:ascii="Segoe UI" w:hAnsi="Segoe UI" w:cs="Kalimati" w:hint="cs"/>
                <w:sz w:val="20"/>
                <w:shd w:val="clear" w:color="auto" w:fill="FFFFFF"/>
                <w:cs/>
              </w:rPr>
              <w:t xml:space="preserve"> प्रतिपादित सिद्धान्त, यसै गरि </w:t>
            </w:r>
            <w:r w:rsidRPr="00384F60">
              <w:rPr>
                <w:rFonts w:ascii="Segoe UI" w:hAnsi="Segoe UI" w:cs="Kalimati"/>
                <w:sz w:val="20"/>
                <w:shd w:val="clear" w:color="auto" w:fill="FFFFFF"/>
                <w:cs/>
              </w:rPr>
              <w:t>जगरनाथप्रसाद सोनार विरुद्ध नेपाल सरकार भएको भ्रष्टाचार मुद्दा</w:t>
            </w:r>
            <w:r w:rsidRPr="00384F60">
              <w:rPr>
                <w:rFonts w:ascii="Segoe UI" w:hAnsi="Segoe UI" w:cs="Kalimati" w:hint="cs"/>
                <w:sz w:val="20"/>
                <w:shd w:val="clear" w:color="auto" w:fill="FFFFFF"/>
                <w:cs/>
              </w:rPr>
              <w:t xml:space="preserve"> </w:t>
            </w:r>
            <w:r w:rsidRPr="00384F60">
              <w:rPr>
                <w:rFonts w:ascii="Segoe UI" w:hAnsi="Segoe UI" w:cs="Kalimati"/>
                <w:sz w:val="20"/>
                <w:shd w:val="clear" w:color="auto" w:fill="FFFFFF"/>
                <w:cs/>
              </w:rPr>
              <w:t>(ने.का.प. २०७५</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अंक ३</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 xml:space="preserve">नि.नं. १०३८७) मा </w:t>
            </w:r>
            <w:r w:rsidRPr="00384F60">
              <w:rPr>
                <w:rFonts w:ascii="Segoe UI" w:hAnsi="Segoe UI" w:cs="Kalimati" w:hint="cs"/>
                <w:sz w:val="20"/>
                <w:shd w:val="clear" w:color="auto" w:fill="FFFFFF"/>
                <w:cs/>
              </w:rPr>
              <w:t>“</w:t>
            </w:r>
            <w:r w:rsidRPr="00384F60">
              <w:rPr>
                <w:rFonts w:ascii="Segoe UI" w:hAnsi="Segoe UI" w:cs="Kalimati"/>
                <w:sz w:val="20"/>
                <w:shd w:val="clear" w:color="auto" w:fill="FFFFFF"/>
                <w:cs/>
              </w:rPr>
              <w:t xml:space="preserve">भ्रष्टाचार निवारण ऐनको संरचनाबाट सार्वजनिक उत्तरदायित्व </w:t>
            </w:r>
            <w:r w:rsidRPr="00384F60">
              <w:rPr>
                <w:rFonts w:ascii="Segoe UI" w:hAnsi="Segoe UI" w:cs="Kalimati"/>
                <w:sz w:val="20"/>
                <w:shd w:val="clear" w:color="auto" w:fill="FFFFFF"/>
                <w:cs/>
              </w:rPr>
              <w:lastRenderedPageBreak/>
              <w:t>भएका पदाधिकारी तथा राष्ट्रसेवकले अन्य व्यक्तिहरुसँग मिली भ्रष्टाचारजन्य कार्य गरी सरकारी वा सार्वजनिक सम्पत्तिको हिनामिना गर्ने</w:t>
            </w:r>
            <w:r w:rsidRPr="00384F60">
              <w:rPr>
                <w:rFonts w:ascii="Segoe UI" w:hAnsi="Segoe UI" w:cs="Kalimati"/>
                <w:sz w:val="20"/>
                <w:shd w:val="clear" w:color="auto" w:fill="FFFFFF"/>
              </w:rPr>
              <w:t>,</w:t>
            </w:r>
            <w:r w:rsidRPr="00384F60">
              <w:rPr>
                <w:rFonts w:ascii="Segoe UI" w:hAnsi="Segoe UI" w:cs="Kalimati" w:hint="cs"/>
                <w:sz w:val="20"/>
                <w:shd w:val="clear" w:color="auto" w:fill="FFFFFF"/>
                <w:cs/>
              </w:rPr>
              <w:t xml:space="preserve"> </w:t>
            </w:r>
            <w:r w:rsidRPr="00384F60">
              <w:rPr>
                <w:rFonts w:ascii="Segoe UI" w:hAnsi="Segoe UI" w:cs="Kalimati"/>
                <w:sz w:val="20"/>
                <w:shd w:val="clear" w:color="auto" w:fill="FFFFFF"/>
                <w:cs/>
              </w:rPr>
              <w:t>आफू वा अन्य व्यक्तिलाई लाभ वा हानि पुर्‍याउने कार्य गरेमा सो कार्यमा संलग्न रहेका पदाधिकारी</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संस्था वा व्यक्तिलाई समेत कसुरदार हुने</w:t>
            </w:r>
            <w:r w:rsidRPr="00384F60">
              <w:rPr>
                <w:rFonts w:ascii="Segoe UI" w:hAnsi="Segoe UI" w:cs="Kalimati"/>
                <w:sz w:val="20"/>
                <w:shd w:val="clear" w:color="auto" w:fill="FFFFFF"/>
              </w:rPr>
              <w:t xml:space="preserve"> </w:t>
            </w:r>
            <w:r w:rsidRPr="00384F60">
              <w:rPr>
                <w:rFonts w:ascii="Segoe UI" w:hAnsi="Segoe UI" w:cs="Kalimati" w:hint="cs"/>
                <w:sz w:val="20"/>
                <w:shd w:val="clear" w:color="auto" w:fill="FFFFFF"/>
                <w:cs/>
              </w:rPr>
              <w:t xml:space="preserve">भनि प्रतिपादित नजिर </w:t>
            </w:r>
            <w:r w:rsidRPr="00384F60">
              <w:rPr>
                <w:rFonts w:ascii="Segoe UI" w:hAnsi="Segoe UI" w:cs="Kalimati"/>
                <w:sz w:val="20"/>
                <w:shd w:val="clear" w:color="auto" w:fill="FFFFFF"/>
                <w:cs/>
              </w:rPr>
              <w:t xml:space="preserve">सिद्धान्त </w:t>
            </w:r>
            <w:r w:rsidRPr="00384F60">
              <w:rPr>
                <w:rFonts w:ascii="Segoe UI" w:hAnsi="Segoe UI" w:cs="Kalimati" w:hint="cs"/>
                <w:sz w:val="20"/>
                <w:shd w:val="clear" w:color="auto" w:fill="FFFFFF"/>
                <w:cs/>
              </w:rPr>
              <w:t xml:space="preserve">समेतको आधारमा </w:t>
            </w:r>
            <w:r w:rsidRPr="00384F60">
              <w:rPr>
                <w:rFonts w:ascii="Segoe UI" w:hAnsi="Segoe UI" w:cs="Kalimati"/>
                <w:sz w:val="20"/>
                <w:shd w:val="clear" w:color="auto" w:fill="FFFFFF"/>
                <w:cs/>
              </w:rPr>
              <w:t>प्रतिवादीहरु शिशिरकुमार गुरुङ्ग</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हिराचन्द्र धरला</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रुपचन्द्र बुढा</w:t>
            </w:r>
            <w:r w:rsidRPr="00384F60">
              <w:rPr>
                <w:rFonts w:ascii="Segoe UI" w:hAnsi="Segoe UI" w:cs="Kalimati"/>
                <w:sz w:val="20"/>
                <w:shd w:val="clear" w:color="auto" w:fill="FFFFFF"/>
              </w:rPr>
              <w:t xml:space="preserve">, </w:t>
            </w:r>
            <w:r w:rsidRPr="00384F60">
              <w:rPr>
                <w:rFonts w:ascii="Segoe UI" w:hAnsi="Segoe UI" w:cs="Kalimati"/>
                <w:sz w:val="20"/>
                <w:shd w:val="clear" w:color="auto" w:fill="FFFFFF"/>
                <w:cs/>
              </w:rPr>
              <w:t xml:space="preserve">भिमबहादुर थापा र हरिचन्द्र विष्टलाई आरोप दावी बमोजिम सजाय गर्नु पर्नेमा सफाई दिने ठहर गरी भएको फैसला त्रुटिपूर्ण देखिँदा बदरभागी छ </w:t>
            </w:r>
          </w:p>
          <w:bookmarkEnd w:id="0"/>
          <w:p w14:paraId="4E077969" w14:textId="182BEC0F" w:rsidR="00AB0040" w:rsidRPr="008724D3" w:rsidRDefault="00AB0040" w:rsidP="008724D3">
            <w:pPr>
              <w:pStyle w:val="ListParagraph"/>
              <w:spacing w:after="0" w:line="240" w:lineRule="auto"/>
              <w:jc w:val="both"/>
              <w:rPr>
                <w:rFonts w:ascii="Kokila" w:eastAsia="Calibri" w:hAnsi="Kokila" w:cs="Kalimati"/>
                <w:sz w:val="20"/>
                <w:cs/>
              </w:rPr>
            </w:pPr>
          </w:p>
        </w:tc>
      </w:tr>
    </w:tbl>
    <w:p w14:paraId="40590911" w14:textId="0A7F6B0E" w:rsidR="00A94FE7" w:rsidRPr="009B62B9" w:rsidRDefault="00A94FE7" w:rsidP="002D49D4">
      <w:pPr>
        <w:spacing w:after="0" w:line="300" w:lineRule="auto"/>
        <w:jc w:val="both"/>
        <w:rPr>
          <w:rFonts w:ascii="Mangal" w:hAnsi="Mangal" w:cs="Kalimati"/>
          <w:szCs w:val="22"/>
        </w:rPr>
      </w:pPr>
    </w:p>
    <w:p w14:paraId="723955DF" w14:textId="77777777" w:rsidR="003530BF" w:rsidRPr="009B62B9" w:rsidRDefault="003530BF">
      <w:pPr>
        <w:spacing w:after="0" w:line="300" w:lineRule="auto"/>
        <w:jc w:val="both"/>
        <w:rPr>
          <w:rFonts w:ascii="Mangal" w:hAnsi="Mangal" w:cs="Kalimati"/>
          <w:szCs w:val="22"/>
        </w:rPr>
      </w:pPr>
    </w:p>
    <w:sectPr w:rsidR="003530BF" w:rsidRPr="009B62B9"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E8D6F" w14:textId="77777777" w:rsidR="00BB26AA" w:rsidRDefault="00BB26AA" w:rsidP="005C6A14">
      <w:pPr>
        <w:spacing w:after="0" w:line="240" w:lineRule="auto"/>
      </w:pPr>
      <w:r>
        <w:separator/>
      </w:r>
    </w:p>
  </w:endnote>
  <w:endnote w:type="continuationSeparator" w:id="0">
    <w:p w14:paraId="0DB086DB" w14:textId="77777777" w:rsidR="00BB26AA" w:rsidRDefault="00BB26AA"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limati">
    <w:panose1 w:val="00000400000000000000"/>
    <w:charset w:val="01"/>
    <w:family w:val="auto"/>
    <w:pitch w:val="variable"/>
    <w:sig w:usb0="00008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Fontasy Himali">
    <w:panose1 w:val="04020500000000000000"/>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80BAC" w14:textId="77777777" w:rsidR="00BB26AA" w:rsidRDefault="00BB26AA" w:rsidP="005C6A14">
      <w:pPr>
        <w:spacing w:after="0" w:line="240" w:lineRule="auto"/>
      </w:pPr>
      <w:r>
        <w:separator/>
      </w:r>
    </w:p>
  </w:footnote>
  <w:footnote w:type="continuationSeparator" w:id="0">
    <w:p w14:paraId="7151BB70" w14:textId="77777777" w:rsidR="00BB26AA" w:rsidRDefault="00BB26AA"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EC12E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9E088F"/>
    <w:multiLevelType w:val="hybridMultilevel"/>
    <w:tmpl w:val="7242CACC"/>
    <w:lvl w:ilvl="0" w:tplc="4992CDA6">
      <w:start w:val="1"/>
      <w:numFmt w:val="hindiVowels"/>
      <w:lvlText w:val="%1."/>
      <w:lvlJc w:val="left"/>
      <w:pPr>
        <w:ind w:left="810" w:hanging="360"/>
      </w:pPr>
      <w:rPr>
        <w:rFonts w:asciiTheme="minorHAnsi" w:eastAsiaTheme="minorEastAsia" w:hAnsiTheme="minorHAnsi" w:cs="Kalimati" w:hint="default"/>
        <w:b/>
        <w:bCs/>
        <w:color w:val="000000" w:themeColor="text1"/>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44926F1"/>
    <w:multiLevelType w:val="hybridMultilevel"/>
    <w:tmpl w:val="744AA510"/>
    <w:lvl w:ilvl="0" w:tplc="04A68EFA">
      <w:start w:val="1"/>
      <w:numFmt w:val="hindiVowels"/>
      <w:lvlText w:val="(%1)"/>
      <w:lvlJc w:val="left"/>
      <w:pPr>
        <w:ind w:left="810" w:hanging="360"/>
      </w:pPr>
      <w:rPr>
        <w:rFonts w:asciiTheme="minorHAnsi" w:hAnsiTheme="minorHAnsi" w:hint="default"/>
        <w:b/>
        <w:bCs/>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080A1087"/>
    <w:multiLevelType w:val="hybridMultilevel"/>
    <w:tmpl w:val="C456A1BE"/>
    <w:lvl w:ilvl="0" w:tplc="5DA4BE86">
      <w:start w:val="1"/>
      <w:numFmt w:val="hindiVowels"/>
      <w:lvlText w:val="(%1)"/>
      <w:lvlJc w:val="left"/>
      <w:pPr>
        <w:ind w:left="765" w:hanging="405"/>
      </w:pPr>
      <w:rPr>
        <w:rFonts w:ascii="Mangal" w:hAnsi="Mang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3F7F41"/>
    <w:multiLevelType w:val="hybridMultilevel"/>
    <w:tmpl w:val="8B1E9EF8"/>
    <w:lvl w:ilvl="0" w:tplc="4992CDA6">
      <w:start w:val="1"/>
      <w:numFmt w:val="hindiVowels"/>
      <w:lvlText w:val="%1."/>
      <w:lvlJc w:val="left"/>
      <w:pPr>
        <w:ind w:left="810" w:hanging="360"/>
      </w:pPr>
      <w:rPr>
        <w:rFonts w:asciiTheme="minorHAnsi" w:eastAsiaTheme="minorEastAsia" w:hAnsiTheme="minorHAnsi" w:cs="Kalimati" w:hint="default"/>
        <w:b/>
        <w:bCs/>
        <w:color w:val="000000" w:themeColor="text1"/>
        <w:sz w:val="24"/>
      </w:rPr>
    </w:lvl>
    <w:lvl w:ilvl="1" w:tplc="24BA65C6">
      <w:start w:val="1"/>
      <w:numFmt w:val="hindiVowels"/>
      <w:lvlText w:val="%2."/>
      <w:lvlJc w:val="left"/>
      <w:pPr>
        <w:ind w:left="1530" w:hanging="360"/>
      </w:pPr>
      <w:rPr>
        <w:rFonts w:ascii="Kokila" w:eastAsia="Calibri" w:hAnsi="Kokila" w:cs="Kalimati"/>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23DF5134"/>
    <w:multiLevelType w:val="hybridMultilevel"/>
    <w:tmpl w:val="22FC7F04"/>
    <w:lvl w:ilvl="0" w:tplc="38BCD216">
      <w:start w:val="1"/>
      <w:numFmt w:val="hindiVowels"/>
      <w:lvlText w:val="(%1)"/>
      <w:lvlJc w:val="left"/>
      <w:pPr>
        <w:ind w:left="720" w:hanging="360"/>
      </w:pPr>
      <w:rPr>
        <w:rFonts w:asciiTheme="minorHAnsi" w:hAnsi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8077AC"/>
    <w:multiLevelType w:val="hybridMultilevel"/>
    <w:tmpl w:val="3354A94E"/>
    <w:lvl w:ilvl="0" w:tplc="1B5AD58C">
      <w:start w:val="1"/>
      <w:numFmt w:val="hindiNumbers"/>
      <w:pStyle w:val="a"/>
      <w:lvlText w:val="%1."/>
      <w:lvlJc w:val="left"/>
      <w:pPr>
        <w:ind w:left="3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A2E6AF0"/>
    <w:multiLevelType w:val="hybridMultilevel"/>
    <w:tmpl w:val="95566FB4"/>
    <w:lvl w:ilvl="0" w:tplc="935CB486">
      <w:start w:val="1"/>
      <w:numFmt w:val="hindiVowels"/>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675C5B"/>
    <w:multiLevelType w:val="hybridMultilevel"/>
    <w:tmpl w:val="D57EC02C"/>
    <w:lvl w:ilvl="0" w:tplc="4992CDA6">
      <w:start w:val="1"/>
      <w:numFmt w:val="hindiVowels"/>
      <w:lvlText w:val="%1."/>
      <w:lvlJc w:val="left"/>
      <w:pPr>
        <w:ind w:left="720" w:hanging="360"/>
      </w:pPr>
      <w:rPr>
        <w:rFonts w:asciiTheme="minorHAnsi" w:eastAsiaTheme="minorEastAsia" w:hAnsiTheme="minorHAnsi" w:cs="Kalimati" w:hint="default"/>
        <w:b/>
        <w:bCs/>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5256CE"/>
    <w:multiLevelType w:val="hybridMultilevel"/>
    <w:tmpl w:val="E1F4FD04"/>
    <w:lvl w:ilvl="0" w:tplc="89E0BEBC">
      <w:start w:val="1"/>
      <w:numFmt w:val="hindiVowels"/>
      <w:lvlText w:val="(%1)"/>
      <w:lvlJc w:val="left"/>
      <w:pPr>
        <w:ind w:left="1185" w:hanging="360"/>
      </w:pPr>
      <w:rPr>
        <w:rFonts w:hint="default"/>
      </w:rPr>
    </w:lvl>
    <w:lvl w:ilvl="1" w:tplc="89E0BEBC">
      <w:start w:val="1"/>
      <w:numFmt w:val="hindiVowels"/>
      <w:lvlText w:val="(%2)"/>
      <w:lvlJc w:val="left"/>
      <w:pPr>
        <w:ind w:left="2430" w:hanging="360"/>
      </w:pPr>
      <w:rPr>
        <w:rFonts w:hint="default"/>
      </w:r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395A7E3B"/>
    <w:multiLevelType w:val="hybridMultilevel"/>
    <w:tmpl w:val="7ECCB70A"/>
    <w:lvl w:ilvl="0" w:tplc="08C4A03C">
      <w:start w:val="1"/>
      <w:numFmt w:val="hindiNumbers"/>
      <w:lvlText w:val="%1."/>
      <w:lvlJc w:val="left"/>
      <w:pPr>
        <w:ind w:left="450" w:hanging="360"/>
      </w:pPr>
      <w:rPr>
        <w:rFonts w:hint="default"/>
        <w:b/>
        <w:bCs/>
        <w:color w:val="auto"/>
        <w:sz w:val="22"/>
        <w:szCs w:val="22"/>
      </w:rPr>
    </w:lvl>
    <w:lvl w:ilvl="1" w:tplc="4992CDA6">
      <w:start w:val="1"/>
      <w:numFmt w:val="hindiVowels"/>
      <w:lvlText w:val="%2."/>
      <w:lvlJc w:val="left"/>
      <w:pPr>
        <w:ind w:left="1440" w:hanging="360"/>
      </w:pPr>
      <w:rPr>
        <w:rFonts w:ascii="Calibri" w:eastAsia="Times New Roman" w:hAnsi="Calibri" w:cs="Kalimati" w:hint="default"/>
        <w:b/>
        <w:bCs/>
        <w:color w:val="00000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327519"/>
    <w:multiLevelType w:val="hybridMultilevel"/>
    <w:tmpl w:val="47805172"/>
    <w:lvl w:ilvl="0" w:tplc="24BA65C6">
      <w:start w:val="1"/>
      <w:numFmt w:val="hindiVowels"/>
      <w:lvlText w:val="%1."/>
      <w:lvlJc w:val="left"/>
      <w:pPr>
        <w:ind w:left="1530" w:hanging="360"/>
      </w:pPr>
      <w:rPr>
        <w:rFonts w:ascii="Kokila" w:eastAsia="Calibri" w:hAnsi="Kokila"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035F0A"/>
    <w:multiLevelType w:val="hybridMultilevel"/>
    <w:tmpl w:val="FDCAF11E"/>
    <w:lvl w:ilvl="0" w:tplc="F830ED7C">
      <w:start w:val="1"/>
      <w:numFmt w:val="bullet"/>
      <w:pStyle w:val="a0"/>
      <w:lvlText w:val=""/>
      <w:lvlJc w:val="left"/>
      <w:pPr>
        <w:ind w:left="720" w:hanging="360"/>
      </w:pPr>
      <w:rPr>
        <w:rFonts w:ascii="Symbol" w:hAnsi="Symbol" w:hint="default"/>
        <w:color w:val="auto"/>
      </w:rPr>
    </w:lvl>
    <w:lvl w:ilvl="1" w:tplc="04090001"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3">
    <w:nsid w:val="4CB451E8"/>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FA16133"/>
    <w:multiLevelType w:val="hybridMultilevel"/>
    <w:tmpl w:val="7B34EF9C"/>
    <w:lvl w:ilvl="0" w:tplc="D7846518">
      <w:start w:val="1"/>
      <w:numFmt w:val="hindiVowels"/>
      <w:lvlText w:val="(%1)"/>
      <w:lvlJc w:val="left"/>
      <w:pPr>
        <w:ind w:left="765" w:hanging="405"/>
      </w:pPr>
      <w:rPr>
        <w:rFonts w:asciiTheme="minorHAnsi" w:hAnsi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691BCB"/>
    <w:multiLevelType w:val="hybridMultilevel"/>
    <w:tmpl w:val="E76CBD36"/>
    <w:lvl w:ilvl="0" w:tplc="24CC02FC">
      <w:start w:val="1"/>
      <w:numFmt w:val="hindiVowels"/>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791FA6"/>
    <w:multiLevelType w:val="hybridMultilevel"/>
    <w:tmpl w:val="640E05EE"/>
    <w:lvl w:ilvl="0" w:tplc="04A68EFA">
      <w:start w:val="1"/>
      <w:numFmt w:val="hindiVowels"/>
      <w:lvlText w:val="(%1)"/>
      <w:lvlJc w:val="left"/>
      <w:pPr>
        <w:ind w:left="720" w:hanging="360"/>
      </w:pPr>
      <w:rPr>
        <w:rFonts w:asciiTheme="minorHAnsi" w:hAnsiTheme="minorHAns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3AC5FAC"/>
    <w:multiLevelType w:val="hybridMultilevel"/>
    <w:tmpl w:val="E58CB92A"/>
    <w:lvl w:ilvl="0" w:tplc="5ECE78C8">
      <w:start w:val="1"/>
      <w:numFmt w:val="hindiNumbers"/>
      <w:pStyle w:val="a1"/>
      <w:lvlText w:val="%1."/>
      <w:lvlJc w:val="left"/>
      <w:pPr>
        <w:ind w:left="117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rPr>
        <w:rFonts w:cs="Kalimati"/>
      </w:r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nsid w:val="7DC94DAE"/>
    <w:multiLevelType w:val="hybridMultilevel"/>
    <w:tmpl w:val="F96A1F38"/>
    <w:lvl w:ilvl="0" w:tplc="FD12630E">
      <w:start w:val="1"/>
      <w:numFmt w:val="hindiNumbers"/>
      <w:lvlText w:val="%1."/>
      <w:lvlJc w:val="left"/>
      <w:pPr>
        <w:ind w:left="465" w:hanging="375"/>
      </w:pPr>
      <w:rPr>
        <w:rFonts w:hint="default"/>
        <w:b/>
        <w:bCs/>
      </w:rPr>
    </w:lvl>
    <w:lvl w:ilvl="1" w:tplc="FF5AD268">
      <w:start w:val="1"/>
      <w:numFmt w:val="hindiVowels"/>
      <w:lvlText w:val="(%2)"/>
      <w:lvlJc w:val="left"/>
      <w:pPr>
        <w:ind w:left="1365" w:hanging="555"/>
      </w:pPr>
      <w:rPr>
        <w:rFonts w:ascii="Kokila" w:eastAsiaTheme="minorEastAsia" w:hAnsi="Kokila" w:cs="Kalimati"/>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7EA67AAF"/>
    <w:multiLevelType w:val="hybridMultilevel"/>
    <w:tmpl w:val="5F9078CE"/>
    <w:lvl w:ilvl="0" w:tplc="8FBC8944">
      <w:start w:val="1"/>
      <w:numFmt w:val="hindiVowels"/>
      <w:lvlText w:val="(%1)"/>
      <w:lvlJc w:val="left"/>
      <w:pPr>
        <w:ind w:left="72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0"/>
  </w:num>
  <w:num w:numId="4">
    <w:abstractNumId w:val="6"/>
  </w:num>
  <w:num w:numId="5">
    <w:abstractNumId w:val="17"/>
  </w:num>
  <w:num w:numId="6">
    <w:abstractNumId w:val="12"/>
  </w:num>
  <w:num w:numId="7">
    <w:abstractNumId w:val="3"/>
  </w:num>
  <w:num w:numId="8">
    <w:abstractNumId w:val="15"/>
  </w:num>
  <w:num w:numId="9">
    <w:abstractNumId w:val="14"/>
  </w:num>
  <w:num w:numId="10">
    <w:abstractNumId w:val="2"/>
  </w:num>
  <w:num w:numId="11">
    <w:abstractNumId w:val="19"/>
  </w:num>
  <w:num w:numId="12">
    <w:abstractNumId w:val="5"/>
  </w:num>
  <w:num w:numId="13">
    <w:abstractNumId w:val="16"/>
  </w:num>
  <w:num w:numId="14">
    <w:abstractNumId w:val="8"/>
  </w:num>
  <w:num w:numId="15">
    <w:abstractNumId w:val="4"/>
  </w:num>
  <w:num w:numId="16">
    <w:abstractNumId w:val="1"/>
  </w:num>
  <w:num w:numId="17">
    <w:abstractNumId w:val="7"/>
  </w:num>
  <w:num w:numId="18">
    <w:abstractNumId w:val="9"/>
  </w:num>
  <w:num w:numId="19">
    <w:abstractNumId w:val="18"/>
  </w:num>
  <w:num w:numId="20">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BDA"/>
    <w:rsid w:val="00001E15"/>
    <w:rsid w:val="0000654A"/>
    <w:rsid w:val="0001397C"/>
    <w:rsid w:val="00015F1F"/>
    <w:rsid w:val="00016E28"/>
    <w:rsid w:val="0002466C"/>
    <w:rsid w:val="00024F50"/>
    <w:rsid w:val="0002707E"/>
    <w:rsid w:val="00030137"/>
    <w:rsid w:val="000362DA"/>
    <w:rsid w:val="00036FC6"/>
    <w:rsid w:val="00043E5B"/>
    <w:rsid w:val="00047788"/>
    <w:rsid w:val="00050B3C"/>
    <w:rsid w:val="000523B7"/>
    <w:rsid w:val="00052EA2"/>
    <w:rsid w:val="0005459C"/>
    <w:rsid w:val="00055E45"/>
    <w:rsid w:val="00056515"/>
    <w:rsid w:val="000577AB"/>
    <w:rsid w:val="00057C01"/>
    <w:rsid w:val="00061393"/>
    <w:rsid w:val="0007610A"/>
    <w:rsid w:val="00080DAD"/>
    <w:rsid w:val="000818C5"/>
    <w:rsid w:val="000832F1"/>
    <w:rsid w:val="00096DCF"/>
    <w:rsid w:val="000A1638"/>
    <w:rsid w:val="000A36B0"/>
    <w:rsid w:val="000A643C"/>
    <w:rsid w:val="000A7EAF"/>
    <w:rsid w:val="000B08F8"/>
    <w:rsid w:val="000B0F41"/>
    <w:rsid w:val="000B4DD6"/>
    <w:rsid w:val="000B5987"/>
    <w:rsid w:val="000C230E"/>
    <w:rsid w:val="000D2345"/>
    <w:rsid w:val="000D3A99"/>
    <w:rsid w:val="000D3D60"/>
    <w:rsid w:val="000D624B"/>
    <w:rsid w:val="000D7A1F"/>
    <w:rsid w:val="000E5D3A"/>
    <w:rsid w:val="000F1D73"/>
    <w:rsid w:val="000F7BB1"/>
    <w:rsid w:val="00102ED4"/>
    <w:rsid w:val="00104EFC"/>
    <w:rsid w:val="001101B0"/>
    <w:rsid w:val="00110437"/>
    <w:rsid w:val="0012286F"/>
    <w:rsid w:val="00126A5F"/>
    <w:rsid w:val="00131EE6"/>
    <w:rsid w:val="0013314C"/>
    <w:rsid w:val="0013408A"/>
    <w:rsid w:val="001341DC"/>
    <w:rsid w:val="00137B47"/>
    <w:rsid w:val="00142548"/>
    <w:rsid w:val="001455F3"/>
    <w:rsid w:val="001503AE"/>
    <w:rsid w:val="001517F5"/>
    <w:rsid w:val="001535A3"/>
    <w:rsid w:val="00153D91"/>
    <w:rsid w:val="001625D6"/>
    <w:rsid w:val="00192D36"/>
    <w:rsid w:val="00195C55"/>
    <w:rsid w:val="001A14E6"/>
    <w:rsid w:val="001A3D47"/>
    <w:rsid w:val="001B3B65"/>
    <w:rsid w:val="001B6689"/>
    <w:rsid w:val="001B7DE8"/>
    <w:rsid w:val="001C2ADF"/>
    <w:rsid w:val="001C452B"/>
    <w:rsid w:val="001C60C5"/>
    <w:rsid w:val="001C656F"/>
    <w:rsid w:val="001C6FE0"/>
    <w:rsid w:val="001C757A"/>
    <w:rsid w:val="001D20D6"/>
    <w:rsid w:val="001E01B4"/>
    <w:rsid w:val="001F0FAA"/>
    <w:rsid w:val="001F4679"/>
    <w:rsid w:val="001F7658"/>
    <w:rsid w:val="00203570"/>
    <w:rsid w:val="002111B5"/>
    <w:rsid w:val="00212911"/>
    <w:rsid w:val="00216645"/>
    <w:rsid w:val="0023553E"/>
    <w:rsid w:val="00240D08"/>
    <w:rsid w:val="002415C5"/>
    <w:rsid w:val="002452A2"/>
    <w:rsid w:val="00263DB4"/>
    <w:rsid w:val="00264B58"/>
    <w:rsid w:val="00265739"/>
    <w:rsid w:val="002658F2"/>
    <w:rsid w:val="00273CD0"/>
    <w:rsid w:val="002763F0"/>
    <w:rsid w:val="00277717"/>
    <w:rsid w:val="0028190C"/>
    <w:rsid w:val="002843FC"/>
    <w:rsid w:val="0028516F"/>
    <w:rsid w:val="00292DBD"/>
    <w:rsid w:val="0029371E"/>
    <w:rsid w:val="0029461F"/>
    <w:rsid w:val="002A15A9"/>
    <w:rsid w:val="002A1DB3"/>
    <w:rsid w:val="002A4E05"/>
    <w:rsid w:val="002B0C38"/>
    <w:rsid w:val="002B21CC"/>
    <w:rsid w:val="002C0753"/>
    <w:rsid w:val="002D2D48"/>
    <w:rsid w:val="002D3D4A"/>
    <w:rsid w:val="002D49D4"/>
    <w:rsid w:val="002E0AFD"/>
    <w:rsid w:val="002E1CEE"/>
    <w:rsid w:val="002E3DEE"/>
    <w:rsid w:val="002E433F"/>
    <w:rsid w:val="002E637C"/>
    <w:rsid w:val="002F0C7A"/>
    <w:rsid w:val="002F326C"/>
    <w:rsid w:val="002F352C"/>
    <w:rsid w:val="002F7E7A"/>
    <w:rsid w:val="003013C9"/>
    <w:rsid w:val="003060F2"/>
    <w:rsid w:val="00307F5A"/>
    <w:rsid w:val="003109EB"/>
    <w:rsid w:val="00312419"/>
    <w:rsid w:val="003156CE"/>
    <w:rsid w:val="00324F80"/>
    <w:rsid w:val="003276BE"/>
    <w:rsid w:val="0033486A"/>
    <w:rsid w:val="003365C3"/>
    <w:rsid w:val="00337777"/>
    <w:rsid w:val="003418C3"/>
    <w:rsid w:val="00347263"/>
    <w:rsid w:val="003530BF"/>
    <w:rsid w:val="0036155A"/>
    <w:rsid w:val="00362E03"/>
    <w:rsid w:val="00370D87"/>
    <w:rsid w:val="00370FBC"/>
    <w:rsid w:val="00371ADF"/>
    <w:rsid w:val="00373723"/>
    <w:rsid w:val="003808F2"/>
    <w:rsid w:val="00380A74"/>
    <w:rsid w:val="00384F60"/>
    <w:rsid w:val="00386040"/>
    <w:rsid w:val="00391F8E"/>
    <w:rsid w:val="00395D84"/>
    <w:rsid w:val="003A11F2"/>
    <w:rsid w:val="003A35E1"/>
    <w:rsid w:val="003B2380"/>
    <w:rsid w:val="003B6880"/>
    <w:rsid w:val="003B7880"/>
    <w:rsid w:val="003C0212"/>
    <w:rsid w:val="003C3DF1"/>
    <w:rsid w:val="003D6711"/>
    <w:rsid w:val="003E36DB"/>
    <w:rsid w:val="003E42EF"/>
    <w:rsid w:val="003E4809"/>
    <w:rsid w:val="003E5F55"/>
    <w:rsid w:val="003F0984"/>
    <w:rsid w:val="003F21DB"/>
    <w:rsid w:val="003F48F4"/>
    <w:rsid w:val="00400749"/>
    <w:rsid w:val="00401236"/>
    <w:rsid w:val="00407BD5"/>
    <w:rsid w:val="00415F82"/>
    <w:rsid w:val="00417151"/>
    <w:rsid w:val="00420F75"/>
    <w:rsid w:val="0042457E"/>
    <w:rsid w:val="004318D0"/>
    <w:rsid w:val="00443729"/>
    <w:rsid w:val="00446179"/>
    <w:rsid w:val="00450648"/>
    <w:rsid w:val="0045450E"/>
    <w:rsid w:val="00457325"/>
    <w:rsid w:val="00457AFA"/>
    <w:rsid w:val="004671B7"/>
    <w:rsid w:val="00475E3C"/>
    <w:rsid w:val="0047767D"/>
    <w:rsid w:val="00491219"/>
    <w:rsid w:val="004A0C60"/>
    <w:rsid w:val="004B131E"/>
    <w:rsid w:val="004B19DD"/>
    <w:rsid w:val="004B1B16"/>
    <w:rsid w:val="004B47F2"/>
    <w:rsid w:val="004C4614"/>
    <w:rsid w:val="004E0F59"/>
    <w:rsid w:val="004E431D"/>
    <w:rsid w:val="004E7854"/>
    <w:rsid w:val="004F701C"/>
    <w:rsid w:val="00503125"/>
    <w:rsid w:val="005148F8"/>
    <w:rsid w:val="005203AD"/>
    <w:rsid w:val="005227C8"/>
    <w:rsid w:val="00522955"/>
    <w:rsid w:val="00530E20"/>
    <w:rsid w:val="005330BB"/>
    <w:rsid w:val="0054257E"/>
    <w:rsid w:val="00545F1A"/>
    <w:rsid w:val="00546242"/>
    <w:rsid w:val="0054798F"/>
    <w:rsid w:val="00552421"/>
    <w:rsid w:val="00555CDF"/>
    <w:rsid w:val="005631BF"/>
    <w:rsid w:val="00567047"/>
    <w:rsid w:val="00567997"/>
    <w:rsid w:val="00567D22"/>
    <w:rsid w:val="005706E7"/>
    <w:rsid w:val="0057205B"/>
    <w:rsid w:val="00573B70"/>
    <w:rsid w:val="00577C30"/>
    <w:rsid w:val="00582FBF"/>
    <w:rsid w:val="005912E6"/>
    <w:rsid w:val="00591AE3"/>
    <w:rsid w:val="00591B1A"/>
    <w:rsid w:val="00592485"/>
    <w:rsid w:val="00592B35"/>
    <w:rsid w:val="0059386D"/>
    <w:rsid w:val="00593C78"/>
    <w:rsid w:val="005A33F4"/>
    <w:rsid w:val="005A3F65"/>
    <w:rsid w:val="005B1313"/>
    <w:rsid w:val="005B2DCE"/>
    <w:rsid w:val="005C23FC"/>
    <w:rsid w:val="005C3424"/>
    <w:rsid w:val="005C3EAA"/>
    <w:rsid w:val="005C4A2E"/>
    <w:rsid w:val="005C6575"/>
    <w:rsid w:val="005C6A14"/>
    <w:rsid w:val="005D0AAE"/>
    <w:rsid w:val="005D31B5"/>
    <w:rsid w:val="005D3408"/>
    <w:rsid w:val="005E6A79"/>
    <w:rsid w:val="005E7C7A"/>
    <w:rsid w:val="005F11BC"/>
    <w:rsid w:val="005F14F0"/>
    <w:rsid w:val="005F17B9"/>
    <w:rsid w:val="005F1BDA"/>
    <w:rsid w:val="005F4B71"/>
    <w:rsid w:val="005F77CF"/>
    <w:rsid w:val="0060067C"/>
    <w:rsid w:val="00605C92"/>
    <w:rsid w:val="00606DE7"/>
    <w:rsid w:val="006072B9"/>
    <w:rsid w:val="00607FD6"/>
    <w:rsid w:val="00614E23"/>
    <w:rsid w:val="006163EE"/>
    <w:rsid w:val="00622BE2"/>
    <w:rsid w:val="006308B3"/>
    <w:rsid w:val="006347F0"/>
    <w:rsid w:val="00645FA8"/>
    <w:rsid w:val="00651A01"/>
    <w:rsid w:val="00655300"/>
    <w:rsid w:val="00655DA3"/>
    <w:rsid w:val="00660052"/>
    <w:rsid w:val="00662F28"/>
    <w:rsid w:val="00663E2D"/>
    <w:rsid w:val="00664D31"/>
    <w:rsid w:val="00665A1B"/>
    <w:rsid w:val="00667A0D"/>
    <w:rsid w:val="00670237"/>
    <w:rsid w:val="006706E7"/>
    <w:rsid w:val="00673D54"/>
    <w:rsid w:val="00674DAF"/>
    <w:rsid w:val="006819CA"/>
    <w:rsid w:val="006870F2"/>
    <w:rsid w:val="00690173"/>
    <w:rsid w:val="006908EB"/>
    <w:rsid w:val="00694884"/>
    <w:rsid w:val="006A3A19"/>
    <w:rsid w:val="006A3D78"/>
    <w:rsid w:val="006B6BB7"/>
    <w:rsid w:val="006B7A47"/>
    <w:rsid w:val="006B7ECF"/>
    <w:rsid w:val="006C36E2"/>
    <w:rsid w:val="006C627D"/>
    <w:rsid w:val="006D0FE4"/>
    <w:rsid w:val="006D75B6"/>
    <w:rsid w:val="006E4864"/>
    <w:rsid w:val="006F389F"/>
    <w:rsid w:val="007005DE"/>
    <w:rsid w:val="0070203C"/>
    <w:rsid w:val="00702449"/>
    <w:rsid w:val="00703965"/>
    <w:rsid w:val="00707193"/>
    <w:rsid w:val="00711641"/>
    <w:rsid w:val="00711FCF"/>
    <w:rsid w:val="00722B80"/>
    <w:rsid w:val="00730D9D"/>
    <w:rsid w:val="00734546"/>
    <w:rsid w:val="007370BE"/>
    <w:rsid w:val="00747925"/>
    <w:rsid w:val="00752236"/>
    <w:rsid w:val="0075254D"/>
    <w:rsid w:val="00753808"/>
    <w:rsid w:val="00763B99"/>
    <w:rsid w:val="00772B7A"/>
    <w:rsid w:val="00775C67"/>
    <w:rsid w:val="007766E0"/>
    <w:rsid w:val="00776A82"/>
    <w:rsid w:val="00776C7D"/>
    <w:rsid w:val="00776FAF"/>
    <w:rsid w:val="00780C64"/>
    <w:rsid w:val="00791B27"/>
    <w:rsid w:val="007929BB"/>
    <w:rsid w:val="00794533"/>
    <w:rsid w:val="007A35F8"/>
    <w:rsid w:val="007B1ABA"/>
    <w:rsid w:val="007C5124"/>
    <w:rsid w:val="007C5C00"/>
    <w:rsid w:val="007D4D02"/>
    <w:rsid w:val="007E1A5C"/>
    <w:rsid w:val="007E3098"/>
    <w:rsid w:val="007F5037"/>
    <w:rsid w:val="0080380E"/>
    <w:rsid w:val="0080540B"/>
    <w:rsid w:val="00807D2D"/>
    <w:rsid w:val="0081006A"/>
    <w:rsid w:val="00811039"/>
    <w:rsid w:val="00815352"/>
    <w:rsid w:val="00816831"/>
    <w:rsid w:val="00820F8D"/>
    <w:rsid w:val="0084062C"/>
    <w:rsid w:val="008463E6"/>
    <w:rsid w:val="00852114"/>
    <w:rsid w:val="0086371D"/>
    <w:rsid w:val="008715F3"/>
    <w:rsid w:val="008724D3"/>
    <w:rsid w:val="0088275E"/>
    <w:rsid w:val="00883A9E"/>
    <w:rsid w:val="008841D2"/>
    <w:rsid w:val="00891392"/>
    <w:rsid w:val="00893747"/>
    <w:rsid w:val="00894235"/>
    <w:rsid w:val="008B5D1A"/>
    <w:rsid w:val="008E6041"/>
    <w:rsid w:val="008E68A7"/>
    <w:rsid w:val="008F2161"/>
    <w:rsid w:val="008F4B5D"/>
    <w:rsid w:val="008F6DFF"/>
    <w:rsid w:val="008F79BB"/>
    <w:rsid w:val="009002A1"/>
    <w:rsid w:val="0090471B"/>
    <w:rsid w:val="00906CFB"/>
    <w:rsid w:val="0090788C"/>
    <w:rsid w:val="00911768"/>
    <w:rsid w:val="009204A3"/>
    <w:rsid w:val="00921118"/>
    <w:rsid w:val="00925598"/>
    <w:rsid w:val="00935857"/>
    <w:rsid w:val="0095509A"/>
    <w:rsid w:val="00955572"/>
    <w:rsid w:val="00957603"/>
    <w:rsid w:val="009611E7"/>
    <w:rsid w:val="009631DF"/>
    <w:rsid w:val="0097265C"/>
    <w:rsid w:val="00972C57"/>
    <w:rsid w:val="00973D94"/>
    <w:rsid w:val="00974048"/>
    <w:rsid w:val="009740FB"/>
    <w:rsid w:val="009834E5"/>
    <w:rsid w:val="00984250"/>
    <w:rsid w:val="00987AA1"/>
    <w:rsid w:val="00994088"/>
    <w:rsid w:val="009A3C83"/>
    <w:rsid w:val="009B0E31"/>
    <w:rsid w:val="009B62B9"/>
    <w:rsid w:val="009B75A6"/>
    <w:rsid w:val="009C0F29"/>
    <w:rsid w:val="009C7CC4"/>
    <w:rsid w:val="009C7E99"/>
    <w:rsid w:val="009D042A"/>
    <w:rsid w:val="009E6855"/>
    <w:rsid w:val="009E7A2B"/>
    <w:rsid w:val="009F5714"/>
    <w:rsid w:val="00A046F0"/>
    <w:rsid w:val="00A12841"/>
    <w:rsid w:val="00A15981"/>
    <w:rsid w:val="00A21A64"/>
    <w:rsid w:val="00A23332"/>
    <w:rsid w:val="00A24DC9"/>
    <w:rsid w:val="00A3246E"/>
    <w:rsid w:val="00A32E72"/>
    <w:rsid w:val="00A44410"/>
    <w:rsid w:val="00A45C8D"/>
    <w:rsid w:val="00A50441"/>
    <w:rsid w:val="00A53350"/>
    <w:rsid w:val="00A61D79"/>
    <w:rsid w:val="00A628D4"/>
    <w:rsid w:val="00A6574C"/>
    <w:rsid w:val="00A66C5E"/>
    <w:rsid w:val="00A72792"/>
    <w:rsid w:val="00A734D9"/>
    <w:rsid w:val="00A81761"/>
    <w:rsid w:val="00A81824"/>
    <w:rsid w:val="00A8473E"/>
    <w:rsid w:val="00A860FF"/>
    <w:rsid w:val="00A9344F"/>
    <w:rsid w:val="00A94FE7"/>
    <w:rsid w:val="00A969E1"/>
    <w:rsid w:val="00AA2745"/>
    <w:rsid w:val="00AA4773"/>
    <w:rsid w:val="00AA6042"/>
    <w:rsid w:val="00AB0040"/>
    <w:rsid w:val="00AB27F5"/>
    <w:rsid w:val="00AB5BE0"/>
    <w:rsid w:val="00AB67AA"/>
    <w:rsid w:val="00AB74E1"/>
    <w:rsid w:val="00AD48E0"/>
    <w:rsid w:val="00AD53B2"/>
    <w:rsid w:val="00AD5AAF"/>
    <w:rsid w:val="00AD63B9"/>
    <w:rsid w:val="00AF1868"/>
    <w:rsid w:val="00AF365F"/>
    <w:rsid w:val="00AF644F"/>
    <w:rsid w:val="00B0105D"/>
    <w:rsid w:val="00B02BA0"/>
    <w:rsid w:val="00B079B8"/>
    <w:rsid w:val="00B12E5A"/>
    <w:rsid w:val="00B134EF"/>
    <w:rsid w:val="00B13E90"/>
    <w:rsid w:val="00B15C37"/>
    <w:rsid w:val="00B239E8"/>
    <w:rsid w:val="00B24610"/>
    <w:rsid w:val="00B32A0C"/>
    <w:rsid w:val="00B33ACF"/>
    <w:rsid w:val="00B35069"/>
    <w:rsid w:val="00B36EC3"/>
    <w:rsid w:val="00B40850"/>
    <w:rsid w:val="00B4368F"/>
    <w:rsid w:val="00B44986"/>
    <w:rsid w:val="00B52F41"/>
    <w:rsid w:val="00B533D0"/>
    <w:rsid w:val="00B670F4"/>
    <w:rsid w:val="00B72F4F"/>
    <w:rsid w:val="00B8174B"/>
    <w:rsid w:val="00B8779B"/>
    <w:rsid w:val="00B9036F"/>
    <w:rsid w:val="00B925E3"/>
    <w:rsid w:val="00B92A09"/>
    <w:rsid w:val="00B93E2D"/>
    <w:rsid w:val="00BA09E5"/>
    <w:rsid w:val="00BA14E6"/>
    <w:rsid w:val="00BA266D"/>
    <w:rsid w:val="00BA403C"/>
    <w:rsid w:val="00BB26AA"/>
    <w:rsid w:val="00BB6B98"/>
    <w:rsid w:val="00BB72EF"/>
    <w:rsid w:val="00BC05C8"/>
    <w:rsid w:val="00BC617C"/>
    <w:rsid w:val="00BF2FAC"/>
    <w:rsid w:val="00BF4135"/>
    <w:rsid w:val="00BF7F57"/>
    <w:rsid w:val="00C043F7"/>
    <w:rsid w:val="00C077AA"/>
    <w:rsid w:val="00C12050"/>
    <w:rsid w:val="00C1375C"/>
    <w:rsid w:val="00C174D4"/>
    <w:rsid w:val="00C1786D"/>
    <w:rsid w:val="00C20B10"/>
    <w:rsid w:val="00C20BD5"/>
    <w:rsid w:val="00C210C8"/>
    <w:rsid w:val="00C3098E"/>
    <w:rsid w:val="00C30F05"/>
    <w:rsid w:val="00C3314F"/>
    <w:rsid w:val="00C36CB4"/>
    <w:rsid w:val="00C40B6A"/>
    <w:rsid w:val="00C422CE"/>
    <w:rsid w:val="00C44A55"/>
    <w:rsid w:val="00C47BE9"/>
    <w:rsid w:val="00C50EEF"/>
    <w:rsid w:val="00C510E7"/>
    <w:rsid w:val="00C55A1B"/>
    <w:rsid w:val="00C56F5A"/>
    <w:rsid w:val="00C63E37"/>
    <w:rsid w:val="00C67C65"/>
    <w:rsid w:val="00C761CF"/>
    <w:rsid w:val="00C76A59"/>
    <w:rsid w:val="00C813CF"/>
    <w:rsid w:val="00C82904"/>
    <w:rsid w:val="00C86F42"/>
    <w:rsid w:val="00CB3D48"/>
    <w:rsid w:val="00CC05F1"/>
    <w:rsid w:val="00CC1C09"/>
    <w:rsid w:val="00CD27BC"/>
    <w:rsid w:val="00CD60BC"/>
    <w:rsid w:val="00CD646E"/>
    <w:rsid w:val="00CD75D0"/>
    <w:rsid w:val="00CE6419"/>
    <w:rsid w:val="00CF147A"/>
    <w:rsid w:val="00D0122E"/>
    <w:rsid w:val="00D02937"/>
    <w:rsid w:val="00D03CDF"/>
    <w:rsid w:val="00D06BA2"/>
    <w:rsid w:val="00D10BE2"/>
    <w:rsid w:val="00D11799"/>
    <w:rsid w:val="00D11FD2"/>
    <w:rsid w:val="00D1284F"/>
    <w:rsid w:val="00D12E29"/>
    <w:rsid w:val="00D14762"/>
    <w:rsid w:val="00D17D0D"/>
    <w:rsid w:val="00D220B7"/>
    <w:rsid w:val="00D23F51"/>
    <w:rsid w:val="00D307A9"/>
    <w:rsid w:val="00D3280D"/>
    <w:rsid w:val="00D339F7"/>
    <w:rsid w:val="00D41A02"/>
    <w:rsid w:val="00D43E79"/>
    <w:rsid w:val="00D51B9B"/>
    <w:rsid w:val="00D540E8"/>
    <w:rsid w:val="00D55C20"/>
    <w:rsid w:val="00D6197E"/>
    <w:rsid w:val="00D6355C"/>
    <w:rsid w:val="00D6710C"/>
    <w:rsid w:val="00D70F24"/>
    <w:rsid w:val="00D765DB"/>
    <w:rsid w:val="00D85D09"/>
    <w:rsid w:val="00D87184"/>
    <w:rsid w:val="00D90174"/>
    <w:rsid w:val="00D94A7E"/>
    <w:rsid w:val="00D96639"/>
    <w:rsid w:val="00DA0018"/>
    <w:rsid w:val="00DA3D62"/>
    <w:rsid w:val="00DB668B"/>
    <w:rsid w:val="00DC426F"/>
    <w:rsid w:val="00DC585F"/>
    <w:rsid w:val="00DD10D5"/>
    <w:rsid w:val="00DD4B0A"/>
    <w:rsid w:val="00DE1985"/>
    <w:rsid w:val="00DE4BA0"/>
    <w:rsid w:val="00DF36C1"/>
    <w:rsid w:val="00DF5032"/>
    <w:rsid w:val="00E00CE1"/>
    <w:rsid w:val="00E01B23"/>
    <w:rsid w:val="00E1005C"/>
    <w:rsid w:val="00E1018B"/>
    <w:rsid w:val="00E1460A"/>
    <w:rsid w:val="00E1573E"/>
    <w:rsid w:val="00E20522"/>
    <w:rsid w:val="00E27C7C"/>
    <w:rsid w:val="00E35FAD"/>
    <w:rsid w:val="00E4713A"/>
    <w:rsid w:val="00E51ACB"/>
    <w:rsid w:val="00E51D2D"/>
    <w:rsid w:val="00E52ECE"/>
    <w:rsid w:val="00E54CE2"/>
    <w:rsid w:val="00E5530B"/>
    <w:rsid w:val="00E725E6"/>
    <w:rsid w:val="00E77FE4"/>
    <w:rsid w:val="00E847AB"/>
    <w:rsid w:val="00E85217"/>
    <w:rsid w:val="00E857D0"/>
    <w:rsid w:val="00E92730"/>
    <w:rsid w:val="00E932B6"/>
    <w:rsid w:val="00E95CF3"/>
    <w:rsid w:val="00EA0D67"/>
    <w:rsid w:val="00EA2586"/>
    <w:rsid w:val="00EA45F5"/>
    <w:rsid w:val="00EB0C26"/>
    <w:rsid w:val="00EB3DD6"/>
    <w:rsid w:val="00EB5735"/>
    <w:rsid w:val="00EC4D9F"/>
    <w:rsid w:val="00EC502D"/>
    <w:rsid w:val="00ED45D7"/>
    <w:rsid w:val="00EE6B15"/>
    <w:rsid w:val="00EF7CA7"/>
    <w:rsid w:val="00F03405"/>
    <w:rsid w:val="00F037FD"/>
    <w:rsid w:val="00F03DCA"/>
    <w:rsid w:val="00F1147D"/>
    <w:rsid w:val="00F16D3C"/>
    <w:rsid w:val="00F24CDE"/>
    <w:rsid w:val="00F30979"/>
    <w:rsid w:val="00F32632"/>
    <w:rsid w:val="00F44704"/>
    <w:rsid w:val="00F46E27"/>
    <w:rsid w:val="00F500AA"/>
    <w:rsid w:val="00F56C0A"/>
    <w:rsid w:val="00F57A18"/>
    <w:rsid w:val="00F6131A"/>
    <w:rsid w:val="00F65FD8"/>
    <w:rsid w:val="00F73E5E"/>
    <w:rsid w:val="00F80F0D"/>
    <w:rsid w:val="00F822EB"/>
    <w:rsid w:val="00F9300C"/>
    <w:rsid w:val="00F97DEC"/>
    <w:rsid w:val="00FA272A"/>
    <w:rsid w:val="00FA2F85"/>
    <w:rsid w:val="00FA3E6E"/>
    <w:rsid w:val="00FA62A9"/>
    <w:rsid w:val="00FB09AB"/>
    <w:rsid w:val="00FC3812"/>
    <w:rsid w:val="00FC404A"/>
    <w:rsid w:val="00FC76C3"/>
    <w:rsid w:val="00FD3308"/>
    <w:rsid w:val="00FD78B6"/>
    <w:rsid w:val="00FE0BE7"/>
    <w:rsid w:val="00FE0F16"/>
    <w:rsid w:val="00FE2E23"/>
    <w:rsid w:val="00FE5528"/>
    <w:rsid w:val="00FE58CE"/>
    <w:rsid w:val="00FE7533"/>
    <w:rsid w:val="00FE79E5"/>
    <w:rsid w:val="00FF256B"/>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semiHidden/>
    <w:unhideWhenUsed/>
    <w:qFormat/>
    <w:rsid w:val="009C0F29"/>
    <w:pPr>
      <w:keepNext/>
      <w:spacing w:before="240" w:after="60"/>
      <w:outlineLvl w:val="2"/>
    </w:pPr>
    <w:rPr>
      <w:rFonts w:ascii="Cambria" w:eastAsia="Times New Roman" w:hAnsi="Cambria"/>
      <w:b/>
      <w:bCs/>
      <w:sz w:val="26"/>
      <w:szCs w:val="23"/>
    </w:rPr>
  </w:style>
  <w:style w:type="paragraph" w:styleId="Heading4">
    <w:name w:val="heading 4"/>
    <w:basedOn w:val="Normal"/>
    <w:link w:val="Heading4Char"/>
    <w:uiPriority w:val="9"/>
    <w:qFormat/>
    <w:rsid w:val="0074792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A9344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47925"/>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A9344F"/>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iPriority w:val="99"/>
    <w:unhideWhenUsed/>
    <w:rsid w:val="003A11F2"/>
    <w:pPr>
      <w:spacing w:after="0" w:line="240" w:lineRule="auto"/>
    </w:pPr>
    <w:rPr>
      <w:rFonts w:asciiTheme="minorHAnsi" w:eastAsiaTheme="minorHAnsi" w:hAnsiTheme="minorHAnsi"/>
      <w:sz w:val="20"/>
      <w:lang w:bidi="ar-SA"/>
    </w:rPr>
  </w:style>
  <w:style w:type="character" w:customStyle="1" w:styleId="FootnoteTextChar">
    <w:name w:val="Footnote Text Char"/>
    <w:basedOn w:val="DefaultParagraphFont"/>
    <w:link w:val="FootnoteText"/>
    <w:uiPriority w:val="99"/>
    <w:rsid w:val="003A11F2"/>
    <w:rPr>
      <w:rFonts w:cs="Mangal"/>
      <w:sz w:val="20"/>
      <w:lang w:bidi="ar-SA"/>
    </w:rPr>
  </w:style>
  <w:style w:type="character" w:styleId="FootnoteReference">
    <w:name w:val="footnote reference"/>
    <w:basedOn w:val="DefaultParagraphFont"/>
    <w:uiPriority w:val="99"/>
    <w:unhideWhenUsed/>
    <w:qFormat/>
    <w:rsid w:val="003A11F2"/>
    <w:rPr>
      <w:vertAlign w:val="superscript"/>
    </w:rPr>
  </w:style>
  <w:style w:type="character" w:customStyle="1" w:styleId="Heading4Char">
    <w:name w:val="Heading 4 Char"/>
    <w:basedOn w:val="DefaultParagraphFont"/>
    <w:link w:val="Heading4"/>
    <w:uiPriority w:val="9"/>
    <w:rsid w:val="00747925"/>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747925"/>
    <w:rPr>
      <w:rFonts w:ascii="Cambria" w:eastAsia="Times New Roman" w:hAnsi="Cambria" w:cs="Mangal"/>
      <w:i/>
      <w:iCs/>
      <w:color w:val="243F60"/>
    </w:rPr>
  </w:style>
  <w:style w:type="paragraph" w:customStyle="1" w:styleId="Default">
    <w:name w:val="Default"/>
    <w:rsid w:val="00747925"/>
    <w:pPr>
      <w:autoSpaceDE w:val="0"/>
      <w:autoSpaceDN w:val="0"/>
      <w:adjustRightInd w:val="0"/>
      <w:spacing w:after="0" w:line="240" w:lineRule="auto"/>
    </w:pPr>
    <w:rPr>
      <w:rFonts w:ascii="Preeti" w:eastAsia="Times New Roman" w:hAnsi="Preeti" w:cs="Preeti"/>
      <w:color w:val="000000"/>
      <w:sz w:val="24"/>
      <w:szCs w:val="24"/>
    </w:rPr>
  </w:style>
  <w:style w:type="character" w:styleId="Hyperlink">
    <w:name w:val="Hyperlink"/>
    <w:uiPriority w:val="99"/>
    <w:unhideWhenUsed/>
    <w:rsid w:val="00747925"/>
    <w:rPr>
      <w:color w:val="0000FF"/>
      <w:u w:val="single"/>
    </w:rPr>
  </w:style>
  <w:style w:type="character" w:styleId="Strong">
    <w:name w:val="Strong"/>
    <w:uiPriority w:val="22"/>
    <w:qFormat/>
    <w:rsid w:val="00747925"/>
    <w:rPr>
      <w:b/>
      <w:bCs/>
    </w:rPr>
  </w:style>
  <w:style w:type="character" w:styleId="Emphasis">
    <w:name w:val="Emphasis"/>
    <w:uiPriority w:val="20"/>
    <w:qFormat/>
    <w:rsid w:val="00747925"/>
    <w:rPr>
      <w:i/>
      <w:iCs/>
    </w:rPr>
  </w:style>
  <w:style w:type="character" w:styleId="PlaceholderText">
    <w:name w:val="Placeholder Text"/>
    <w:uiPriority w:val="99"/>
    <w:semiHidden/>
    <w:rsid w:val="00747925"/>
    <w:rPr>
      <w:color w:val="808080"/>
    </w:rPr>
  </w:style>
  <w:style w:type="numbering" w:customStyle="1" w:styleId="Style1">
    <w:name w:val="Style1"/>
    <w:uiPriority w:val="99"/>
    <w:rsid w:val="00747925"/>
    <w:pPr>
      <w:numPr>
        <w:numId w:val="2"/>
      </w:numPr>
    </w:pPr>
  </w:style>
  <w:style w:type="paragraph" w:customStyle="1" w:styleId="text">
    <w:name w:val="सबै text"/>
    <w:basedOn w:val="Normal"/>
    <w:link w:val="textChar"/>
    <w:qFormat/>
    <w:rsid w:val="00747925"/>
    <w:pPr>
      <w:spacing w:after="120"/>
      <w:ind w:right="144"/>
      <w:jc w:val="both"/>
    </w:pPr>
    <w:rPr>
      <w:rFonts w:ascii="Kokila" w:eastAsia="Times New Roman" w:hAnsi="Kokila" w:cs="Kalimati"/>
      <w:sz w:val="24"/>
      <w:szCs w:val="24"/>
    </w:rPr>
  </w:style>
  <w:style w:type="character" w:customStyle="1" w:styleId="textChar">
    <w:name w:val="सबै text Char"/>
    <w:link w:val="text"/>
    <w:rsid w:val="00747925"/>
    <w:rPr>
      <w:rFonts w:ascii="Kokila" w:eastAsia="Times New Roman" w:hAnsi="Kokila" w:cs="Kalimati"/>
      <w:sz w:val="24"/>
      <w:szCs w:val="24"/>
    </w:rPr>
  </w:style>
  <w:style w:type="table" w:customStyle="1" w:styleId="TableGrid1">
    <w:name w:val="Table Grid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47925"/>
  </w:style>
  <w:style w:type="table" w:customStyle="1" w:styleId="TableGrid8">
    <w:name w:val="Table Grid8"/>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747925"/>
  </w:style>
  <w:style w:type="paragraph" w:styleId="Title">
    <w:name w:val="Title"/>
    <w:basedOn w:val="Normal"/>
    <w:next w:val="Normal"/>
    <w:link w:val="TitleChar"/>
    <w:uiPriority w:val="10"/>
    <w:qFormat/>
    <w:rsid w:val="00747925"/>
    <w:pPr>
      <w:pBdr>
        <w:bottom w:val="single" w:sz="8" w:space="4" w:color="4F81BD"/>
      </w:pBdr>
      <w:spacing w:after="300" w:line="240" w:lineRule="auto"/>
      <w:contextualSpacing/>
    </w:pPr>
    <w:rPr>
      <w:rFonts w:ascii="Cambria" w:eastAsia="Times New Roman" w:hAnsi="Cambria"/>
      <w:color w:val="000000"/>
      <w:spacing w:val="5"/>
      <w:kern w:val="28"/>
      <w:sz w:val="52"/>
      <w:szCs w:val="52"/>
      <w:lang w:bidi="ar-SA"/>
    </w:rPr>
  </w:style>
  <w:style w:type="character" w:customStyle="1" w:styleId="TitleChar">
    <w:name w:val="Title Char"/>
    <w:basedOn w:val="DefaultParagraphFont"/>
    <w:link w:val="Title"/>
    <w:uiPriority w:val="10"/>
    <w:rsid w:val="00747925"/>
    <w:rPr>
      <w:rFonts w:ascii="Cambria" w:eastAsia="Times New Roman" w:hAnsi="Cambria" w:cs="Mangal"/>
      <w:color w:val="000000"/>
      <w:spacing w:val="5"/>
      <w:kern w:val="28"/>
      <w:sz w:val="52"/>
      <w:szCs w:val="52"/>
      <w:lang w:bidi="ar-SA"/>
    </w:rPr>
  </w:style>
  <w:style w:type="paragraph" w:styleId="Subtitle">
    <w:name w:val="Subtitle"/>
    <w:basedOn w:val="Normal"/>
    <w:next w:val="Normal"/>
    <w:link w:val="SubtitleChar"/>
    <w:uiPriority w:val="11"/>
    <w:qFormat/>
    <w:rsid w:val="00747925"/>
    <w:pPr>
      <w:numPr>
        <w:ilvl w:val="1"/>
      </w:numPr>
    </w:pPr>
    <w:rPr>
      <w:rFonts w:ascii="Cambria" w:eastAsia="Times New Roman" w:hAnsi="Cambria"/>
      <w:i/>
      <w:iCs/>
      <w:color w:val="4F81BD"/>
      <w:spacing w:val="15"/>
      <w:sz w:val="24"/>
      <w:szCs w:val="24"/>
      <w:lang w:bidi="ar-SA"/>
    </w:rPr>
  </w:style>
  <w:style w:type="character" w:customStyle="1" w:styleId="SubtitleChar">
    <w:name w:val="Subtitle Char"/>
    <w:basedOn w:val="DefaultParagraphFont"/>
    <w:link w:val="Subtitle"/>
    <w:uiPriority w:val="11"/>
    <w:rsid w:val="00747925"/>
    <w:rPr>
      <w:rFonts w:ascii="Cambria" w:eastAsia="Times New Roman" w:hAnsi="Cambria" w:cs="Mangal"/>
      <w:i/>
      <w:iCs/>
      <w:color w:val="4F81BD"/>
      <w:spacing w:val="15"/>
      <w:sz w:val="24"/>
      <w:szCs w:val="24"/>
      <w:lang w:bidi="ar-SA"/>
    </w:rPr>
  </w:style>
  <w:style w:type="paragraph" w:styleId="NoSpacing">
    <w:name w:val="No Spacing"/>
    <w:uiPriority w:val="1"/>
    <w:qFormat/>
    <w:rsid w:val="00747925"/>
    <w:pPr>
      <w:spacing w:after="0" w:line="240" w:lineRule="auto"/>
    </w:pPr>
    <w:rPr>
      <w:rFonts w:ascii="Calibri" w:eastAsia="Calibri" w:hAnsi="Calibri" w:cs="Mangal"/>
      <w:szCs w:val="22"/>
      <w:lang w:bidi="ar-SA"/>
    </w:rPr>
  </w:style>
  <w:style w:type="paragraph" w:styleId="Quote">
    <w:name w:val="Quote"/>
    <w:basedOn w:val="Normal"/>
    <w:next w:val="Normal"/>
    <w:link w:val="QuoteChar"/>
    <w:uiPriority w:val="29"/>
    <w:qFormat/>
    <w:rsid w:val="00747925"/>
    <w:rPr>
      <w:i/>
      <w:iCs/>
      <w:color w:val="000000"/>
      <w:szCs w:val="22"/>
      <w:lang w:bidi="ar-SA"/>
    </w:rPr>
  </w:style>
  <w:style w:type="character" w:customStyle="1" w:styleId="QuoteChar">
    <w:name w:val="Quote Char"/>
    <w:basedOn w:val="DefaultParagraphFont"/>
    <w:link w:val="Quote"/>
    <w:uiPriority w:val="29"/>
    <w:rsid w:val="00747925"/>
    <w:rPr>
      <w:rFonts w:ascii="Calibri" w:eastAsia="Calibri" w:hAnsi="Calibri" w:cs="Mangal"/>
      <w:i/>
      <w:iCs/>
      <w:color w:val="000000"/>
      <w:szCs w:val="22"/>
      <w:lang w:bidi="ar-SA"/>
    </w:rPr>
  </w:style>
  <w:style w:type="paragraph" w:styleId="IntenseQuote">
    <w:name w:val="Intense Quote"/>
    <w:basedOn w:val="Normal"/>
    <w:next w:val="Normal"/>
    <w:link w:val="IntenseQuoteChar"/>
    <w:uiPriority w:val="30"/>
    <w:qFormat/>
    <w:rsid w:val="00747925"/>
    <w:pPr>
      <w:pBdr>
        <w:bottom w:val="single" w:sz="4" w:space="4" w:color="4F81BD"/>
      </w:pBdr>
      <w:spacing w:before="200" w:after="280"/>
      <w:ind w:left="936" w:right="936"/>
    </w:pPr>
    <w:rPr>
      <w:b/>
      <w:bCs/>
      <w:i/>
      <w:iCs/>
      <w:color w:val="4F81BD"/>
      <w:szCs w:val="22"/>
      <w:lang w:bidi="ar-SA"/>
    </w:rPr>
  </w:style>
  <w:style w:type="character" w:customStyle="1" w:styleId="IntenseQuoteChar">
    <w:name w:val="Intense Quote Char"/>
    <w:basedOn w:val="DefaultParagraphFont"/>
    <w:link w:val="IntenseQuote"/>
    <w:uiPriority w:val="30"/>
    <w:rsid w:val="00747925"/>
    <w:rPr>
      <w:rFonts w:ascii="Calibri" w:eastAsia="Calibri" w:hAnsi="Calibri" w:cs="Mangal"/>
      <w:b/>
      <w:bCs/>
      <w:i/>
      <w:iCs/>
      <w:color w:val="4F81BD"/>
      <w:szCs w:val="22"/>
      <w:lang w:bidi="ar-SA"/>
    </w:rPr>
  </w:style>
  <w:style w:type="character" w:styleId="SubtleEmphasis">
    <w:name w:val="Subtle Emphasis"/>
    <w:uiPriority w:val="19"/>
    <w:qFormat/>
    <w:rsid w:val="00747925"/>
    <w:rPr>
      <w:i/>
      <w:iCs/>
      <w:color w:val="808080"/>
    </w:rPr>
  </w:style>
  <w:style w:type="character" w:styleId="IntenseEmphasis">
    <w:name w:val="Intense Emphasis"/>
    <w:uiPriority w:val="21"/>
    <w:qFormat/>
    <w:rsid w:val="00747925"/>
    <w:rPr>
      <w:b/>
      <w:bCs/>
      <w:i/>
      <w:iCs/>
      <w:color w:val="4F81BD"/>
    </w:rPr>
  </w:style>
  <w:style w:type="character" w:styleId="SubtleReference">
    <w:name w:val="Subtle Reference"/>
    <w:uiPriority w:val="31"/>
    <w:qFormat/>
    <w:rsid w:val="00747925"/>
    <w:rPr>
      <w:smallCaps/>
      <w:color w:val="C0504D"/>
      <w:u w:val="single"/>
    </w:rPr>
  </w:style>
  <w:style w:type="character" w:styleId="IntenseReference">
    <w:name w:val="Intense Reference"/>
    <w:uiPriority w:val="32"/>
    <w:qFormat/>
    <w:rsid w:val="00747925"/>
    <w:rPr>
      <w:b/>
      <w:bCs/>
      <w:smallCaps/>
      <w:color w:val="C0504D"/>
      <w:spacing w:val="5"/>
      <w:u w:val="single"/>
    </w:rPr>
  </w:style>
  <w:style w:type="character" w:styleId="BookTitle">
    <w:name w:val="Book Title"/>
    <w:uiPriority w:val="33"/>
    <w:qFormat/>
    <w:rsid w:val="00747925"/>
    <w:rPr>
      <w:b/>
      <w:bCs/>
      <w:smallCaps/>
      <w:spacing w:val="5"/>
    </w:rPr>
  </w:style>
  <w:style w:type="table" w:customStyle="1" w:styleId="TableGrid9">
    <w:name w:val="Table Grid9"/>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747925"/>
    <w:rPr>
      <w:color w:val="800080"/>
      <w:u w:val="single"/>
    </w:rPr>
  </w:style>
  <w:style w:type="paragraph" w:styleId="ListBullet">
    <w:name w:val="List Bullet"/>
    <w:basedOn w:val="Normal"/>
    <w:uiPriority w:val="99"/>
    <w:unhideWhenUsed/>
    <w:rsid w:val="00747925"/>
    <w:pPr>
      <w:numPr>
        <w:numId w:val="3"/>
      </w:numPr>
      <w:tabs>
        <w:tab w:val="clear" w:pos="360"/>
      </w:tabs>
      <w:ind w:left="0" w:firstLine="0"/>
      <w:contextualSpacing/>
    </w:pPr>
    <w:rPr>
      <w:szCs w:val="22"/>
      <w:lang w:bidi="ar-SA"/>
    </w:rPr>
  </w:style>
  <w:style w:type="character" w:customStyle="1" w:styleId="apple-converted-space">
    <w:name w:val="apple-converted-space"/>
    <w:rsid w:val="00747925"/>
  </w:style>
  <w:style w:type="character" w:customStyle="1" w:styleId="cs4vcb-pgl6qe-ysggef">
    <w:name w:val="cs4vcb-pgl6qe-ysggef"/>
    <w:rsid w:val="00747925"/>
  </w:style>
  <w:style w:type="paragraph" w:customStyle="1" w:styleId="CM83">
    <w:name w:val="CM83"/>
    <w:basedOn w:val="Normal"/>
    <w:next w:val="Normal"/>
    <w:uiPriority w:val="99"/>
    <w:rsid w:val="00747925"/>
    <w:pPr>
      <w:widowControl w:val="0"/>
      <w:autoSpaceDE w:val="0"/>
      <w:autoSpaceDN w:val="0"/>
      <w:adjustRightInd w:val="0"/>
      <w:spacing w:after="230" w:line="240" w:lineRule="auto"/>
    </w:pPr>
    <w:rPr>
      <w:rFonts w:eastAsia="Times New Roman" w:cs="Times New Roman"/>
      <w:sz w:val="24"/>
      <w:szCs w:val="24"/>
      <w:lang w:bidi="ar-SA"/>
    </w:rPr>
  </w:style>
  <w:style w:type="numbering" w:customStyle="1" w:styleId="NoList11">
    <w:name w:val="No List11"/>
    <w:next w:val="NoList"/>
    <w:uiPriority w:val="99"/>
    <w:semiHidden/>
    <w:unhideWhenUsed/>
    <w:rsid w:val="00747925"/>
  </w:style>
  <w:style w:type="table" w:customStyle="1" w:styleId="TableGrid12">
    <w:name w:val="Table Grid1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747925"/>
  </w:style>
  <w:style w:type="numbering" w:customStyle="1" w:styleId="NoList21">
    <w:name w:val="No List21"/>
    <w:next w:val="NoList"/>
    <w:uiPriority w:val="99"/>
    <w:semiHidden/>
    <w:unhideWhenUsed/>
    <w:rsid w:val="00747925"/>
  </w:style>
  <w:style w:type="table" w:customStyle="1" w:styleId="TableGrid91">
    <w:name w:val="Table Grid9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747925"/>
  </w:style>
  <w:style w:type="character" w:customStyle="1" w:styleId="Heading3Char">
    <w:name w:val="Heading 3 Char"/>
    <w:basedOn w:val="DefaultParagraphFont"/>
    <w:link w:val="Heading3"/>
    <w:uiPriority w:val="9"/>
    <w:semiHidden/>
    <w:rsid w:val="009C0F29"/>
    <w:rPr>
      <w:rFonts w:ascii="Cambria" w:eastAsia="Times New Roman" w:hAnsi="Cambria" w:cs="Mangal"/>
      <w:b/>
      <w:bCs/>
      <w:sz w:val="26"/>
      <w:szCs w:val="23"/>
    </w:rPr>
  </w:style>
  <w:style w:type="paragraph" w:customStyle="1" w:styleId="a">
    <w:name w:val="कागज प्रमाण"/>
    <w:basedOn w:val="Normal"/>
    <w:rsid w:val="009C0F29"/>
    <w:pPr>
      <w:keepLines/>
      <w:numPr>
        <w:numId w:val="4"/>
      </w:numPr>
      <w:spacing w:after="240"/>
      <w:ind w:left="1080" w:hanging="720"/>
      <w:jc w:val="both"/>
    </w:pPr>
    <w:rPr>
      <w:rFonts w:ascii="Times New Roman" w:eastAsia="Times New Roman" w:hAnsi="Times New Roman" w:cs="Kalimati"/>
      <w:b/>
      <w:color w:val="000000"/>
      <w:sz w:val="24"/>
      <w:szCs w:val="24"/>
    </w:rPr>
  </w:style>
  <w:style w:type="paragraph" w:customStyle="1" w:styleId="mainpara">
    <w:name w:val="main para"/>
    <w:basedOn w:val="Normal"/>
    <w:link w:val="mainparaChar"/>
    <w:qFormat/>
    <w:rsid w:val="009C0F29"/>
    <w:pPr>
      <w:spacing w:after="120"/>
      <w:ind w:firstLine="450"/>
      <w:jc w:val="both"/>
    </w:pPr>
    <w:rPr>
      <w:rFonts w:ascii="Times New Roman" w:eastAsia="Times New Roman" w:hAnsi="Times New Roman"/>
      <w:sz w:val="24"/>
      <w:szCs w:val="24"/>
      <w:lang w:val="da-DK"/>
    </w:rPr>
  </w:style>
  <w:style w:type="character" w:customStyle="1" w:styleId="mainparaChar">
    <w:name w:val="main para Char"/>
    <w:link w:val="mainpara"/>
    <w:locked/>
    <w:rsid w:val="009C0F29"/>
    <w:rPr>
      <w:rFonts w:ascii="Times New Roman" w:eastAsia="Times New Roman" w:hAnsi="Times New Roman" w:cs="Mangal"/>
      <w:sz w:val="24"/>
      <w:szCs w:val="24"/>
      <w:lang w:val="da-DK"/>
    </w:rPr>
  </w:style>
  <w:style w:type="paragraph" w:customStyle="1" w:styleId="a1">
    <w:name w:val="१."/>
    <w:basedOn w:val="Heading1"/>
    <w:qFormat/>
    <w:rsid w:val="009C0F29"/>
    <w:pPr>
      <w:keepLines/>
      <w:numPr>
        <w:numId w:val="5"/>
      </w:numPr>
      <w:spacing w:before="120" w:after="0" w:line="276" w:lineRule="auto"/>
      <w:ind w:left="450" w:hanging="450"/>
      <w:jc w:val="left"/>
    </w:pPr>
    <w:rPr>
      <w:rFonts w:ascii="Fontasy Himali" w:hAnsi="Fontasy Himali" w:cs="Kalimati"/>
      <w:color w:val="000000"/>
      <w:kern w:val="0"/>
      <w:sz w:val="22"/>
      <w:szCs w:val="22"/>
      <w:lang w:bidi="hi-IN"/>
    </w:rPr>
  </w:style>
  <w:style w:type="paragraph" w:customStyle="1" w:styleId="a0">
    <w:name w:val="बयान"/>
    <w:basedOn w:val="Heading3"/>
    <w:qFormat/>
    <w:rsid w:val="009C0F29"/>
    <w:pPr>
      <w:keepLines/>
      <w:numPr>
        <w:numId w:val="6"/>
      </w:numPr>
      <w:spacing w:before="200" w:after="0"/>
      <w:ind w:left="450" w:hanging="450"/>
      <w:jc w:val="both"/>
    </w:pPr>
    <w:rPr>
      <w:b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semiHidden/>
    <w:unhideWhenUsed/>
    <w:qFormat/>
    <w:rsid w:val="009C0F29"/>
    <w:pPr>
      <w:keepNext/>
      <w:spacing w:before="240" w:after="60"/>
      <w:outlineLvl w:val="2"/>
    </w:pPr>
    <w:rPr>
      <w:rFonts w:ascii="Cambria" w:eastAsia="Times New Roman" w:hAnsi="Cambria"/>
      <w:b/>
      <w:bCs/>
      <w:sz w:val="26"/>
      <w:szCs w:val="23"/>
    </w:rPr>
  </w:style>
  <w:style w:type="paragraph" w:styleId="Heading4">
    <w:name w:val="heading 4"/>
    <w:basedOn w:val="Normal"/>
    <w:link w:val="Heading4Char"/>
    <w:uiPriority w:val="9"/>
    <w:qFormat/>
    <w:rsid w:val="0074792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A9344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47925"/>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A9344F"/>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iPriority w:val="99"/>
    <w:unhideWhenUsed/>
    <w:rsid w:val="003A11F2"/>
    <w:pPr>
      <w:spacing w:after="0" w:line="240" w:lineRule="auto"/>
    </w:pPr>
    <w:rPr>
      <w:rFonts w:asciiTheme="minorHAnsi" w:eastAsiaTheme="minorHAnsi" w:hAnsiTheme="minorHAnsi"/>
      <w:sz w:val="20"/>
      <w:lang w:bidi="ar-SA"/>
    </w:rPr>
  </w:style>
  <w:style w:type="character" w:customStyle="1" w:styleId="FootnoteTextChar">
    <w:name w:val="Footnote Text Char"/>
    <w:basedOn w:val="DefaultParagraphFont"/>
    <w:link w:val="FootnoteText"/>
    <w:uiPriority w:val="99"/>
    <w:rsid w:val="003A11F2"/>
    <w:rPr>
      <w:rFonts w:cs="Mangal"/>
      <w:sz w:val="20"/>
      <w:lang w:bidi="ar-SA"/>
    </w:rPr>
  </w:style>
  <w:style w:type="character" w:styleId="FootnoteReference">
    <w:name w:val="footnote reference"/>
    <w:basedOn w:val="DefaultParagraphFont"/>
    <w:uiPriority w:val="99"/>
    <w:unhideWhenUsed/>
    <w:qFormat/>
    <w:rsid w:val="003A11F2"/>
    <w:rPr>
      <w:vertAlign w:val="superscript"/>
    </w:rPr>
  </w:style>
  <w:style w:type="character" w:customStyle="1" w:styleId="Heading4Char">
    <w:name w:val="Heading 4 Char"/>
    <w:basedOn w:val="DefaultParagraphFont"/>
    <w:link w:val="Heading4"/>
    <w:uiPriority w:val="9"/>
    <w:rsid w:val="00747925"/>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747925"/>
    <w:rPr>
      <w:rFonts w:ascii="Cambria" w:eastAsia="Times New Roman" w:hAnsi="Cambria" w:cs="Mangal"/>
      <w:i/>
      <w:iCs/>
      <w:color w:val="243F60"/>
    </w:rPr>
  </w:style>
  <w:style w:type="paragraph" w:customStyle="1" w:styleId="Default">
    <w:name w:val="Default"/>
    <w:rsid w:val="00747925"/>
    <w:pPr>
      <w:autoSpaceDE w:val="0"/>
      <w:autoSpaceDN w:val="0"/>
      <w:adjustRightInd w:val="0"/>
      <w:spacing w:after="0" w:line="240" w:lineRule="auto"/>
    </w:pPr>
    <w:rPr>
      <w:rFonts w:ascii="Preeti" w:eastAsia="Times New Roman" w:hAnsi="Preeti" w:cs="Preeti"/>
      <w:color w:val="000000"/>
      <w:sz w:val="24"/>
      <w:szCs w:val="24"/>
    </w:rPr>
  </w:style>
  <w:style w:type="character" w:styleId="Hyperlink">
    <w:name w:val="Hyperlink"/>
    <w:uiPriority w:val="99"/>
    <w:unhideWhenUsed/>
    <w:rsid w:val="00747925"/>
    <w:rPr>
      <w:color w:val="0000FF"/>
      <w:u w:val="single"/>
    </w:rPr>
  </w:style>
  <w:style w:type="character" w:styleId="Strong">
    <w:name w:val="Strong"/>
    <w:uiPriority w:val="22"/>
    <w:qFormat/>
    <w:rsid w:val="00747925"/>
    <w:rPr>
      <w:b/>
      <w:bCs/>
    </w:rPr>
  </w:style>
  <w:style w:type="character" w:styleId="Emphasis">
    <w:name w:val="Emphasis"/>
    <w:uiPriority w:val="20"/>
    <w:qFormat/>
    <w:rsid w:val="00747925"/>
    <w:rPr>
      <w:i/>
      <w:iCs/>
    </w:rPr>
  </w:style>
  <w:style w:type="character" w:styleId="PlaceholderText">
    <w:name w:val="Placeholder Text"/>
    <w:uiPriority w:val="99"/>
    <w:semiHidden/>
    <w:rsid w:val="00747925"/>
    <w:rPr>
      <w:color w:val="808080"/>
    </w:rPr>
  </w:style>
  <w:style w:type="numbering" w:customStyle="1" w:styleId="Style1">
    <w:name w:val="Style1"/>
    <w:uiPriority w:val="99"/>
    <w:rsid w:val="00747925"/>
    <w:pPr>
      <w:numPr>
        <w:numId w:val="2"/>
      </w:numPr>
    </w:pPr>
  </w:style>
  <w:style w:type="paragraph" w:customStyle="1" w:styleId="text">
    <w:name w:val="सबै text"/>
    <w:basedOn w:val="Normal"/>
    <w:link w:val="textChar"/>
    <w:qFormat/>
    <w:rsid w:val="00747925"/>
    <w:pPr>
      <w:spacing w:after="120"/>
      <w:ind w:right="144"/>
      <w:jc w:val="both"/>
    </w:pPr>
    <w:rPr>
      <w:rFonts w:ascii="Kokila" w:eastAsia="Times New Roman" w:hAnsi="Kokila" w:cs="Kalimati"/>
      <w:sz w:val="24"/>
      <w:szCs w:val="24"/>
    </w:rPr>
  </w:style>
  <w:style w:type="character" w:customStyle="1" w:styleId="textChar">
    <w:name w:val="सबै text Char"/>
    <w:link w:val="text"/>
    <w:rsid w:val="00747925"/>
    <w:rPr>
      <w:rFonts w:ascii="Kokila" w:eastAsia="Times New Roman" w:hAnsi="Kokila" w:cs="Kalimati"/>
      <w:sz w:val="24"/>
      <w:szCs w:val="24"/>
    </w:rPr>
  </w:style>
  <w:style w:type="table" w:customStyle="1" w:styleId="TableGrid1">
    <w:name w:val="Table Grid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47925"/>
  </w:style>
  <w:style w:type="table" w:customStyle="1" w:styleId="TableGrid8">
    <w:name w:val="Table Grid8"/>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747925"/>
  </w:style>
  <w:style w:type="paragraph" w:styleId="Title">
    <w:name w:val="Title"/>
    <w:basedOn w:val="Normal"/>
    <w:next w:val="Normal"/>
    <w:link w:val="TitleChar"/>
    <w:uiPriority w:val="10"/>
    <w:qFormat/>
    <w:rsid w:val="00747925"/>
    <w:pPr>
      <w:pBdr>
        <w:bottom w:val="single" w:sz="8" w:space="4" w:color="4F81BD"/>
      </w:pBdr>
      <w:spacing w:after="300" w:line="240" w:lineRule="auto"/>
      <w:contextualSpacing/>
    </w:pPr>
    <w:rPr>
      <w:rFonts w:ascii="Cambria" w:eastAsia="Times New Roman" w:hAnsi="Cambria"/>
      <w:color w:val="000000"/>
      <w:spacing w:val="5"/>
      <w:kern w:val="28"/>
      <w:sz w:val="52"/>
      <w:szCs w:val="52"/>
      <w:lang w:bidi="ar-SA"/>
    </w:rPr>
  </w:style>
  <w:style w:type="character" w:customStyle="1" w:styleId="TitleChar">
    <w:name w:val="Title Char"/>
    <w:basedOn w:val="DefaultParagraphFont"/>
    <w:link w:val="Title"/>
    <w:uiPriority w:val="10"/>
    <w:rsid w:val="00747925"/>
    <w:rPr>
      <w:rFonts w:ascii="Cambria" w:eastAsia="Times New Roman" w:hAnsi="Cambria" w:cs="Mangal"/>
      <w:color w:val="000000"/>
      <w:spacing w:val="5"/>
      <w:kern w:val="28"/>
      <w:sz w:val="52"/>
      <w:szCs w:val="52"/>
      <w:lang w:bidi="ar-SA"/>
    </w:rPr>
  </w:style>
  <w:style w:type="paragraph" w:styleId="Subtitle">
    <w:name w:val="Subtitle"/>
    <w:basedOn w:val="Normal"/>
    <w:next w:val="Normal"/>
    <w:link w:val="SubtitleChar"/>
    <w:uiPriority w:val="11"/>
    <w:qFormat/>
    <w:rsid w:val="00747925"/>
    <w:pPr>
      <w:numPr>
        <w:ilvl w:val="1"/>
      </w:numPr>
    </w:pPr>
    <w:rPr>
      <w:rFonts w:ascii="Cambria" w:eastAsia="Times New Roman" w:hAnsi="Cambria"/>
      <w:i/>
      <w:iCs/>
      <w:color w:val="4F81BD"/>
      <w:spacing w:val="15"/>
      <w:sz w:val="24"/>
      <w:szCs w:val="24"/>
      <w:lang w:bidi="ar-SA"/>
    </w:rPr>
  </w:style>
  <w:style w:type="character" w:customStyle="1" w:styleId="SubtitleChar">
    <w:name w:val="Subtitle Char"/>
    <w:basedOn w:val="DefaultParagraphFont"/>
    <w:link w:val="Subtitle"/>
    <w:uiPriority w:val="11"/>
    <w:rsid w:val="00747925"/>
    <w:rPr>
      <w:rFonts w:ascii="Cambria" w:eastAsia="Times New Roman" w:hAnsi="Cambria" w:cs="Mangal"/>
      <w:i/>
      <w:iCs/>
      <w:color w:val="4F81BD"/>
      <w:spacing w:val="15"/>
      <w:sz w:val="24"/>
      <w:szCs w:val="24"/>
      <w:lang w:bidi="ar-SA"/>
    </w:rPr>
  </w:style>
  <w:style w:type="paragraph" w:styleId="NoSpacing">
    <w:name w:val="No Spacing"/>
    <w:uiPriority w:val="1"/>
    <w:qFormat/>
    <w:rsid w:val="00747925"/>
    <w:pPr>
      <w:spacing w:after="0" w:line="240" w:lineRule="auto"/>
    </w:pPr>
    <w:rPr>
      <w:rFonts w:ascii="Calibri" w:eastAsia="Calibri" w:hAnsi="Calibri" w:cs="Mangal"/>
      <w:szCs w:val="22"/>
      <w:lang w:bidi="ar-SA"/>
    </w:rPr>
  </w:style>
  <w:style w:type="paragraph" w:styleId="Quote">
    <w:name w:val="Quote"/>
    <w:basedOn w:val="Normal"/>
    <w:next w:val="Normal"/>
    <w:link w:val="QuoteChar"/>
    <w:uiPriority w:val="29"/>
    <w:qFormat/>
    <w:rsid w:val="00747925"/>
    <w:rPr>
      <w:i/>
      <w:iCs/>
      <w:color w:val="000000"/>
      <w:szCs w:val="22"/>
      <w:lang w:bidi="ar-SA"/>
    </w:rPr>
  </w:style>
  <w:style w:type="character" w:customStyle="1" w:styleId="QuoteChar">
    <w:name w:val="Quote Char"/>
    <w:basedOn w:val="DefaultParagraphFont"/>
    <w:link w:val="Quote"/>
    <w:uiPriority w:val="29"/>
    <w:rsid w:val="00747925"/>
    <w:rPr>
      <w:rFonts w:ascii="Calibri" w:eastAsia="Calibri" w:hAnsi="Calibri" w:cs="Mangal"/>
      <w:i/>
      <w:iCs/>
      <w:color w:val="000000"/>
      <w:szCs w:val="22"/>
      <w:lang w:bidi="ar-SA"/>
    </w:rPr>
  </w:style>
  <w:style w:type="paragraph" w:styleId="IntenseQuote">
    <w:name w:val="Intense Quote"/>
    <w:basedOn w:val="Normal"/>
    <w:next w:val="Normal"/>
    <w:link w:val="IntenseQuoteChar"/>
    <w:uiPriority w:val="30"/>
    <w:qFormat/>
    <w:rsid w:val="00747925"/>
    <w:pPr>
      <w:pBdr>
        <w:bottom w:val="single" w:sz="4" w:space="4" w:color="4F81BD"/>
      </w:pBdr>
      <w:spacing w:before="200" w:after="280"/>
      <w:ind w:left="936" w:right="936"/>
    </w:pPr>
    <w:rPr>
      <w:b/>
      <w:bCs/>
      <w:i/>
      <w:iCs/>
      <w:color w:val="4F81BD"/>
      <w:szCs w:val="22"/>
      <w:lang w:bidi="ar-SA"/>
    </w:rPr>
  </w:style>
  <w:style w:type="character" w:customStyle="1" w:styleId="IntenseQuoteChar">
    <w:name w:val="Intense Quote Char"/>
    <w:basedOn w:val="DefaultParagraphFont"/>
    <w:link w:val="IntenseQuote"/>
    <w:uiPriority w:val="30"/>
    <w:rsid w:val="00747925"/>
    <w:rPr>
      <w:rFonts w:ascii="Calibri" w:eastAsia="Calibri" w:hAnsi="Calibri" w:cs="Mangal"/>
      <w:b/>
      <w:bCs/>
      <w:i/>
      <w:iCs/>
      <w:color w:val="4F81BD"/>
      <w:szCs w:val="22"/>
      <w:lang w:bidi="ar-SA"/>
    </w:rPr>
  </w:style>
  <w:style w:type="character" w:styleId="SubtleEmphasis">
    <w:name w:val="Subtle Emphasis"/>
    <w:uiPriority w:val="19"/>
    <w:qFormat/>
    <w:rsid w:val="00747925"/>
    <w:rPr>
      <w:i/>
      <w:iCs/>
      <w:color w:val="808080"/>
    </w:rPr>
  </w:style>
  <w:style w:type="character" w:styleId="IntenseEmphasis">
    <w:name w:val="Intense Emphasis"/>
    <w:uiPriority w:val="21"/>
    <w:qFormat/>
    <w:rsid w:val="00747925"/>
    <w:rPr>
      <w:b/>
      <w:bCs/>
      <w:i/>
      <w:iCs/>
      <w:color w:val="4F81BD"/>
    </w:rPr>
  </w:style>
  <w:style w:type="character" w:styleId="SubtleReference">
    <w:name w:val="Subtle Reference"/>
    <w:uiPriority w:val="31"/>
    <w:qFormat/>
    <w:rsid w:val="00747925"/>
    <w:rPr>
      <w:smallCaps/>
      <w:color w:val="C0504D"/>
      <w:u w:val="single"/>
    </w:rPr>
  </w:style>
  <w:style w:type="character" w:styleId="IntenseReference">
    <w:name w:val="Intense Reference"/>
    <w:uiPriority w:val="32"/>
    <w:qFormat/>
    <w:rsid w:val="00747925"/>
    <w:rPr>
      <w:b/>
      <w:bCs/>
      <w:smallCaps/>
      <w:color w:val="C0504D"/>
      <w:spacing w:val="5"/>
      <w:u w:val="single"/>
    </w:rPr>
  </w:style>
  <w:style w:type="character" w:styleId="BookTitle">
    <w:name w:val="Book Title"/>
    <w:uiPriority w:val="33"/>
    <w:qFormat/>
    <w:rsid w:val="00747925"/>
    <w:rPr>
      <w:b/>
      <w:bCs/>
      <w:smallCaps/>
      <w:spacing w:val="5"/>
    </w:rPr>
  </w:style>
  <w:style w:type="table" w:customStyle="1" w:styleId="TableGrid9">
    <w:name w:val="Table Grid9"/>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747925"/>
    <w:rPr>
      <w:color w:val="800080"/>
      <w:u w:val="single"/>
    </w:rPr>
  </w:style>
  <w:style w:type="paragraph" w:styleId="ListBullet">
    <w:name w:val="List Bullet"/>
    <w:basedOn w:val="Normal"/>
    <w:uiPriority w:val="99"/>
    <w:unhideWhenUsed/>
    <w:rsid w:val="00747925"/>
    <w:pPr>
      <w:numPr>
        <w:numId w:val="3"/>
      </w:numPr>
      <w:tabs>
        <w:tab w:val="clear" w:pos="360"/>
      </w:tabs>
      <w:ind w:left="0" w:firstLine="0"/>
      <w:contextualSpacing/>
    </w:pPr>
    <w:rPr>
      <w:szCs w:val="22"/>
      <w:lang w:bidi="ar-SA"/>
    </w:rPr>
  </w:style>
  <w:style w:type="character" w:customStyle="1" w:styleId="apple-converted-space">
    <w:name w:val="apple-converted-space"/>
    <w:rsid w:val="00747925"/>
  </w:style>
  <w:style w:type="character" w:customStyle="1" w:styleId="cs4vcb-pgl6qe-ysggef">
    <w:name w:val="cs4vcb-pgl6qe-ysggef"/>
    <w:rsid w:val="00747925"/>
  </w:style>
  <w:style w:type="paragraph" w:customStyle="1" w:styleId="CM83">
    <w:name w:val="CM83"/>
    <w:basedOn w:val="Normal"/>
    <w:next w:val="Normal"/>
    <w:uiPriority w:val="99"/>
    <w:rsid w:val="00747925"/>
    <w:pPr>
      <w:widowControl w:val="0"/>
      <w:autoSpaceDE w:val="0"/>
      <w:autoSpaceDN w:val="0"/>
      <w:adjustRightInd w:val="0"/>
      <w:spacing w:after="230" w:line="240" w:lineRule="auto"/>
    </w:pPr>
    <w:rPr>
      <w:rFonts w:eastAsia="Times New Roman" w:cs="Times New Roman"/>
      <w:sz w:val="24"/>
      <w:szCs w:val="24"/>
      <w:lang w:bidi="ar-SA"/>
    </w:rPr>
  </w:style>
  <w:style w:type="numbering" w:customStyle="1" w:styleId="NoList11">
    <w:name w:val="No List11"/>
    <w:next w:val="NoList"/>
    <w:uiPriority w:val="99"/>
    <w:semiHidden/>
    <w:unhideWhenUsed/>
    <w:rsid w:val="00747925"/>
  </w:style>
  <w:style w:type="table" w:customStyle="1" w:styleId="TableGrid12">
    <w:name w:val="Table Grid1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747925"/>
  </w:style>
  <w:style w:type="numbering" w:customStyle="1" w:styleId="NoList21">
    <w:name w:val="No List21"/>
    <w:next w:val="NoList"/>
    <w:uiPriority w:val="99"/>
    <w:semiHidden/>
    <w:unhideWhenUsed/>
    <w:rsid w:val="00747925"/>
  </w:style>
  <w:style w:type="table" w:customStyle="1" w:styleId="TableGrid91">
    <w:name w:val="Table Grid9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747925"/>
  </w:style>
  <w:style w:type="character" w:customStyle="1" w:styleId="Heading3Char">
    <w:name w:val="Heading 3 Char"/>
    <w:basedOn w:val="DefaultParagraphFont"/>
    <w:link w:val="Heading3"/>
    <w:uiPriority w:val="9"/>
    <w:semiHidden/>
    <w:rsid w:val="009C0F29"/>
    <w:rPr>
      <w:rFonts w:ascii="Cambria" w:eastAsia="Times New Roman" w:hAnsi="Cambria" w:cs="Mangal"/>
      <w:b/>
      <w:bCs/>
      <w:sz w:val="26"/>
      <w:szCs w:val="23"/>
    </w:rPr>
  </w:style>
  <w:style w:type="paragraph" w:customStyle="1" w:styleId="a">
    <w:name w:val="कागज प्रमाण"/>
    <w:basedOn w:val="Normal"/>
    <w:rsid w:val="009C0F29"/>
    <w:pPr>
      <w:keepLines/>
      <w:numPr>
        <w:numId w:val="4"/>
      </w:numPr>
      <w:spacing w:after="240"/>
      <w:ind w:left="1080" w:hanging="720"/>
      <w:jc w:val="both"/>
    </w:pPr>
    <w:rPr>
      <w:rFonts w:ascii="Times New Roman" w:eastAsia="Times New Roman" w:hAnsi="Times New Roman" w:cs="Kalimati"/>
      <w:b/>
      <w:color w:val="000000"/>
      <w:sz w:val="24"/>
      <w:szCs w:val="24"/>
    </w:rPr>
  </w:style>
  <w:style w:type="paragraph" w:customStyle="1" w:styleId="mainpara">
    <w:name w:val="main para"/>
    <w:basedOn w:val="Normal"/>
    <w:link w:val="mainparaChar"/>
    <w:qFormat/>
    <w:rsid w:val="009C0F29"/>
    <w:pPr>
      <w:spacing w:after="120"/>
      <w:ind w:firstLine="450"/>
      <w:jc w:val="both"/>
    </w:pPr>
    <w:rPr>
      <w:rFonts w:ascii="Times New Roman" w:eastAsia="Times New Roman" w:hAnsi="Times New Roman"/>
      <w:sz w:val="24"/>
      <w:szCs w:val="24"/>
      <w:lang w:val="da-DK"/>
    </w:rPr>
  </w:style>
  <w:style w:type="character" w:customStyle="1" w:styleId="mainparaChar">
    <w:name w:val="main para Char"/>
    <w:link w:val="mainpara"/>
    <w:locked/>
    <w:rsid w:val="009C0F29"/>
    <w:rPr>
      <w:rFonts w:ascii="Times New Roman" w:eastAsia="Times New Roman" w:hAnsi="Times New Roman" w:cs="Mangal"/>
      <w:sz w:val="24"/>
      <w:szCs w:val="24"/>
      <w:lang w:val="da-DK"/>
    </w:rPr>
  </w:style>
  <w:style w:type="paragraph" w:customStyle="1" w:styleId="a1">
    <w:name w:val="१."/>
    <w:basedOn w:val="Heading1"/>
    <w:qFormat/>
    <w:rsid w:val="009C0F29"/>
    <w:pPr>
      <w:keepLines/>
      <w:numPr>
        <w:numId w:val="5"/>
      </w:numPr>
      <w:spacing w:before="120" w:after="0" w:line="276" w:lineRule="auto"/>
      <w:ind w:left="450" w:hanging="450"/>
      <w:jc w:val="left"/>
    </w:pPr>
    <w:rPr>
      <w:rFonts w:ascii="Fontasy Himali" w:hAnsi="Fontasy Himali" w:cs="Kalimati"/>
      <w:color w:val="000000"/>
      <w:kern w:val="0"/>
      <w:sz w:val="22"/>
      <w:szCs w:val="22"/>
      <w:lang w:bidi="hi-IN"/>
    </w:rPr>
  </w:style>
  <w:style w:type="paragraph" w:customStyle="1" w:styleId="a0">
    <w:name w:val="बयान"/>
    <w:basedOn w:val="Heading3"/>
    <w:qFormat/>
    <w:rsid w:val="009C0F29"/>
    <w:pPr>
      <w:keepLines/>
      <w:numPr>
        <w:numId w:val="6"/>
      </w:numPr>
      <w:spacing w:before="200" w:after="0"/>
      <w:ind w:left="450" w:hanging="450"/>
      <w:jc w:val="both"/>
    </w:pPr>
    <w:rPr>
      <w:b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ramshankar.shah</dc:creator>
  <cp:lastModifiedBy>Ram Prasad Sharma</cp:lastModifiedBy>
  <cp:revision>14</cp:revision>
  <cp:lastPrinted>2026-10-08T12:05:00Z</cp:lastPrinted>
  <dcterms:created xsi:type="dcterms:W3CDTF">2026-09-09T10:45:00Z</dcterms:created>
  <dcterms:modified xsi:type="dcterms:W3CDTF">2026-10-08T12:15:00Z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-1131172502</vt:i4>
  </property>
</Properties>
</file>