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E14906" w:rsidP="00E14906">
      <w:pPr>
        <w:spacing w:after="0" w:line="240" w:lineRule="auto"/>
        <w:jc w:val="center"/>
        <w:rPr>
          <w:rFonts w:ascii="Preeti" w:hAnsi="Preeti" w:cs="Kalimati"/>
          <w:b/>
          <w:bCs/>
          <w:color w:val="FF0000"/>
          <w:sz w:val="42"/>
          <w:szCs w:val="30"/>
          <w:lang w:val="nl-NL"/>
        </w:rPr>
      </w:pPr>
      <w:r>
        <w:rPr>
          <w:noProof/>
        </w:rPr>
        <mc:AlternateContent>
          <mc:Choice Requires="wps">
            <w:drawing>
              <wp:anchor distT="0" distB="0" distL="114300" distR="114300" simplePos="0" relativeHeight="251659264" behindDoc="0" locked="0" layoutInCell="1" allowOverlap="1" wp14:anchorId="05D5F266" wp14:editId="7BC0F9DC">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Pr>
          <w:noProof/>
        </w:rPr>
        <mc:AlternateContent>
          <mc:Choice Requires="wps">
            <w:drawing>
              <wp:anchor distT="0" distB="0" distL="114300" distR="114300" simplePos="0" relativeHeight="251660288" behindDoc="0" locked="0" layoutInCell="1" allowOverlap="1" wp14:anchorId="353E5FB7" wp14:editId="34EAAD72">
                <wp:simplePos x="0" y="0"/>
                <wp:positionH relativeFrom="column">
                  <wp:posOffset>48260</wp:posOffset>
                </wp:positionH>
                <wp:positionV relativeFrom="paragraph">
                  <wp:posOffset>8255</wp:posOffset>
                </wp:positionV>
                <wp:extent cx="1053465" cy="1071245"/>
                <wp:effectExtent l="635"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107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4906" w:rsidRDefault="00E14906" w:rsidP="00E14906">
                            <w:r>
                              <w:rPr>
                                <w:noProof/>
                              </w:rPr>
                              <w:drawing>
                                <wp:inline distT="0" distB="0" distL="0" distR="0" wp14:anchorId="48AA48EE" wp14:editId="47BCAEC6">
                                  <wp:extent cx="866775" cy="9810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12000"/>
                                            <a:extLst>
                                              <a:ext uri="{28A0092B-C50C-407E-A947-70E740481C1C}">
                                                <a14:useLocalDpi xmlns:a14="http://schemas.microsoft.com/office/drawing/2010/main" val="0"/>
                                              </a:ext>
                                            </a:extLst>
                                          </a:blip>
                                          <a:srcRect b="-14540"/>
                                          <a:stretch>
                                            <a:fillRect/>
                                          </a:stretch>
                                        </pic:blipFill>
                                        <pic:spPr bwMode="auto">
                                          <a:xfrm>
                                            <a:off x="0" y="0"/>
                                            <a:ext cx="866775" cy="9810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pt;margin-top:.65pt;width:82.95pt;height:84.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" filled="f" stroked="f">
                <v:textbox style="mso-fit-shape-to-text:t">
                  <w:txbxContent>
                    <w:p w:rsidR="00E14906" w:rsidRDefault="00E14906" w:rsidP="00E14906">
                      <w:r>
                        <w:rPr>
                          <w:noProof/>
                        </w:rPr>
                        <w:drawing>
                          <wp:inline distT="0" distB="0" distL="0" distR="0" wp14:anchorId="48AA48EE" wp14:editId="47BCAEC6">
                            <wp:extent cx="866775" cy="98107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lum bright="12000"/>
                                      <a:extLst>
                                        <a:ext uri="{28A0092B-C50C-407E-A947-70E740481C1C}">
                                          <a14:useLocalDpi xmlns:a14="http://schemas.microsoft.com/office/drawing/2010/main" val="0"/>
                                        </a:ext>
                                      </a:extLst>
                                    </a:blip>
                                    <a:srcRect b="-14540"/>
                                    <a:stretch>
                                      <a:fillRect/>
                                    </a:stretch>
                                  </pic:blipFill>
                                  <pic:spPr bwMode="auto">
                                    <a:xfrm>
                                      <a:off x="0" y="0"/>
                                      <a:ext cx="866775" cy="981075"/>
                                    </a:xfrm>
                                    <a:prstGeom prst="rect">
                                      <a:avLst/>
                                    </a:prstGeom>
                                    <a:noFill/>
                                    <a:ln>
                                      <a:noFill/>
                                    </a:ln>
                                  </pic:spPr>
                                </pic:pic>
                              </a:graphicData>
                            </a:graphic>
                          </wp:inline>
                        </w:drawing>
                      </w:r>
                    </w:p>
                  </w:txbxContent>
                </v:textbox>
              </v:shape>
            </w:pict>
          </mc:Fallback>
        </mc:AlternateContent>
      </w:r>
      <w:r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२०७</w:t>
      </w:r>
      <w:r>
        <w:rPr>
          <w:rFonts w:ascii="Kokila" w:hAnsi="Kokila" w:cs="Kokila" w:hint="cs"/>
          <w:sz w:val="36"/>
          <w:szCs w:val="36"/>
          <w:cs/>
        </w:rPr>
        <w:t>९</w:t>
      </w:r>
      <w:r w:rsidRPr="00470316">
        <w:rPr>
          <w:rFonts w:ascii="Kokila" w:hAnsi="Kokila" w:cs="Kokila"/>
          <w:sz w:val="36"/>
          <w:szCs w:val="36"/>
          <w:cs/>
          <w:lang w:bidi="hi-IN"/>
        </w:rPr>
        <w:t>।</w:t>
      </w:r>
      <w:r w:rsidR="0088268C">
        <w:rPr>
          <w:rFonts w:ascii="Kokila" w:hAnsi="Kokila" w:cs="Kokila" w:hint="cs"/>
          <w:sz w:val="36"/>
          <w:szCs w:val="36"/>
          <w:cs/>
        </w:rPr>
        <w:t>१</w:t>
      </w:r>
      <w:r w:rsidR="00EF2C6A">
        <w:rPr>
          <w:rFonts w:ascii="Kokila" w:hAnsi="Kokila" w:cs="Kokila" w:hint="cs"/>
          <w:sz w:val="36"/>
          <w:szCs w:val="36"/>
          <w:cs/>
        </w:rPr>
        <w:t>२</w:t>
      </w:r>
      <w:r w:rsidRPr="00470316">
        <w:rPr>
          <w:rFonts w:ascii="Kokila" w:hAnsi="Kokila" w:cs="Kokila"/>
          <w:sz w:val="36"/>
          <w:szCs w:val="36"/>
          <w:cs/>
          <w:lang w:bidi="hi-IN"/>
        </w:rPr>
        <w:t>।</w:t>
      </w:r>
      <w:r w:rsidR="00A355EF">
        <w:rPr>
          <w:rFonts w:ascii="Kokila" w:hAnsi="Kokila" w:cs="Kokila" w:hint="cs"/>
          <w:sz w:val="36"/>
          <w:szCs w:val="36"/>
          <w:cs/>
        </w:rPr>
        <w:t>२६</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Default="00E14906" w:rsidP="00E14906">
      <w:pPr>
        <w:spacing w:after="0" w:line="240" w:lineRule="auto"/>
        <w:jc w:val="center"/>
        <w:rPr>
          <w:rFonts w:ascii="Kokila" w:hAnsi="Kokila" w:cs="Kokila"/>
          <w:b/>
          <w:bCs/>
          <w:sz w:val="48"/>
          <w:szCs w:val="48"/>
        </w:rPr>
      </w:pPr>
      <w:r w:rsidRPr="00EF21BA">
        <w:rPr>
          <w:rFonts w:ascii="Kokila" w:hAnsi="Kokila" w:cs="Kokila"/>
          <w:b/>
          <w:bCs/>
          <w:sz w:val="48"/>
          <w:szCs w:val="48"/>
          <w:cs/>
          <w:lang w:bidi="hi-IN"/>
        </w:rPr>
        <w:t>प्रेस विज्ञप्ति</w:t>
      </w:r>
    </w:p>
    <w:p w:rsidR="00E14906" w:rsidRDefault="00E14906" w:rsidP="00E14906">
      <w:pPr>
        <w:ind w:left="720"/>
        <w:jc w:val="both"/>
        <w:rPr>
          <w:rFonts w:ascii="Kokila" w:hAnsi="Kokila" w:cs="Kalimati"/>
          <w:b/>
          <w:bCs/>
          <w:sz w:val="28"/>
          <w:szCs w:val="28"/>
        </w:rPr>
      </w:pPr>
    </w:p>
    <w:p w:rsidR="00E14906" w:rsidRPr="00C01ABB" w:rsidRDefault="00E14906" w:rsidP="00E14906">
      <w:pPr>
        <w:ind w:left="720"/>
        <w:jc w:val="both"/>
        <w:rPr>
          <w:rFonts w:ascii="Kokila" w:hAnsi="Kokila" w:cs="Kalimati"/>
          <w:b/>
          <w:bCs/>
          <w:sz w:val="14"/>
          <w:szCs w:val="14"/>
        </w:rPr>
      </w:pPr>
    </w:p>
    <w:p w:rsidR="00E14906" w:rsidRPr="00000180" w:rsidRDefault="00E14906" w:rsidP="00E14906">
      <w:pPr>
        <w:ind w:left="720"/>
        <w:jc w:val="both"/>
        <w:rPr>
          <w:rFonts w:ascii="Kokila" w:eastAsia="Times New Roman" w:hAnsi="Kokila" w:cs="Kalimati"/>
          <w:szCs w:val="22"/>
          <w:u w:val="single"/>
        </w:rPr>
      </w:pPr>
      <w:r w:rsidRPr="00D339F9">
        <w:rPr>
          <w:rFonts w:ascii="Kokila" w:hAnsi="Kokila" w:cs="Kalimati"/>
          <w:b/>
          <w:bCs/>
          <w:sz w:val="28"/>
          <w:szCs w:val="28"/>
          <w:cs/>
          <w:lang w:bidi="hi-IN"/>
        </w:rPr>
        <w:t xml:space="preserve">विषय: </w:t>
      </w:r>
      <w:r w:rsidRPr="00000180">
        <w:rPr>
          <w:rFonts w:ascii="Kokila" w:eastAsia="Times New Roman" w:hAnsi="Kokila" w:cs="Kalimati" w:hint="cs"/>
          <w:szCs w:val="22"/>
          <w:cs/>
        </w:rPr>
        <w:t xml:space="preserve">अख्तियार दुरुपयोग अनुसन्धान आयोगबाट विशेष अदालत काठमाडौंमा दायर भएका मुद्दाहरुमा विशेष </w:t>
      </w:r>
      <w:r w:rsidRPr="00FE3390">
        <w:rPr>
          <w:rFonts w:ascii="Kokila" w:eastAsia="Times New Roman" w:hAnsi="Kokila" w:cs="Kalimati" w:hint="cs"/>
          <w:szCs w:val="22"/>
          <w:u w:val="single"/>
          <w:cs/>
        </w:rPr>
        <w:t xml:space="preserve">अदालतबाट भएको फैसलाउपर आयोगलाई चित्त नबुझी सर्वोच्च अदालतमा </w:t>
      </w:r>
      <w:r w:rsidR="00403950">
        <w:rPr>
          <w:rFonts w:ascii="Kokila" w:eastAsia="Times New Roman" w:hAnsi="Kokila" w:cs="Kalimati" w:hint="cs"/>
          <w:szCs w:val="22"/>
          <w:u w:val="single"/>
          <w:cs/>
        </w:rPr>
        <w:t>पुनरावेदन गरिए</w:t>
      </w:r>
      <w:r w:rsidR="00EF2C6A">
        <w:rPr>
          <w:rFonts w:ascii="Kokila" w:eastAsia="Times New Roman" w:hAnsi="Kokila" w:cs="Kalimati" w:hint="cs"/>
          <w:szCs w:val="22"/>
          <w:u w:val="single"/>
          <w:cs/>
        </w:rPr>
        <w:t>को</w:t>
      </w:r>
      <w:r w:rsidRPr="00FE3390">
        <w:rPr>
          <w:rFonts w:ascii="Kokila" w:eastAsia="Times New Roman" w:hAnsi="Kokila" w:cs="Kalimati" w:hint="cs"/>
          <w:szCs w:val="22"/>
          <w:u w:val="single"/>
          <w:cs/>
        </w:rPr>
        <w:t xml:space="preserve"> मुद्दा</w:t>
      </w:r>
      <w:r w:rsidRPr="00FE3390">
        <w:rPr>
          <w:rFonts w:ascii="Kokila" w:eastAsia="Times New Roman" w:hAnsi="Kokila" w:cs="Kalimati" w:hint="cs"/>
          <w:szCs w:val="22"/>
          <w:cs/>
        </w:rPr>
        <w:t>।</w:t>
      </w:r>
    </w:p>
    <w:p w:rsidR="00F94AE7" w:rsidRDefault="00F94AE7" w:rsidP="00F94AE7">
      <w:pPr>
        <w:spacing w:after="0" w:line="240" w:lineRule="auto"/>
        <w:ind w:firstLine="720"/>
        <w:jc w:val="both"/>
        <w:rPr>
          <w:rFonts w:ascii="Kokila" w:eastAsia="Times New Roman" w:hAnsi="Kokila" w:cs="Kalimati"/>
          <w:szCs w:val="22"/>
        </w:rPr>
      </w:pPr>
    </w:p>
    <w:p w:rsidR="00A355EF" w:rsidRPr="00D66B7C" w:rsidRDefault="00A355EF" w:rsidP="00A355EF">
      <w:pPr>
        <w:spacing w:after="0" w:line="240" w:lineRule="auto"/>
        <w:ind w:firstLine="720"/>
        <w:jc w:val="both"/>
        <w:rPr>
          <w:rFonts w:ascii="Times New Roman" w:eastAsia="Times New Roman" w:hAnsi="Times New Roman" w:cs="Kalimati"/>
          <w:szCs w:val="22"/>
        </w:rPr>
      </w:pPr>
      <w:r>
        <w:rPr>
          <w:rFonts w:ascii="Kokila" w:eastAsia="Times New Roman" w:hAnsi="Kokila" w:cs="Kalimati" w:hint="cs"/>
          <w:szCs w:val="22"/>
          <w:cs/>
        </w:rPr>
        <w:t>अख्तियार दुरुपयोग अनुसन्धान आयोगबाट विशेष अदालत, काठमाडौंमा दायर भएका मुद्दाहरुमा विशेष अदालतबाट बिभिन्न मितिमा फैसला भएका मध्ये सार्वजनिक सम्पत्ति हानीनोक्सानी गरी भ्रष्टाचार गरेको सम्बन्धी मुद्दामा आयोगको निर्णय अनुसार मिति २०७९।१२।२४ गते सर्वोच्च अदालतमा पुनरावेदन गरिएको बिबरण देहायानुसार रहेको छ ।</w:t>
      </w:r>
    </w:p>
    <w:p w:rsidR="00EF1722" w:rsidRDefault="00EF1722" w:rsidP="00287092">
      <w:pPr>
        <w:spacing w:after="0" w:line="240" w:lineRule="auto"/>
        <w:ind w:left="7200"/>
        <w:jc w:val="center"/>
        <w:rPr>
          <w:rFonts w:eastAsiaTheme="minorHAnsi" w:cs="Kalimati"/>
          <w:sz w:val="24"/>
          <w:szCs w:val="24"/>
        </w:rPr>
      </w:pPr>
    </w:p>
    <w:p w:rsidR="0042051E" w:rsidRDefault="0042051E" w:rsidP="00287092">
      <w:pPr>
        <w:spacing w:after="0" w:line="240" w:lineRule="auto"/>
        <w:ind w:left="7200"/>
        <w:jc w:val="center"/>
        <w:rPr>
          <w:rFonts w:eastAsiaTheme="minorHAnsi" w:cs="Kalimati"/>
          <w:sz w:val="24"/>
          <w:szCs w:val="24"/>
        </w:rPr>
      </w:pPr>
    </w:p>
    <w:p w:rsidR="00287092" w:rsidRPr="00F40BD1" w:rsidRDefault="00287092" w:rsidP="00287092">
      <w:pPr>
        <w:spacing w:after="0" w:line="240" w:lineRule="auto"/>
        <w:ind w:left="7200"/>
        <w:jc w:val="center"/>
        <w:rPr>
          <w:rFonts w:eastAsia="Times New Roman" w:cs="Kalimati"/>
          <w:b/>
          <w:bCs/>
          <w:sz w:val="24"/>
          <w:szCs w:val="24"/>
          <w:u w:val="single"/>
          <w:cs/>
        </w:rPr>
      </w:pPr>
      <w:r w:rsidRPr="00F40BD1">
        <w:rPr>
          <w:rFonts w:eastAsiaTheme="minorHAnsi" w:cs="Kalimati"/>
          <w:sz w:val="24"/>
          <w:szCs w:val="24"/>
          <w:cs/>
        </w:rPr>
        <w:t>प्रवक्ता</w:t>
      </w:r>
      <w:r w:rsidRPr="00F40BD1">
        <w:rPr>
          <w:rFonts w:eastAsiaTheme="minorHAnsi" w:cs="Kalimati"/>
          <w:sz w:val="24"/>
          <w:szCs w:val="24"/>
        </w:rPr>
        <w:br/>
      </w:r>
      <w:r w:rsidR="00403950">
        <w:rPr>
          <w:rFonts w:eastAsiaTheme="minorHAnsi" w:cs="Kalimati" w:hint="cs"/>
          <w:sz w:val="24"/>
          <w:szCs w:val="24"/>
          <w:cs/>
        </w:rPr>
        <w:t>भोला दाहाल</w:t>
      </w: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E14906" w:rsidRDefault="00E14906" w:rsidP="00E14906">
      <w:pPr>
        <w:jc w:val="right"/>
        <w:rPr>
          <w:rFonts w:eastAsia="Times New Roman" w:cs="Kalimati"/>
          <w:szCs w:val="22"/>
          <w:cs/>
        </w:rPr>
        <w:sectPr w:rsidR="00E14906" w:rsidSect="002632C6">
          <w:pgSz w:w="11909" w:h="16834" w:code="9"/>
          <w:pgMar w:top="1620" w:right="569" w:bottom="1260" w:left="1080" w:header="720" w:footer="720" w:gutter="0"/>
          <w:cols w:space="720"/>
          <w:docGrid w:linePitch="360"/>
        </w:sectPr>
      </w:pPr>
      <w:r w:rsidRPr="003923E5">
        <w:rPr>
          <w:rFonts w:eastAsia="Times New Roman" w:cs="Kalimati"/>
          <w:szCs w:val="22"/>
        </w:rPr>
        <w:br/>
      </w:r>
    </w:p>
    <w:p w:rsidR="003C3DF1" w:rsidRPr="00714877" w:rsidRDefault="00AB3F93" w:rsidP="00B218FA">
      <w:pPr>
        <w:spacing w:after="0" w:line="240" w:lineRule="auto"/>
        <w:jc w:val="center"/>
        <w:rPr>
          <w:rFonts w:cs="Kalimati"/>
          <w:b/>
          <w:bCs/>
          <w:sz w:val="20"/>
          <w:u w:val="single"/>
        </w:rPr>
      </w:pPr>
      <w:r w:rsidRPr="00714877">
        <w:rPr>
          <w:rFonts w:cs="Kalimati" w:hint="cs"/>
          <w:b/>
          <w:bCs/>
          <w:sz w:val="20"/>
          <w:u w:val="single"/>
          <w:cs/>
        </w:rPr>
        <w:lastRenderedPageBreak/>
        <w:t>देहाय:</w:t>
      </w:r>
    </w:p>
    <w:tbl>
      <w:tblPr>
        <w:tblW w:w="149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1800"/>
        <w:gridCol w:w="1296"/>
        <w:gridCol w:w="2243"/>
        <w:gridCol w:w="3211"/>
        <w:gridCol w:w="5940"/>
      </w:tblGrid>
      <w:tr w:rsidR="00A355EF" w:rsidRPr="00EF08B7" w:rsidTr="00645D0E">
        <w:trPr>
          <w:trHeight w:val="413"/>
        </w:trPr>
        <w:tc>
          <w:tcPr>
            <w:tcW w:w="450" w:type="dxa"/>
            <w:shd w:val="clear" w:color="auto" w:fill="auto"/>
          </w:tcPr>
          <w:p w:rsidR="00A355EF" w:rsidRPr="00EF08B7" w:rsidRDefault="00A355EF" w:rsidP="00645D0E">
            <w:pPr>
              <w:tabs>
                <w:tab w:val="left" w:pos="3181"/>
              </w:tabs>
              <w:spacing w:after="0" w:line="240" w:lineRule="auto"/>
              <w:rPr>
                <w:rFonts w:cs="Kalimati"/>
                <w:b/>
                <w:bCs/>
                <w:sz w:val="20"/>
                <w:szCs w:val="18"/>
              </w:rPr>
            </w:pPr>
            <w:r w:rsidRPr="00EF08B7">
              <w:rPr>
                <w:rFonts w:cs="Kalimati" w:hint="cs"/>
                <w:b/>
                <w:bCs/>
                <w:sz w:val="20"/>
                <w:szCs w:val="18"/>
                <w:cs/>
              </w:rPr>
              <w:t>सि.न</w:t>
            </w:r>
          </w:p>
        </w:tc>
        <w:tc>
          <w:tcPr>
            <w:tcW w:w="1800" w:type="dxa"/>
            <w:shd w:val="clear" w:color="auto" w:fill="auto"/>
          </w:tcPr>
          <w:p w:rsidR="00A355EF" w:rsidRPr="00EF08B7" w:rsidRDefault="00A355EF" w:rsidP="00645D0E">
            <w:pPr>
              <w:tabs>
                <w:tab w:val="left" w:pos="3181"/>
              </w:tabs>
              <w:spacing w:after="0"/>
              <w:rPr>
                <w:rFonts w:ascii="Times New Roman" w:hAnsi="Times New Roman" w:cs="Times New Roman"/>
                <w:b/>
                <w:bCs/>
                <w:sz w:val="20"/>
                <w:szCs w:val="18"/>
              </w:rPr>
            </w:pPr>
            <w:r w:rsidRPr="00EF08B7">
              <w:rPr>
                <w:rFonts w:ascii="Times New Roman" w:hAnsi="Times New Roman" w:cs="Kalimati"/>
                <w:b/>
                <w:bCs/>
                <w:sz w:val="20"/>
                <w:szCs w:val="18"/>
                <w:cs/>
              </w:rPr>
              <w:t>प्रतिवादीहरु</w:t>
            </w:r>
          </w:p>
        </w:tc>
        <w:tc>
          <w:tcPr>
            <w:tcW w:w="1296" w:type="dxa"/>
          </w:tcPr>
          <w:p w:rsidR="00A355EF" w:rsidRPr="00EF08B7" w:rsidRDefault="00A355EF" w:rsidP="00645D0E">
            <w:pPr>
              <w:spacing w:after="0" w:line="240" w:lineRule="auto"/>
              <w:rPr>
                <w:rFonts w:cs="Kalimati"/>
                <w:b/>
                <w:bCs/>
                <w:sz w:val="20"/>
                <w:szCs w:val="18"/>
                <w:cs/>
              </w:rPr>
            </w:pPr>
            <w:r w:rsidRPr="00EF08B7">
              <w:rPr>
                <w:rFonts w:cs="Kalimati" w:hint="cs"/>
                <w:b/>
                <w:bCs/>
                <w:sz w:val="20"/>
                <w:szCs w:val="18"/>
                <w:cs/>
              </w:rPr>
              <w:t>मुद्दा</w:t>
            </w:r>
          </w:p>
        </w:tc>
        <w:tc>
          <w:tcPr>
            <w:tcW w:w="2243" w:type="dxa"/>
            <w:shd w:val="clear" w:color="auto" w:fill="auto"/>
          </w:tcPr>
          <w:p w:rsidR="00A355EF" w:rsidRPr="00EF08B7" w:rsidRDefault="00A355EF" w:rsidP="00645D0E">
            <w:pPr>
              <w:tabs>
                <w:tab w:val="left" w:pos="3181"/>
              </w:tabs>
              <w:spacing w:after="0" w:line="240" w:lineRule="auto"/>
              <w:rPr>
                <w:rFonts w:cs="Kalimati"/>
                <w:b/>
                <w:bCs/>
                <w:sz w:val="20"/>
                <w:szCs w:val="18"/>
              </w:rPr>
            </w:pPr>
            <w:r w:rsidRPr="00EF08B7">
              <w:rPr>
                <w:rFonts w:cs="Kalimati" w:hint="cs"/>
                <w:b/>
                <w:bCs/>
                <w:sz w:val="20"/>
                <w:szCs w:val="18"/>
                <w:cs/>
              </w:rPr>
              <w:t>आयोगको मागदावी</w:t>
            </w:r>
          </w:p>
        </w:tc>
        <w:tc>
          <w:tcPr>
            <w:tcW w:w="3211" w:type="dxa"/>
            <w:shd w:val="clear" w:color="auto" w:fill="auto"/>
          </w:tcPr>
          <w:p w:rsidR="00A355EF" w:rsidRPr="00EF08B7" w:rsidRDefault="00A355EF" w:rsidP="00645D0E">
            <w:pPr>
              <w:tabs>
                <w:tab w:val="left" w:pos="3181"/>
              </w:tabs>
              <w:spacing w:after="0" w:line="240" w:lineRule="auto"/>
              <w:rPr>
                <w:rFonts w:cs="Kalimati"/>
                <w:b/>
                <w:bCs/>
                <w:sz w:val="20"/>
                <w:szCs w:val="18"/>
              </w:rPr>
            </w:pPr>
            <w:r w:rsidRPr="00EF08B7">
              <w:rPr>
                <w:rFonts w:cs="Kalimati" w:hint="cs"/>
                <w:b/>
                <w:bCs/>
                <w:sz w:val="20"/>
                <w:szCs w:val="18"/>
                <w:cs/>
              </w:rPr>
              <w:t>विशेष अदालतको फैसला र आधार</w:t>
            </w:r>
          </w:p>
        </w:tc>
        <w:tc>
          <w:tcPr>
            <w:tcW w:w="5940" w:type="dxa"/>
            <w:shd w:val="clear" w:color="auto" w:fill="auto"/>
          </w:tcPr>
          <w:p w:rsidR="00A355EF" w:rsidRPr="00EF08B7" w:rsidRDefault="00A355EF" w:rsidP="00645D0E">
            <w:pPr>
              <w:tabs>
                <w:tab w:val="left" w:pos="3181"/>
              </w:tabs>
              <w:spacing w:after="0" w:line="240" w:lineRule="auto"/>
              <w:rPr>
                <w:rFonts w:cs="Kalimati"/>
                <w:b/>
                <w:bCs/>
                <w:sz w:val="20"/>
                <w:szCs w:val="18"/>
              </w:rPr>
            </w:pPr>
            <w:r w:rsidRPr="00EF08B7">
              <w:rPr>
                <w:rFonts w:cs="Kalimati" w:hint="cs"/>
                <w:b/>
                <w:bCs/>
                <w:sz w:val="20"/>
                <w:szCs w:val="18"/>
                <w:cs/>
              </w:rPr>
              <w:t>आयोगबाट सम्मानित सर्वोच्च अदालत समक्ष पुनरावेदन गरिएका आधारहरु</w:t>
            </w:r>
          </w:p>
        </w:tc>
      </w:tr>
      <w:tr w:rsidR="00A355EF" w:rsidRPr="007B74EA" w:rsidTr="00645D0E">
        <w:trPr>
          <w:trHeight w:val="137"/>
        </w:trPr>
        <w:tc>
          <w:tcPr>
            <w:tcW w:w="450" w:type="dxa"/>
            <w:shd w:val="clear" w:color="auto" w:fill="auto"/>
          </w:tcPr>
          <w:p w:rsidR="00A355EF" w:rsidRPr="007B74EA" w:rsidRDefault="00A355EF" w:rsidP="00645D0E">
            <w:pPr>
              <w:numPr>
                <w:ilvl w:val="0"/>
                <w:numId w:val="1"/>
              </w:numPr>
              <w:tabs>
                <w:tab w:val="left" w:pos="3181"/>
              </w:tabs>
              <w:spacing w:after="0" w:line="240" w:lineRule="auto"/>
              <w:ind w:hanging="738"/>
              <w:rPr>
                <w:rFonts w:cs="Kalimati"/>
                <w:sz w:val="20"/>
              </w:rPr>
            </w:pPr>
          </w:p>
        </w:tc>
        <w:tc>
          <w:tcPr>
            <w:tcW w:w="1800" w:type="dxa"/>
            <w:shd w:val="clear" w:color="auto" w:fill="auto"/>
          </w:tcPr>
          <w:p w:rsidR="00A355EF" w:rsidRPr="00C55AB9" w:rsidRDefault="00A355EF" w:rsidP="00645D0E">
            <w:pPr>
              <w:spacing w:after="0" w:line="240" w:lineRule="auto"/>
              <w:ind w:left="150"/>
              <w:rPr>
                <w:rFonts w:cs="Kalimati"/>
                <w:sz w:val="20"/>
              </w:rPr>
            </w:pPr>
            <w:r w:rsidRPr="00C55AB9">
              <w:rPr>
                <w:rFonts w:cs="Kalimati" w:hint="cs"/>
                <w:sz w:val="20"/>
                <w:cs/>
              </w:rPr>
              <w:t>मनोज कुमार झा</w:t>
            </w:r>
            <w:r w:rsidRPr="00C55AB9">
              <w:rPr>
                <w:rFonts w:ascii="Times New Roman" w:hAnsi="Times New Roman" w:cs="Kalimati" w:hint="cs"/>
                <w:sz w:val="20"/>
                <w:cs/>
              </w:rPr>
              <w:t xml:space="preserve">, </w:t>
            </w:r>
            <w:r w:rsidRPr="00C55AB9">
              <w:rPr>
                <w:rFonts w:cs="Kalimati" w:hint="cs"/>
                <w:sz w:val="20"/>
                <w:cs/>
              </w:rPr>
              <w:t>(वि.अ.को मु.नं. 076-</w:t>
            </w:r>
            <w:r w:rsidRPr="00C55AB9">
              <w:rPr>
                <w:rFonts w:cs="Kalimati"/>
                <w:sz w:val="20"/>
              </w:rPr>
              <w:t>CR</w:t>
            </w:r>
            <w:r w:rsidRPr="00C55AB9">
              <w:rPr>
                <w:rFonts w:cs="Kalimati" w:hint="cs"/>
                <w:sz w:val="20"/>
                <w:cs/>
              </w:rPr>
              <w:t>-0126 वि.अ.को फैसला मिति 2079/09/12</w:t>
            </w:r>
          </w:p>
          <w:p w:rsidR="00A355EF" w:rsidRPr="007B74EA" w:rsidRDefault="00A355EF" w:rsidP="00645D0E">
            <w:pPr>
              <w:spacing w:after="0" w:line="240" w:lineRule="auto"/>
              <w:ind w:left="54"/>
              <w:rPr>
                <w:rFonts w:ascii="Times New Roman" w:hAnsi="Times New Roman" w:cs="Kalimati"/>
                <w:sz w:val="20"/>
                <w:cs/>
              </w:rPr>
            </w:pPr>
          </w:p>
        </w:tc>
        <w:tc>
          <w:tcPr>
            <w:tcW w:w="1296" w:type="dxa"/>
          </w:tcPr>
          <w:p w:rsidR="00A355EF" w:rsidRPr="00C55AB9" w:rsidRDefault="00A355EF" w:rsidP="00645D0E">
            <w:pPr>
              <w:tabs>
                <w:tab w:val="left" w:pos="3181"/>
              </w:tabs>
              <w:spacing w:after="0" w:line="240" w:lineRule="auto"/>
              <w:rPr>
                <w:rFonts w:cs="Kalimati" w:hint="cs"/>
                <w:sz w:val="20"/>
                <w:cs/>
              </w:rPr>
            </w:pPr>
            <w:r w:rsidRPr="00C55AB9">
              <w:rPr>
                <w:rFonts w:cs="Kalimati" w:hint="cs"/>
                <w:sz w:val="20"/>
                <w:cs/>
              </w:rPr>
              <w:t>सरकारी रक</w:t>
            </w:r>
            <w:r>
              <w:rPr>
                <w:rFonts w:cs="Kalimati" w:hint="cs"/>
                <w:sz w:val="20"/>
                <w:cs/>
              </w:rPr>
              <w:t>म हिनामिना गरी भ्रष्टाचार गरेको।</w:t>
            </w:r>
          </w:p>
        </w:tc>
        <w:tc>
          <w:tcPr>
            <w:tcW w:w="2243" w:type="dxa"/>
            <w:shd w:val="clear" w:color="auto" w:fill="auto"/>
          </w:tcPr>
          <w:p w:rsidR="00A355EF" w:rsidRPr="007B74EA" w:rsidRDefault="00A355EF" w:rsidP="00645D0E">
            <w:pPr>
              <w:spacing w:after="0" w:line="240" w:lineRule="auto"/>
              <w:contextualSpacing/>
              <w:jc w:val="both"/>
              <w:rPr>
                <w:rFonts w:cs="Kalimati"/>
                <w:sz w:val="20"/>
                <w:cs/>
              </w:rPr>
            </w:pPr>
            <w:r>
              <w:rPr>
                <w:rFonts w:cs="Kalimati" w:hint="cs"/>
                <w:sz w:val="20"/>
                <w:cs/>
              </w:rPr>
              <w:t>प्रतिवादी</w:t>
            </w:r>
            <w:r w:rsidRPr="00C55AB9">
              <w:rPr>
                <w:rFonts w:cs="Kalimati" w:hint="cs"/>
                <w:sz w:val="20"/>
                <w:cs/>
              </w:rPr>
              <w:t xml:space="preserve"> मनोज कुमार झालाई भ्रष्टाचार निवारण ऐन, 2059 को दफा 17 बमोजिमको कसूरमा हानि नोक्सानी भएको जम्मा विगो रु. 359,138/- कायम गरी निज प्रतिवादीलाई ऐ.को दफा 17 मा उल्लेख भए बमोजिम ऐ.को दफा 3(1) र दफा 3(1) को देहाय खण्ड(घ) बमोजिम सजाय गरी विगो रु. 3,59,138/- ऐ.को दफा 17 बमोजि</w:t>
            </w:r>
            <w:r>
              <w:rPr>
                <w:rFonts w:cs="Kalimati" w:hint="cs"/>
                <w:sz w:val="20"/>
                <w:cs/>
              </w:rPr>
              <w:t>म निज प्रतिवादीबाट असूल उपर हुन</w:t>
            </w:r>
            <w:r w:rsidRPr="00C55AB9">
              <w:rPr>
                <w:rFonts w:cs="Kalimati" w:hint="cs"/>
                <w:sz w:val="20"/>
                <w:cs/>
              </w:rPr>
              <w:t xml:space="preserve"> </w:t>
            </w:r>
            <w:r>
              <w:rPr>
                <w:rFonts w:cs="Kalimati" w:hint="cs"/>
                <w:sz w:val="20"/>
                <w:cs/>
              </w:rPr>
              <w:t>।</w:t>
            </w:r>
          </w:p>
        </w:tc>
        <w:tc>
          <w:tcPr>
            <w:tcW w:w="3211" w:type="dxa"/>
            <w:shd w:val="clear" w:color="auto" w:fill="auto"/>
          </w:tcPr>
          <w:p w:rsidR="00A355EF" w:rsidRPr="007B74EA" w:rsidRDefault="00A355EF" w:rsidP="00645D0E">
            <w:pPr>
              <w:tabs>
                <w:tab w:val="left" w:pos="3181"/>
              </w:tabs>
              <w:spacing w:after="0" w:line="240" w:lineRule="auto"/>
              <w:jc w:val="both"/>
              <w:rPr>
                <w:rFonts w:cs="Kalimati"/>
                <w:b/>
                <w:bCs/>
                <w:sz w:val="20"/>
                <w:u w:val="single"/>
              </w:rPr>
            </w:pPr>
            <w:r w:rsidRPr="007B74EA">
              <w:rPr>
                <w:rFonts w:cs="Kalimati" w:hint="cs"/>
                <w:b/>
                <w:bCs/>
                <w:sz w:val="20"/>
                <w:u w:val="single"/>
                <w:cs/>
              </w:rPr>
              <w:t>फैसलाः</w:t>
            </w:r>
            <w:r>
              <w:rPr>
                <w:rFonts w:cs="Kalimati"/>
                <w:b/>
                <w:bCs/>
                <w:sz w:val="20"/>
                <w:u w:val="single"/>
              </w:rPr>
              <w:t xml:space="preserve"> </w:t>
            </w:r>
            <w:r w:rsidRPr="007B74EA">
              <w:rPr>
                <w:rFonts w:cs="Kalimati" w:hint="cs"/>
                <w:b/>
                <w:bCs/>
                <w:sz w:val="20"/>
                <w:u w:val="single"/>
                <w:cs/>
              </w:rPr>
              <w:t>प्रतिवादीलाई सफाई</w:t>
            </w:r>
          </w:p>
          <w:p w:rsidR="00A355EF" w:rsidRPr="007B74EA" w:rsidRDefault="00A355EF" w:rsidP="00645D0E">
            <w:pPr>
              <w:tabs>
                <w:tab w:val="left" w:pos="3181"/>
              </w:tabs>
              <w:spacing w:after="0" w:line="240" w:lineRule="auto"/>
              <w:jc w:val="both"/>
              <w:rPr>
                <w:rFonts w:cs="Kalimati"/>
                <w:b/>
                <w:bCs/>
                <w:sz w:val="20"/>
                <w:u w:val="single"/>
              </w:rPr>
            </w:pPr>
            <w:r w:rsidRPr="007B74EA">
              <w:rPr>
                <w:rFonts w:cs="Kalimati" w:hint="cs"/>
                <w:b/>
                <w:bCs/>
                <w:sz w:val="20"/>
                <w:u w:val="single"/>
                <w:cs/>
              </w:rPr>
              <w:t>वि.अ.ले सफाई दिदा लिइएका आधारहरुः</w:t>
            </w:r>
          </w:p>
          <w:p w:rsidR="00A355EF" w:rsidRPr="00C81168" w:rsidRDefault="00A355EF" w:rsidP="00A355EF">
            <w:pPr>
              <w:pStyle w:val="ListParagraph"/>
              <w:numPr>
                <w:ilvl w:val="0"/>
                <w:numId w:val="35"/>
              </w:numPr>
              <w:ind w:left="403" w:hanging="270"/>
              <w:rPr>
                <w:rFonts w:cs="Kalimati"/>
                <w:sz w:val="20"/>
              </w:rPr>
            </w:pPr>
            <w:r w:rsidRPr="00C81168">
              <w:rPr>
                <w:rFonts w:cs="Kalimati"/>
                <w:sz w:val="20"/>
                <w:cs/>
              </w:rPr>
              <w:t>गाउँ विकास विकास समितिबाट खर्च गर्न पाउने रकम मध्ये प्रतिवादीले आफ्नो नाममा रु. 1,18,285/- र अन्य व्यक्तिको नाउँमा पेश्की दिएको रकम रु. 1,44,</w:t>
            </w:r>
            <w:r>
              <w:rPr>
                <w:rFonts w:cs="Kalimati"/>
                <w:sz w:val="20"/>
                <w:cs/>
              </w:rPr>
              <w:t>401/- तोकिएको प्रक्रिया पुरा गर</w:t>
            </w:r>
            <w:r>
              <w:rPr>
                <w:rFonts w:cs="Kalimati" w:hint="cs"/>
                <w:sz w:val="20"/>
                <w:cs/>
              </w:rPr>
              <w:t>ी</w:t>
            </w:r>
            <w:r w:rsidRPr="00C81168">
              <w:rPr>
                <w:rFonts w:cs="Kalimati"/>
                <w:sz w:val="20"/>
                <w:cs/>
              </w:rPr>
              <w:t xml:space="preserve"> फर्छयौट गर्न वा कानून बमोजिम फर-फारक गर्न वा असूल उपर गर्न सकिने नै देखिदा त्यस्तो रकमलाई हिनामिना गरेको भनि भ्रष्टाचार कायम गर्न मिल्ने देखिएन।  </w:t>
            </w:r>
          </w:p>
          <w:p w:rsidR="00A355EF" w:rsidRPr="00C81168" w:rsidRDefault="00A355EF" w:rsidP="00A355EF">
            <w:pPr>
              <w:pStyle w:val="ListParagraph"/>
              <w:numPr>
                <w:ilvl w:val="0"/>
                <w:numId w:val="35"/>
              </w:numPr>
              <w:ind w:left="403" w:hanging="270"/>
              <w:rPr>
                <w:rFonts w:cs="Kalimati"/>
                <w:sz w:val="20"/>
              </w:rPr>
            </w:pPr>
            <w:r w:rsidRPr="00C81168">
              <w:rPr>
                <w:rFonts w:cs="Kalimati"/>
                <w:sz w:val="20"/>
                <w:cs/>
              </w:rPr>
              <w:t xml:space="preserve">प्रतिवादीले विल भरपाई वा प्रमाण विना खर्च लेखेको जम्मा रु. 1,06,452/- अनियमित </w:t>
            </w:r>
            <w:r>
              <w:rPr>
                <w:rFonts w:cs="Kalimati"/>
                <w:sz w:val="20"/>
                <w:cs/>
              </w:rPr>
              <w:t>तवरले खर्च</w:t>
            </w:r>
            <w:bookmarkStart w:id="0" w:name="_GoBack"/>
            <w:bookmarkEnd w:id="0"/>
            <w:r>
              <w:rPr>
                <w:rFonts w:cs="Kalimati"/>
                <w:sz w:val="20"/>
                <w:cs/>
              </w:rPr>
              <w:t xml:space="preserve"> गर</w:t>
            </w:r>
            <w:r>
              <w:rPr>
                <w:rFonts w:cs="Kalimati" w:hint="cs"/>
                <w:sz w:val="20"/>
                <w:cs/>
              </w:rPr>
              <w:t>ी</w:t>
            </w:r>
            <w:r w:rsidRPr="00C81168">
              <w:rPr>
                <w:rFonts w:cs="Kalimati"/>
                <w:sz w:val="20"/>
                <w:cs/>
              </w:rPr>
              <w:t xml:space="preserve"> आफूलाई फाइदा र नेपाल सरकारलाई हानी नोक्सानी पुर्‍याउने बदनियतले कार्य गरेको देखिदा सो हदसम्म प्रतिवादीले आरोपदावी बमोजिमको कसूर </w:t>
            </w:r>
            <w:r w:rsidRPr="00C81168">
              <w:rPr>
                <w:rFonts w:cs="Kalimati"/>
                <w:sz w:val="20"/>
                <w:cs/>
              </w:rPr>
              <w:lastRenderedPageBreak/>
              <w:t xml:space="preserve">गरेको पुष्टी हुन आयो।    </w:t>
            </w:r>
          </w:p>
          <w:p w:rsidR="00A355EF" w:rsidRPr="00C81168" w:rsidRDefault="00A355EF" w:rsidP="00645D0E">
            <w:pPr>
              <w:spacing w:after="0" w:line="240" w:lineRule="auto"/>
              <w:jc w:val="both"/>
              <w:rPr>
                <w:rFonts w:cs="Kalimati"/>
                <w:sz w:val="20"/>
              </w:rPr>
            </w:pPr>
            <w:r w:rsidRPr="00C81168">
              <w:rPr>
                <w:rFonts w:cs="Kalimati"/>
                <w:sz w:val="20"/>
                <w:cs/>
              </w:rPr>
              <w:t xml:space="preserve"> </w:t>
            </w:r>
          </w:p>
          <w:p w:rsidR="00A355EF" w:rsidRPr="007B74EA" w:rsidRDefault="00A355EF" w:rsidP="00645D0E">
            <w:pPr>
              <w:tabs>
                <w:tab w:val="left" w:pos="3181"/>
              </w:tabs>
              <w:spacing w:after="0" w:line="240" w:lineRule="auto"/>
              <w:jc w:val="both"/>
              <w:rPr>
                <w:rFonts w:cs="Kalimati"/>
                <w:b/>
                <w:bCs/>
                <w:sz w:val="20"/>
                <w:u w:val="single"/>
                <w:cs/>
              </w:rPr>
            </w:pPr>
          </w:p>
        </w:tc>
        <w:tc>
          <w:tcPr>
            <w:tcW w:w="5940" w:type="dxa"/>
            <w:shd w:val="clear" w:color="auto" w:fill="auto"/>
          </w:tcPr>
          <w:p w:rsidR="00A355EF" w:rsidRPr="00007315" w:rsidRDefault="00A355EF" w:rsidP="00A355EF">
            <w:pPr>
              <w:numPr>
                <w:ilvl w:val="0"/>
                <w:numId w:val="34"/>
              </w:numPr>
              <w:spacing w:after="0" w:line="240" w:lineRule="auto"/>
              <w:ind w:left="162" w:hanging="270"/>
              <w:contextualSpacing/>
              <w:jc w:val="both"/>
              <w:rPr>
                <w:rFonts w:cs="Kalimati"/>
                <w:sz w:val="20"/>
              </w:rPr>
            </w:pPr>
            <w:r w:rsidRPr="00007315">
              <w:rPr>
                <w:rFonts w:cs="Kalimati" w:hint="cs"/>
                <w:sz w:val="20"/>
                <w:cs/>
              </w:rPr>
              <w:lastRenderedPageBreak/>
              <w:t>प्रतिवादीले लिएको पेश्की रु. 3,00,000/- मध्ये गो.भौ.नं. 42</w:t>
            </w:r>
            <w:r>
              <w:rPr>
                <w:rFonts w:cs="Kalimati" w:hint="cs"/>
                <w:sz w:val="20"/>
                <w:cs/>
              </w:rPr>
              <w:t xml:space="preserve"> बाट</w:t>
            </w:r>
            <w:r w:rsidRPr="00007315">
              <w:rPr>
                <w:rFonts w:cs="Kalimati" w:hint="cs"/>
                <w:sz w:val="20"/>
                <w:cs/>
              </w:rPr>
              <w:t xml:space="preserve"> </w:t>
            </w:r>
            <w:r>
              <w:rPr>
                <w:rFonts w:cs="Kalimati" w:hint="cs"/>
                <w:sz w:val="20"/>
                <w:cs/>
              </w:rPr>
              <w:t xml:space="preserve">रु. </w:t>
            </w:r>
            <w:r w:rsidRPr="00007315">
              <w:rPr>
                <w:rFonts w:cs="Kalimati" w:hint="cs"/>
                <w:sz w:val="20"/>
                <w:cs/>
              </w:rPr>
              <w:t>43,44,45 र</w:t>
            </w:r>
            <w:r>
              <w:rPr>
                <w:rFonts w:cs="Kalimati" w:hint="cs"/>
                <w:sz w:val="20"/>
                <w:cs/>
              </w:rPr>
              <w:t xml:space="preserve"> गो.भौ.नं.</w:t>
            </w:r>
            <w:r w:rsidRPr="00007315">
              <w:rPr>
                <w:rFonts w:cs="Kalimati" w:hint="cs"/>
                <w:sz w:val="20"/>
                <w:cs/>
              </w:rPr>
              <w:t xml:space="preserve"> 46 बाट फर्छयौट भएको रु. 2,81,718/- कटाई रु. 18285/- पेश्की फर्छयौट बाँकी रहेको भन्‍ने देखिन्छ तर मिसिल संलग्न कागजातबाट रु. 1,18,285/- बेरुजुको विषय भएको</w:t>
            </w:r>
            <w:r>
              <w:rPr>
                <w:rFonts w:cs="Kalimati" w:hint="cs"/>
                <w:sz w:val="20"/>
                <w:cs/>
              </w:rPr>
              <w:t xml:space="preserve"> तर</w:t>
            </w:r>
            <w:r w:rsidRPr="00007315">
              <w:rPr>
                <w:rFonts w:cs="Kalimati" w:hint="cs"/>
                <w:sz w:val="20"/>
                <w:cs/>
              </w:rPr>
              <w:t xml:space="preserve"> भ्रष्टाचारको विषय नभएको भन्‍ने आसयको विशेष अदालतको फैसलाको सन्दर्भमा भौचर नं. 44 बाट जानकी महि</w:t>
            </w:r>
            <w:r>
              <w:rPr>
                <w:rFonts w:cs="Kalimati" w:hint="cs"/>
                <w:sz w:val="20"/>
                <w:cs/>
              </w:rPr>
              <w:t>ला जागरण समाज नामक संस्थाले निसु</w:t>
            </w:r>
            <w:r w:rsidRPr="00007315">
              <w:rPr>
                <w:rFonts w:cs="Kalimati" w:hint="cs"/>
                <w:sz w:val="20"/>
                <w:cs/>
              </w:rPr>
              <w:t xml:space="preserve">ल्क वितरण </w:t>
            </w:r>
            <w:r>
              <w:rPr>
                <w:rFonts w:cs="Kalimati" w:hint="cs"/>
                <w:sz w:val="20"/>
                <w:cs/>
              </w:rPr>
              <w:t>गरेको</w:t>
            </w:r>
            <w:r w:rsidRPr="00007315">
              <w:rPr>
                <w:rFonts w:cs="Kalimati" w:hint="cs"/>
                <w:sz w:val="20"/>
                <w:cs/>
              </w:rPr>
              <w:t xml:space="preserve"> सुपरनेट वितरणको पत्र राखी विल भरपाई विनानै पेश्की फर्छयौट गरेको</w:t>
            </w:r>
            <w:r>
              <w:rPr>
                <w:rFonts w:cs="Kalimati" w:hint="cs"/>
                <w:sz w:val="20"/>
                <w:cs/>
              </w:rPr>
              <w:t xml:space="preserve"> भनी</w:t>
            </w:r>
            <w:r w:rsidRPr="00007315">
              <w:rPr>
                <w:rFonts w:cs="Kalimati" w:hint="cs"/>
                <w:sz w:val="20"/>
                <w:cs/>
              </w:rPr>
              <w:t xml:space="preserve"> देखाइएको रु. 1,00,000/- पेश्की फर्छयौट भएको मान्‍न सकिने अवस्था नरहेकोले उक्त रु. 1,00,000/- विल भरपाई नराखी अनियमित तवरले हानी नोक्सानी गरेको रकम र फर्छयौट हुन बाँकी रहेको रकम रु. 18285/- समेत गरी रु. 1,18,285/- रकम प्रतिवादीले सार्वजनिक सम्पत्तिको ह</w:t>
            </w:r>
            <w:r>
              <w:rPr>
                <w:rFonts w:cs="Kalimati" w:hint="cs"/>
                <w:sz w:val="20"/>
                <w:cs/>
              </w:rPr>
              <w:t>ानी</w:t>
            </w:r>
            <w:r w:rsidRPr="00007315">
              <w:rPr>
                <w:rFonts w:cs="Kalimati" w:hint="cs"/>
                <w:sz w:val="20"/>
                <w:cs/>
              </w:rPr>
              <w:t xml:space="preserve"> नोक्सानी गरेको स्पष्ट रुपमा देखिएको अवस्था छ ।सो आधारमा समेत उक्त फैसलामा प्रतिवादीको ना</w:t>
            </w:r>
            <w:r>
              <w:rPr>
                <w:rFonts w:cs="Kalimati" w:hint="cs"/>
                <w:sz w:val="20"/>
                <w:cs/>
              </w:rPr>
              <w:t>मको पेश्की मानी भ्रष्टाचारको कसु</w:t>
            </w:r>
            <w:r w:rsidRPr="00007315">
              <w:rPr>
                <w:rFonts w:cs="Kalimati" w:hint="cs"/>
                <w:sz w:val="20"/>
                <w:cs/>
              </w:rPr>
              <w:t>र नमानिएको फैसला सो आधारमा समेत त्रुटीपूर्ण रहेको छ ।</w:t>
            </w:r>
          </w:p>
          <w:p w:rsidR="00A355EF" w:rsidRPr="00007315" w:rsidRDefault="00A355EF" w:rsidP="00A355EF">
            <w:pPr>
              <w:numPr>
                <w:ilvl w:val="0"/>
                <w:numId w:val="34"/>
              </w:numPr>
              <w:spacing w:after="0" w:line="240" w:lineRule="auto"/>
              <w:ind w:left="162" w:hanging="270"/>
              <w:contextualSpacing/>
              <w:jc w:val="both"/>
              <w:rPr>
                <w:rFonts w:cs="Kalimati"/>
                <w:sz w:val="20"/>
              </w:rPr>
            </w:pPr>
            <w:r>
              <w:rPr>
                <w:rFonts w:cs="Kalimati" w:hint="cs"/>
                <w:sz w:val="20"/>
                <w:cs/>
              </w:rPr>
              <w:t>प्रति</w:t>
            </w:r>
            <w:r w:rsidRPr="00007315">
              <w:rPr>
                <w:rFonts w:cs="Kalimati" w:hint="cs"/>
                <w:sz w:val="20"/>
                <w:cs/>
              </w:rPr>
              <w:t xml:space="preserve">वादी मनोज कुमार झाले अदालत समक्ष वयान गर्दा उक्त आ.व. हरुमा आफूबाट कुनै किसिमको गलत कार्य नभएको भने पनि उक्त वयान कै क्रममा स.ज. 15 मा गाउँलेहरुको दवावमा समेत गर्नु पर्ने भएकोले मैले कतिपय कामहरु दवावमा समेत गरेको हुँ भनी वयान गरेको पाइन्छ । विल भरपाई नभएको, विना प्रमाण पेश्की दिएको भन्‍ने भनाई कै आधारमा उक्त अनियमित गरेको हरेक कलम पेश्की हो भन्दैमा पेश्की हुने </w:t>
            </w:r>
            <w:r>
              <w:rPr>
                <w:rFonts w:cs="Kalimati" w:hint="cs"/>
                <w:sz w:val="20"/>
                <w:cs/>
              </w:rPr>
              <w:t>र असूल उपर गर्न सकिने रकम हो भनी</w:t>
            </w:r>
            <w:r w:rsidRPr="00007315">
              <w:rPr>
                <w:rFonts w:cs="Kalimati" w:hint="cs"/>
                <w:sz w:val="20"/>
                <w:cs/>
              </w:rPr>
              <w:t xml:space="preserve"> मान्न सकिने स्थिति हुदैन । खर्च भएको रकम विल भरपाईबाट पुष्टी नभएको अवस्थ</w:t>
            </w:r>
            <w:r>
              <w:rPr>
                <w:rFonts w:cs="Kalimati" w:hint="cs"/>
                <w:sz w:val="20"/>
                <w:cs/>
              </w:rPr>
              <w:t>ा हुँदा हचुवाको भरमा पेश्की मानी</w:t>
            </w:r>
            <w:r w:rsidRPr="00007315">
              <w:rPr>
                <w:rFonts w:cs="Kalimati" w:hint="cs"/>
                <w:sz w:val="20"/>
                <w:cs/>
              </w:rPr>
              <w:t xml:space="preserve"> प्रतिवादीलाई आरोपदावी बमोजिम सज</w:t>
            </w:r>
            <w:r>
              <w:rPr>
                <w:rFonts w:cs="Kalimati" w:hint="cs"/>
                <w:sz w:val="20"/>
                <w:cs/>
              </w:rPr>
              <w:t xml:space="preserve">ाय नगरी घटी विगो कायम गर्ने गरी </w:t>
            </w:r>
            <w:r w:rsidRPr="00007315">
              <w:rPr>
                <w:rFonts w:cs="Kalimati" w:hint="cs"/>
                <w:sz w:val="20"/>
                <w:cs/>
              </w:rPr>
              <w:t>भएको हदसम्मको फैसला त्रुटीपूर्ण हुँदा वदर भागी रहेको छ।</w:t>
            </w:r>
          </w:p>
          <w:p w:rsidR="00A355EF" w:rsidRPr="00007315" w:rsidRDefault="00A355EF" w:rsidP="00A355EF">
            <w:pPr>
              <w:numPr>
                <w:ilvl w:val="0"/>
                <w:numId w:val="34"/>
              </w:numPr>
              <w:spacing w:after="0" w:line="240" w:lineRule="auto"/>
              <w:ind w:left="162" w:hanging="270"/>
              <w:contextualSpacing/>
              <w:jc w:val="both"/>
              <w:rPr>
                <w:rFonts w:cs="Kalimati"/>
                <w:sz w:val="20"/>
                <w:cs/>
              </w:rPr>
            </w:pPr>
            <w:r w:rsidRPr="00007315">
              <w:rPr>
                <w:rFonts w:cs="Kalimati" w:hint="cs"/>
                <w:sz w:val="20"/>
                <w:cs/>
              </w:rPr>
              <w:t xml:space="preserve">प्रतिवादी मनोज कुमार झाले आर्थिक अनियमितता गरेको तथ्यलाई अदालतको फैसलामा स्वीकार गरेको पाइन्छ।निज प्रतिवादीले </w:t>
            </w:r>
            <w:r w:rsidRPr="00007315">
              <w:rPr>
                <w:rFonts w:cs="Kalimati" w:hint="cs"/>
                <w:sz w:val="20"/>
                <w:cs/>
              </w:rPr>
              <w:lastRenderedPageBreak/>
              <w:t>अनुसन्धानको क्रममा वयान गर्दा सरकारी रकम खर्च गर्दा विल भरपाई नभएको, छुटेको भनी कुनै रकमलाई विना आधार पेश्की रकम नाम दिई गाउँलेको दवाव</w:t>
            </w:r>
            <w:r>
              <w:rPr>
                <w:rFonts w:cs="Kalimati" w:hint="cs"/>
                <w:sz w:val="20"/>
                <w:cs/>
              </w:rPr>
              <w:t>मा काम गरेको भनी सरकारी रकम हानी</w:t>
            </w:r>
            <w:r w:rsidRPr="00007315">
              <w:rPr>
                <w:rFonts w:cs="Kalimati" w:hint="cs"/>
                <w:sz w:val="20"/>
                <w:cs/>
              </w:rPr>
              <w:t xml:space="preserve"> नोक्‍सानी गरेको स्वीकार गरेको तथ्यले पुष्टी गरेको भनाईलाई प्रमाण ऐन, 2031 को दफा 9(1) (क) बमोजिम प्रमाणमा नलिई कसूर ठहर नगरी भएको फैसला सो आधारमा समेत त्रुटीपूर्ण देखिन्छ।</w:t>
            </w:r>
          </w:p>
        </w:tc>
      </w:tr>
    </w:tbl>
    <w:p w:rsidR="00D6054A" w:rsidRPr="00306316" w:rsidRDefault="00D6054A" w:rsidP="00B218FA">
      <w:pPr>
        <w:spacing w:after="0" w:line="240" w:lineRule="auto"/>
        <w:rPr>
          <w:rFonts w:cs="Kalimati"/>
          <w:sz w:val="19"/>
          <w:szCs w:val="19"/>
        </w:rPr>
      </w:pPr>
    </w:p>
    <w:sectPr w:rsidR="00D6054A" w:rsidRPr="00306316" w:rsidSect="00A355EF">
      <w:pgSz w:w="16839" w:h="11907" w:orient="landscape" w:code="9"/>
      <w:pgMar w:top="450" w:right="909"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046" w:rsidRDefault="000D4046" w:rsidP="005C6A14">
      <w:pPr>
        <w:spacing w:after="0" w:line="240" w:lineRule="auto"/>
      </w:pPr>
      <w:r>
        <w:separator/>
      </w:r>
    </w:p>
  </w:endnote>
  <w:endnote w:type="continuationSeparator" w:id="0">
    <w:p w:rsidR="000D4046" w:rsidRDefault="000D4046"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limati">
    <w:panose1 w:val="00000400000000000000"/>
    <w:charset w:val="01"/>
    <w:family w:val="auto"/>
    <w:pitch w:val="variable"/>
    <w:sig w:usb0="00008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046" w:rsidRDefault="000D4046" w:rsidP="005C6A14">
      <w:pPr>
        <w:spacing w:after="0" w:line="240" w:lineRule="auto"/>
      </w:pPr>
      <w:r>
        <w:separator/>
      </w:r>
    </w:p>
  </w:footnote>
  <w:footnote w:type="continuationSeparator" w:id="0">
    <w:p w:rsidR="000D4046" w:rsidRDefault="000D4046" w:rsidP="005C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D12"/>
    <w:multiLevelType w:val="hybridMultilevel"/>
    <w:tmpl w:val="6D4C7D76"/>
    <w:lvl w:ilvl="0" w:tplc="53F8DC0C">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CB1F96"/>
    <w:multiLevelType w:val="hybridMultilevel"/>
    <w:tmpl w:val="E63AF2E0"/>
    <w:lvl w:ilvl="0" w:tplc="3BD252A8">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F0121B"/>
    <w:multiLevelType w:val="hybridMultilevel"/>
    <w:tmpl w:val="70780F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49635E"/>
    <w:multiLevelType w:val="hybridMultilevel"/>
    <w:tmpl w:val="D37A94D8"/>
    <w:lvl w:ilvl="0" w:tplc="3BD252A8">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1547F9"/>
    <w:multiLevelType w:val="hybridMultilevel"/>
    <w:tmpl w:val="B4521CBC"/>
    <w:lvl w:ilvl="0" w:tplc="E98C4F88">
      <w:start w:val="1"/>
      <w:numFmt w:val="hindiVowels"/>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1FBB7F96"/>
    <w:multiLevelType w:val="hybridMultilevel"/>
    <w:tmpl w:val="0A12C720"/>
    <w:lvl w:ilvl="0" w:tplc="E98C4F88">
      <w:start w:val="1"/>
      <w:numFmt w:val="hindiVowels"/>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9F3AE5"/>
    <w:multiLevelType w:val="hybridMultilevel"/>
    <w:tmpl w:val="2A1CBBDC"/>
    <w:lvl w:ilvl="0" w:tplc="5036A13C">
      <w:start w:val="1"/>
      <w:numFmt w:val="hindiVowel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23F72E5"/>
    <w:multiLevelType w:val="hybridMultilevel"/>
    <w:tmpl w:val="67021D06"/>
    <w:lvl w:ilvl="0" w:tplc="90FA667A">
      <w:start w:val="1"/>
      <w:numFmt w:val="hindiVowels"/>
      <w:lvlText w:val="%1."/>
      <w:lvlJc w:val="left"/>
      <w:pPr>
        <w:ind w:left="1440" w:hanging="360"/>
      </w:pPr>
      <w:rPr>
        <w:rFonts w:asciiTheme="minorHAnsi" w:eastAsiaTheme="minorEastAsia" w:hAnsiTheme="minorHAnsi" w:cs="Kalimati" w:hint="default"/>
        <w:b/>
        <w:bCs/>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67B0150"/>
    <w:multiLevelType w:val="hybridMultilevel"/>
    <w:tmpl w:val="069E21FA"/>
    <w:lvl w:ilvl="0" w:tplc="C25E2D24">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874410"/>
    <w:multiLevelType w:val="hybridMultilevel"/>
    <w:tmpl w:val="A3A0C582"/>
    <w:lvl w:ilvl="0" w:tplc="04090001">
      <w:start w:val="1"/>
      <w:numFmt w:val="bullet"/>
      <w:lvlText w:val=""/>
      <w:lvlJc w:val="left"/>
      <w:pPr>
        <w:ind w:left="736" w:hanging="360"/>
      </w:pPr>
      <w:rPr>
        <w:rFonts w:ascii="Symbol" w:hAnsi="Symbol" w:hint="default"/>
      </w:rPr>
    </w:lvl>
    <w:lvl w:ilvl="1" w:tplc="04090003" w:tentative="1">
      <w:start w:val="1"/>
      <w:numFmt w:val="bullet"/>
      <w:lvlText w:val="o"/>
      <w:lvlJc w:val="left"/>
      <w:pPr>
        <w:ind w:left="1456" w:hanging="360"/>
      </w:pPr>
      <w:rPr>
        <w:rFonts w:ascii="Courier New" w:hAnsi="Courier New" w:cs="Courier New" w:hint="default"/>
      </w:rPr>
    </w:lvl>
    <w:lvl w:ilvl="2" w:tplc="04090005" w:tentative="1">
      <w:start w:val="1"/>
      <w:numFmt w:val="bullet"/>
      <w:lvlText w:val=""/>
      <w:lvlJc w:val="left"/>
      <w:pPr>
        <w:ind w:left="2176" w:hanging="360"/>
      </w:pPr>
      <w:rPr>
        <w:rFonts w:ascii="Wingdings" w:hAnsi="Wingdings" w:hint="default"/>
      </w:rPr>
    </w:lvl>
    <w:lvl w:ilvl="3" w:tplc="04090001" w:tentative="1">
      <w:start w:val="1"/>
      <w:numFmt w:val="bullet"/>
      <w:lvlText w:val=""/>
      <w:lvlJc w:val="left"/>
      <w:pPr>
        <w:ind w:left="2896" w:hanging="360"/>
      </w:pPr>
      <w:rPr>
        <w:rFonts w:ascii="Symbol" w:hAnsi="Symbol" w:hint="default"/>
      </w:rPr>
    </w:lvl>
    <w:lvl w:ilvl="4" w:tplc="04090003" w:tentative="1">
      <w:start w:val="1"/>
      <w:numFmt w:val="bullet"/>
      <w:lvlText w:val="o"/>
      <w:lvlJc w:val="left"/>
      <w:pPr>
        <w:ind w:left="3616" w:hanging="360"/>
      </w:pPr>
      <w:rPr>
        <w:rFonts w:ascii="Courier New" w:hAnsi="Courier New" w:cs="Courier New" w:hint="default"/>
      </w:rPr>
    </w:lvl>
    <w:lvl w:ilvl="5" w:tplc="04090005" w:tentative="1">
      <w:start w:val="1"/>
      <w:numFmt w:val="bullet"/>
      <w:lvlText w:val=""/>
      <w:lvlJc w:val="left"/>
      <w:pPr>
        <w:ind w:left="4336" w:hanging="360"/>
      </w:pPr>
      <w:rPr>
        <w:rFonts w:ascii="Wingdings" w:hAnsi="Wingdings" w:hint="default"/>
      </w:rPr>
    </w:lvl>
    <w:lvl w:ilvl="6" w:tplc="04090001" w:tentative="1">
      <w:start w:val="1"/>
      <w:numFmt w:val="bullet"/>
      <w:lvlText w:val=""/>
      <w:lvlJc w:val="left"/>
      <w:pPr>
        <w:ind w:left="5056" w:hanging="360"/>
      </w:pPr>
      <w:rPr>
        <w:rFonts w:ascii="Symbol" w:hAnsi="Symbol" w:hint="default"/>
      </w:rPr>
    </w:lvl>
    <w:lvl w:ilvl="7" w:tplc="04090003" w:tentative="1">
      <w:start w:val="1"/>
      <w:numFmt w:val="bullet"/>
      <w:lvlText w:val="o"/>
      <w:lvlJc w:val="left"/>
      <w:pPr>
        <w:ind w:left="5776" w:hanging="360"/>
      </w:pPr>
      <w:rPr>
        <w:rFonts w:ascii="Courier New" w:hAnsi="Courier New" w:cs="Courier New" w:hint="default"/>
      </w:rPr>
    </w:lvl>
    <w:lvl w:ilvl="8" w:tplc="04090005" w:tentative="1">
      <w:start w:val="1"/>
      <w:numFmt w:val="bullet"/>
      <w:lvlText w:val=""/>
      <w:lvlJc w:val="left"/>
      <w:pPr>
        <w:ind w:left="6496" w:hanging="360"/>
      </w:pPr>
      <w:rPr>
        <w:rFonts w:ascii="Wingdings" w:hAnsi="Wingdings" w:hint="default"/>
      </w:rPr>
    </w:lvl>
  </w:abstractNum>
  <w:abstractNum w:abstractNumId="10">
    <w:nsid w:val="34D17059"/>
    <w:multiLevelType w:val="hybridMultilevel"/>
    <w:tmpl w:val="C1F209CE"/>
    <w:lvl w:ilvl="0" w:tplc="638A2AA8">
      <w:start w:val="6"/>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D6348B"/>
    <w:multiLevelType w:val="hybridMultilevel"/>
    <w:tmpl w:val="6D3AE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5A7E3B"/>
    <w:multiLevelType w:val="hybridMultilevel"/>
    <w:tmpl w:val="3FFE4C6E"/>
    <w:lvl w:ilvl="0" w:tplc="04FEF0DE">
      <w:start w:val="1"/>
      <w:numFmt w:val="hindiNumbers"/>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191E9E"/>
    <w:multiLevelType w:val="hybridMultilevel"/>
    <w:tmpl w:val="56DA502C"/>
    <w:lvl w:ilvl="0" w:tplc="87B0F78C">
      <w:start w:val="1"/>
      <w:numFmt w:val="hindiVowel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4B6B12"/>
    <w:multiLevelType w:val="hybridMultilevel"/>
    <w:tmpl w:val="5BFC6A0E"/>
    <w:lvl w:ilvl="0" w:tplc="5A9A3944">
      <w:start w:val="1"/>
      <w:numFmt w:val="hindiNumbers"/>
      <w:lvlText w:val="%1."/>
      <w:lvlJc w:val="left"/>
      <w:pPr>
        <w:ind w:left="720" w:hanging="360"/>
      </w:pPr>
      <w:rPr>
        <w:rFonts w:ascii="Nirmala UI" w:hAnsi="Nirmala UI"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6C3CFE"/>
    <w:multiLevelType w:val="hybridMultilevel"/>
    <w:tmpl w:val="75387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15E6F77"/>
    <w:multiLevelType w:val="hybridMultilevel"/>
    <w:tmpl w:val="CBBEE94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7">
    <w:nsid w:val="451B65C7"/>
    <w:multiLevelType w:val="hybridMultilevel"/>
    <w:tmpl w:val="7A18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503F80"/>
    <w:multiLevelType w:val="hybridMultilevel"/>
    <w:tmpl w:val="86F8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3D1F6A"/>
    <w:multiLevelType w:val="hybridMultilevel"/>
    <w:tmpl w:val="9ADC7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E0044D"/>
    <w:multiLevelType w:val="hybridMultilevel"/>
    <w:tmpl w:val="67021D06"/>
    <w:lvl w:ilvl="0" w:tplc="90FA667A">
      <w:start w:val="1"/>
      <w:numFmt w:val="hindiVowels"/>
      <w:lvlText w:val="%1."/>
      <w:lvlJc w:val="left"/>
      <w:pPr>
        <w:ind w:left="1440" w:hanging="360"/>
      </w:pPr>
      <w:rPr>
        <w:rFonts w:asciiTheme="minorHAnsi" w:eastAsiaTheme="minorEastAsia" w:hAnsiTheme="minorHAnsi" w:cs="Kalimati" w:hint="default"/>
        <w:b/>
        <w:bCs/>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52E13C11"/>
    <w:multiLevelType w:val="hybridMultilevel"/>
    <w:tmpl w:val="469AEA52"/>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2">
    <w:nsid w:val="55543BC0"/>
    <w:multiLevelType w:val="hybridMultilevel"/>
    <w:tmpl w:val="E6C26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835B72"/>
    <w:multiLevelType w:val="hybridMultilevel"/>
    <w:tmpl w:val="7F08E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786A84"/>
    <w:multiLevelType w:val="hybridMultilevel"/>
    <w:tmpl w:val="1F0EA9E0"/>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nsid w:val="604C090C"/>
    <w:multiLevelType w:val="hybridMultilevel"/>
    <w:tmpl w:val="7A5E0482"/>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6">
    <w:nsid w:val="654A0E4B"/>
    <w:multiLevelType w:val="hybridMultilevel"/>
    <w:tmpl w:val="1C00AFD8"/>
    <w:lvl w:ilvl="0" w:tplc="3BD252A8">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733FFC"/>
    <w:multiLevelType w:val="hybridMultilevel"/>
    <w:tmpl w:val="E6947E06"/>
    <w:lvl w:ilvl="0" w:tplc="23306B68">
      <w:start w:val="1"/>
      <w:numFmt w:val="hindiVowels"/>
      <w:lvlText w:val="%1."/>
      <w:lvlJc w:val="left"/>
      <w:pPr>
        <w:ind w:left="450" w:hanging="360"/>
      </w:pPr>
      <w:rPr>
        <w:rFonts w:hint="default"/>
        <w:u w:val="single"/>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5E60D2"/>
    <w:multiLevelType w:val="hybridMultilevel"/>
    <w:tmpl w:val="E694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976E44"/>
    <w:multiLevelType w:val="hybridMultilevel"/>
    <w:tmpl w:val="890E8732"/>
    <w:lvl w:ilvl="0" w:tplc="5E74EBD2">
      <w:start w:val="1"/>
      <w:numFmt w:val="hindiVowels"/>
      <w:lvlText w:val="%1."/>
      <w:lvlJc w:val="left"/>
      <w:pPr>
        <w:ind w:left="720" w:hanging="360"/>
      </w:pPr>
      <w:rPr>
        <w:rFonts w:ascii="Nirmala UI" w:hAnsi="Nirmala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603872"/>
    <w:multiLevelType w:val="hybridMultilevel"/>
    <w:tmpl w:val="67021D06"/>
    <w:lvl w:ilvl="0" w:tplc="90FA667A">
      <w:start w:val="1"/>
      <w:numFmt w:val="hindiVowels"/>
      <w:lvlText w:val="%1."/>
      <w:lvlJc w:val="left"/>
      <w:pPr>
        <w:ind w:left="1440" w:hanging="360"/>
      </w:pPr>
      <w:rPr>
        <w:rFonts w:asciiTheme="minorHAnsi" w:eastAsiaTheme="minorEastAsia" w:hAnsiTheme="minorHAnsi" w:cs="Kalimati" w:hint="default"/>
        <w:b/>
        <w:bCs/>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92E3CDC"/>
    <w:multiLevelType w:val="hybridMultilevel"/>
    <w:tmpl w:val="2954FE7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3">
    <w:nsid w:val="7B9E1ECB"/>
    <w:multiLevelType w:val="hybridMultilevel"/>
    <w:tmpl w:val="24648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8"/>
  </w:num>
  <w:num w:numId="4">
    <w:abstractNumId w:val="13"/>
  </w:num>
  <w:num w:numId="5">
    <w:abstractNumId w:val="1"/>
  </w:num>
  <w:num w:numId="6">
    <w:abstractNumId w:val="26"/>
  </w:num>
  <w:num w:numId="7">
    <w:abstractNumId w:val="3"/>
  </w:num>
  <w:num w:numId="8">
    <w:abstractNumId w:val="10"/>
  </w:num>
  <w:num w:numId="9">
    <w:abstractNumId w:val="24"/>
  </w:num>
  <w:num w:numId="10">
    <w:abstractNumId w:val="25"/>
  </w:num>
  <w:num w:numId="11">
    <w:abstractNumId w:val="2"/>
  </w:num>
  <w:num w:numId="12">
    <w:abstractNumId w:val="27"/>
  </w:num>
  <w:num w:numId="13">
    <w:abstractNumId w:val="30"/>
  </w:num>
  <w:num w:numId="14">
    <w:abstractNumId w:val="14"/>
  </w:num>
  <w:num w:numId="15">
    <w:abstractNumId w:val="29"/>
  </w:num>
  <w:num w:numId="16">
    <w:abstractNumId w:val="18"/>
  </w:num>
  <w:num w:numId="17">
    <w:abstractNumId w:val="15"/>
  </w:num>
  <w:num w:numId="18">
    <w:abstractNumId w:val="12"/>
  </w:num>
  <w:num w:numId="19">
    <w:abstractNumId w:val="19"/>
  </w:num>
  <w:num w:numId="20">
    <w:abstractNumId w:val="22"/>
  </w:num>
  <w:num w:numId="21">
    <w:abstractNumId w:val="4"/>
  </w:num>
  <w:num w:numId="22">
    <w:abstractNumId w:val="32"/>
  </w:num>
  <w:num w:numId="23">
    <w:abstractNumId w:val="33"/>
  </w:num>
  <w:num w:numId="24">
    <w:abstractNumId w:val="6"/>
  </w:num>
  <w:num w:numId="25">
    <w:abstractNumId w:val="20"/>
  </w:num>
  <w:num w:numId="26">
    <w:abstractNumId w:val="31"/>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3"/>
  </w:num>
  <w:num w:numId="30">
    <w:abstractNumId w:val="17"/>
  </w:num>
  <w:num w:numId="31">
    <w:abstractNumId w:val="21"/>
  </w:num>
  <w:num w:numId="32">
    <w:abstractNumId w:val="16"/>
  </w:num>
  <w:num w:numId="33">
    <w:abstractNumId w:val="5"/>
  </w:num>
  <w:num w:numId="34">
    <w:abstractNumId w:val="11"/>
  </w:num>
  <w:num w:numId="35">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1397C"/>
    <w:rsid w:val="00020C10"/>
    <w:rsid w:val="0002707E"/>
    <w:rsid w:val="00027426"/>
    <w:rsid w:val="00034C7C"/>
    <w:rsid w:val="000362DA"/>
    <w:rsid w:val="00050B3C"/>
    <w:rsid w:val="0005174F"/>
    <w:rsid w:val="00052EA2"/>
    <w:rsid w:val="00057C01"/>
    <w:rsid w:val="00060C7D"/>
    <w:rsid w:val="00082617"/>
    <w:rsid w:val="00090BAE"/>
    <w:rsid w:val="000A46C0"/>
    <w:rsid w:val="000A5AE8"/>
    <w:rsid w:val="000A643C"/>
    <w:rsid w:val="000B1BC9"/>
    <w:rsid w:val="000B21AD"/>
    <w:rsid w:val="000B707E"/>
    <w:rsid w:val="000C230E"/>
    <w:rsid w:val="000D4046"/>
    <w:rsid w:val="000E23A3"/>
    <w:rsid w:val="000E49C3"/>
    <w:rsid w:val="00101952"/>
    <w:rsid w:val="00111200"/>
    <w:rsid w:val="001132A5"/>
    <w:rsid w:val="00127878"/>
    <w:rsid w:val="00137882"/>
    <w:rsid w:val="00143B80"/>
    <w:rsid w:val="001463F1"/>
    <w:rsid w:val="00157ADE"/>
    <w:rsid w:val="001655EF"/>
    <w:rsid w:val="001672BD"/>
    <w:rsid w:val="00181A0F"/>
    <w:rsid w:val="001835D6"/>
    <w:rsid w:val="00183D7A"/>
    <w:rsid w:val="00195435"/>
    <w:rsid w:val="00195CD8"/>
    <w:rsid w:val="00195EDD"/>
    <w:rsid w:val="00196364"/>
    <w:rsid w:val="001A01C7"/>
    <w:rsid w:val="001B562F"/>
    <w:rsid w:val="001C6FE0"/>
    <w:rsid w:val="001C7F70"/>
    <w:rsid w:val="001D193F"/>
    <w:rsid w:val="001E66DB"/>
    <w:rsid w:val="001F7E16"/>
    <w:rsid w:val="002008B8"/>
    <w:rsid w:val="002059B8"/>
    <w:rsid w:val="002203A2"/>
    <w:rsid w:val="002239E2"/>
    <w:rsid w:val="00231AFF"/>
    <w:rsid w:val="00232AD9"/>
    <w:rsid w:val="00233469"/>
    <w:rsid w:val="00237C53"/>
    <w:rsid w:val="0024187A"/>
    <w:rsid w:val="002453B6"/>
    <w:rsid w:val="00251D6A"/>
    <w:rsid w:val="00257CCA"/>
    <w:rsid w:val="00264B58"/>
    <w:rsid w:val="002734CC"/>
    <w:rsid w:val="00276C7B"/>
    <w:rsid w:val="00287092"/>
    <w:rsid w:val="00292287"/>
    <w:rsid w:val="0029371E"/>
    <w:rsid w:val="002A0FBA"/>
    <w:rsid w:val="002A2E05"/>
    <w:rsid w:val="002A3354"/>
    <w:rsid w:val="002A602F"/>
    <w:rsid w:val="002A6B19"/>
    <w:rsid w:val="002A7AAE"/>
    <w:rsid w:val="002B21CC"/>
    <w:rsid w:val="002C5D1F"/>
    <w:rsid w:val="002D607C"/>
    <w:rsid w:val="002D6F64"/>
    <w:rsid w:val="002E10A0"/>
    <w:rsid w:val="002F3C8C"/>
    <w:rsid w:val="002F462F"/>
    <w:rsid w:val="00306316"/>
    <w:rsid w:val="00307677"/>
    <w:rsid w:val="00315492"/>
    <w:rsid w:val="00317053"/>
    <w:rsid w:val="003266DB"/>
    <w:rsid w:val="003334D7"/>
    <w:rsid w:val="00340ED5"/>
    <w:rsid w:val="00345AA8"/>
    <w:rsid w:val="00354456"/>
    <w:rsid w:val="00356EC6"/>
    <w:rsid w:val="003611B0"/>
    <w:rsid w:val="00370D87"/>
    <w:rsid w:val="00373884"/>
    <w:rsid w:val="003741AC"/>
    <w:rsid w:val="00391FC3"/>
    <w:rsid w:val="00394BBC"/>
    <w:rsid w:val="003A35E1"/>
    <w:rsid w:val="003A4B3C"/>
    <w:rsid w:val="003B2380"/>
    <w:rsid w:val="003B69A3"/>
    <w:rsid w:val="003B77AD"/>
    <w:rsid w:val="003C3DF1"/>
    <w:rsid w:val="003E1078"/>
    <w:rsid w:val="003E31F4"/>
    <w:rsid w:val="003E46DD"/>
    <w:rsid w:val="003E4B79"/>
    <w:rsid w:val="00403950"/>
    <w:rsid w:val="004050B9"/>
    <w:rsid w:val="004126DE"/>
    <w:rsid w:val="0042051E"/>
    <w:rsid w:val="00431C3C"/>
    <w:rsid w:val="00445FFC"/>
    <w:rsid w:val="00446179"/>
    <w:rsid w:val="004530CF"/>
    <w:rsid w:val="004600E7"/>
    <w:rsid w:val="0046532B"/>
    <w:rsid w:val="00471A6A"/>
    <w:rsid w:val="004774CE"/>
    <w:rsid w:val="004A7067"/>
    <w:rsid w:val="004B47F2"/>
    <w:rsid w:val="004D6128"/>
    <w:rsid w:val="004E037C"/>
    <w:rsid w:val="004E0FCC"/>
    <w:rsid w:val="00502128"/>
    <w:rsid w:val="00503DD2"/>
    <w:rsid w:val="00506ED1"/>
    <w:rsid w:val="00507354"/>
    <w:rsid w:val="00507AA1"/>
    <w:rsid w:val="00511CBB"/>
    <w:rsid w:val="005148F8"/>
    <w:rsid w:val="00523CE8"/>
    <w:rsid w:val="00527DFA"/>
    <w:rsid w:val="00545F1A"/>
    <w:rsid w:val="005527A3"/>
    <w:rsid w:val="00562451"/>
    <w:rsid w:val="005706E7"/>
    <w:rsid w:val="005728F3"/>
    <w:rsid w:val="00577C30"/>
    <w:rsid w:val="00591457"/>
    <w:rsid w:val="00597058"/>
    <w:rsid w:val="005B7C1D"/>
    <w:rsid w:val="005C6A14"/>
    <w:rsid w:val="005D5C5D"/>
    <w:rsid w:val="005E3198"/>
    <w:rsid w:val="005E63C8"/>
    <w:rsid w:val="005F1BDA"/>
    <w:rsid w:val="005F37CC"/>
    <w:rsid w:val="00607D40"/>
    <w:rsid w:val="00607EAA"/>
    <w:rsid w:val="00611524"/>
    <w:rsid w:val="00614E23"/>
    <w:rsid w:val="006176F3"/>
    <w:rsid w:val="00632079"/>
    <w:rsid w:val="006348E8"/>
    <w:rsid w:val="00637DE4"/>
    <w:rsid w:val="006426B4"/>
    <w:rsid w:val="00655300"/>
    <w:rsid w:val="006631AB"/>
    <w:rsid w:val="00665A1B"/>
    <w:rsid w:val="00677265"/>
    <w:rsid w:val="006864CA"/>
    <w:rsid w:val="00692322"/>
    <w:rsid w:val="00693C26"/>
    <w:rsid w:val="006959D2"/>
    <w:rsid w:val="006A131B"/>
    <w:rsid w:val="006A6A7B"/>
    <w:rsid w:val="006B3F1C"/>
    <w:rsid w:val="006B688A"/>
    <w:rsid w:val="006B6BB7"/>
    <w:rsid w:val="006B7ECF"/>
    <w:rsid w:val="006D0FE4"/>
    <w:rsid w:val="006E3116"/>
    <w:rsid w:val="006E4864"/>
    <w:rsid w:val="00707193"/>
    <w:rsid w:val="007125B4"/>
    <w:rsid w:val="00714877"/>
    <w:rsid w:val="00717299"/>
    <w:rsid w:val="00717585"/>
    <w:rsid w:val="00726EE3"/>
    <w:rsid w:val="00731242"/>
    <w:rsid w:val="00733912"/>
    <w:rsid w:val="00734546"/>
    <w:rsid w:val="0073721A"/>
    <w:rsid w:val="00747CD2"/>
    <w:rsid w:val="00752947"/>
    <w:rsid w:val="00752FE4"/>
    <w:rsid w:val="00774CF8"/>
    <w:rsid w:val="00794299"/>
    <w:rsid w:val="007A1501"/>
    <w:rsid w:val="007B4EA3"/>
    <w:rsid w:val="007C0C64"/>
    <w:rsid w:val="007C5124"/>
    <w:rsid w:val="007C5642"/>
    <w:rsid w:val="007C5CAC"/>
    <w:rsid w:val="007C60E5"/>
    <w:rsid w:val="007E1A5C"/>
    <w:rsid w:val="0080066F"/>
    <w:rsid w:val="00833E69"/>
    <w:rsid w:val="00834BE0"/>
    <w:rsid w:val="00837880"/>
    <w:rsid w:val="00850C24"/>
    <w:rsid w:val="00855AA7"/>
    <w:rsid w:val="008719FC"/>
    <w:rsid w:val="008765C7"/>
    <w:rsid w:val="0088268C"/>
    <w:rsid w:val="00887F4C"/>
    <w:rsid w:val="00894235"/>
    <w:rsid w:val="00896C0B"/>
    <w:rsid w:val="008A2614"/>
    <w:rsid w:val="008A2B22"/>
    <w:rsid w:val="008A33D2"/>
    <w:rsid w:val="008A6FCF"/>
    <w:rsid w:val="008B4B30"/>
    <w:rsid w:val="008C6F5F"/>
    <w:rsid w:val="008C7AD2"/>
    <w:rsid w:val="008D1861"/>
    <w:rsid w:val="008D7EA2"/>
    <w:rsid w:val="008E0AFA"/>
    <w:rsid w:val="008E124A"/>
    <w:rsid w:val="008E68A7"/>
    <w:rsid w:val="008F6DFF"/>
    <w:rsid w:val="0090636E"/>
    <w:rsid w:val="0090788C"/>
    <w:rsid w:val="00913C1E"/>
    <w:rsid w:val="009204A3"/>
    <w:rsid w:val="00927406"/>
    <w:rsid w:val="00950F54"/>
    <w:rsid w:val="00951057"/>
    <w:rsid w:val="00951EB4"/>
    <w:rsid w:val="009551E5"/>
    <w:rsid w:val="00956BA5"/>
    <w:rsid w:val="009609F2"/>
    <w:rsid w:val="0097216F"/>
    <w:rsid w:val="009830C0"/>
    <w:rsid w:val="00983968"/>
    <w:rsid w:val="00983B4A"/>
    <w:rsid w:val="00983BC3"/>
    <w:rsid w:val="00993D42"/>
    <w:rsid w:val="009B7B85"/>
    <w:rsid w:val="009D59A1"/>
    <w:rsid w:val="009E6447"/>
    <w:rsid w:val="00A01A52"/>
    <w:rsid w:val="00A12841"/>
    <w:rsid w:val="00A159F5"/>
    <w:rsid w:val="00A21D38"/>
    <w:rsid w:val="00A26976"/>
    <w:rsid w:val="00A3246E"/>
    <w:rsid w:val="00A34605"/>
    <w:rsid w:val="00A355EF"/>
    <w:rsid w:val="00A4625D"/>
    <w:rsid w:val="00A63370"/>
    <w:rsid w:val="00A63DF5"/>
    <w:rsid w:val="00AA629E"/>
    <w:rsid w:val="00AB2166"/>
    <w:rsid w:val="00AB36A2"/>
    <w:rsid w:val="00AB3F93"/>
    <w:rsid w:val="00AB45F2"/>
    <w:rsid w:val="00AB58C0"/>
    <w:rsid w:val="00AB6881"/>
    <w:rsid w:val="00AC7EA3"/>
    <w:rsid w:val="00AD565B"/>
    <w:rsid w:val="00AD5AAF"/>
    <w:rsid w:val="00AE662F"/>
    <w:rsid w:val="00AF08D7"/>
    <w:rsid w:val="00AF395F"/>
    <w:rsid w:val="00AF4E8C"/>
    <w:rsid w:val="00B00C4B"/>
    <w:rsid w:val="00B012E3"/>
    <w:rsid w:val="00B02416"/>
    <w:rsid w:val="00B04F88"/>
    <w:rsid w:val="00B11BED"/>
    <w:rsid w:val="00B14106"/>
    <w:rsid w:val="00B15C37"/>
    <w:rsid w:val="00B218FA"/>
    <w:rsid w:val="00B34657"/>
    <w:rsid w:val="00B4151C"/>
    <w:rsid w:val="00B529E6"/>
    <w:rsid w:val="00B533D0"/>
    <w:rsid w:val="00B53DB0"/>
    <w:rsid w:val="00B55933"/>
    <w:rsid w:val="00B86166"/>
    <w:rsid w:val="00B87305"/>
    <w:rsid w:val="00B92A09"/>
    <w:rsid w:val="00B941DC"/>
    <w:rsid w:val="00BA403C"/>
    <w:rsid w:val="00BA6032"/>
    <w:rsid w:val="00BA606C"/>
    <w:rsid w:val="00BB6B98"/>
    <w:rsid w:val="00BC0BF3"/>
    <w:rsid w:val="00BC25E5"/>
    <w:rsid w:val="00BC2886"/>
    <w:rsid w:val="00BD116F"/>
    <w:rsid w:val="00BE6B1A"/>
    <w:rsid w:val="00BF52C4"/>
    <w:rsid w:val="00C04F05"/>
    <w:rsid w:val="00C174D4"/>
    <w:rsid w:val="00C32FE1"/>
    <w:rsid w:val="00C37CA2"/>
    <w:rsid w:val="00C40B6A"/>
    <w:rsid w:val="00C422CE"/>
    <w:rsid w:val="00C47BE9"/>
    <w:rsid w:val="00C609FD"/>
    <w:rsid w:val="00C76A59"/>
    <w:rsid w:val="00C8207C"/>
    <w:rsid w:val="00C82AB9"/>
    <w:rsid w:val="00C901E4"/>
    <w:rsid w:val="00C92C1C"/>
    <w:rsid w:val="00C95C5C"/>
    <w:rsid w:val="00CA12C9"/>
    <w:rsid w:val="00CA4348"/>
    <w:rsid w:val="00CB2553"/>
    <w:rsid w:val="00CD3CB9"/>
    <w:rsid w:val="00CD60BC"/>
    <w:rsid w:val="00CD6C03"/>
    <w:rsid w:val="00CE6419"/>
    <w:rsid w:val="00CF0EA4"/>
    <w:rsid w:val="00D03CDF"/>
    <w:rsid w:val="00D0410E"/>
    <w:rsid w:val="00D07C8A"/>
    <w:rsid w:val="00D3277E"/>
    <w:rsid w:val="00D41A02"/>
    <w:rsid w:val="00D43E79"/>
    <w:rsid w:val="00D46765"/>
    <w:rsid w:val="00D540E8"/>
    <w:rsid w:val="00D5463B"/>
    <w:rsid w:val="00D55C20"/>
    <w:rsid w:val="00D6054A"/>
    <w:rsid w:val="00D72AEC"/>
    <w:rsid w:val="00D73F0B"/>
    <w:rsid w:val="00D846DB"/>
    <w:rsid w:val="00D849C8"/>
    <w:rsid w:val="00D85D09"/>
    <w:rsid w:val="00D96639"/>
    <w:rsid w:val="00DA718D"/>
    <w:rsid w:val="00DB1297"/>
    <w:rsid w:val="00DB53BF"/>
    <w:rsid w:val="00DB629F"/>
    <w:rsid w:val="00DC147B"/>
    <w:rsid w:val="00DC426F"/>
    <w:rsid w:val="00DD095D"/>
    <w:rsid w:val="00DD271B"/>
    <w:rsid w:val="00DD4B0A"/>
    <w:rsid w:val="00DE3BA0"/>
    <w:rsid w:val="00DE3CA5"/>
    <w:rsid w:val="00DE4BA0"/>
    <w:rsid w:val="00DE5A39"/>
    <w:rsid w:val="00DE5D63"/>
    <w:rsid w:val="00DF1C14"/>
    <w:rsid w:val="00DF2523"/>
    <w:rsid w:val="00DF7412"/>
    <w:rsid w:val="00E1117E"/>
    <w:rsid w:val="00E14906"/>
    <w:rsid w:val="00E1514E"/>
    <w:rsid w:val="00E20672"/>
    <w:rsid w:val="00E3250C"/>
    <w:rsid w:val="00E431FF"/>
    <w:rsid w:val="00E4334C"/>
    <w:rsid w:val="00E4386A"/>
    <w:rsid w:val="00E57697"/>
    <w:rsid w:val="00E83F5D"/>
    <w:rsid w:val="00E92A9A"/>
    <w:rsid w:val="00EA3658"/>
    <w:rsid w:val="00EC7D73"/>
    <w:rsid w:val="00ED3A4F"/>
    <w:rsid w:val="00EE0450"/>
    <w:rsid w:val="00EF1722"/>
    <w:rsid w:val="00EF2C6A"/>
    <w:rsid w:val="00EF3F3F"/>
    <w:rsid w:val="00EF458F"/>
    <w:rsid w:val="00EF4A59"/>
    <w:rsid w:val="00EF5AA9"/>
    <w:rsid w:val="00F4783A"/>
    <w:rsid w:val="00F61A5D"/>
    <w:rsid w:val="00F65FD8"/>
    <w:rsid w:val="00F754F3"/>
    <w:rsid w:val="00F80B51"/>
    <w:rsid w:val="00F80F0D"/>
    <w:rsid w:val="00F94AE7"/>
    <w:rsid w:val="00FB054E"/>
    <w:rsid w:val="00FB09AB"/>
    <w:rsid w:val="00FB458C"/>
    <w:rsid w:val="00FB63CD"/>
    <w:rsid w:val="00FB6EB9"/>
    <w:rsid w:val="00FC4BC2"/>
    <w:rsid w:val="00FD5C3D"/>
    <w:rsid w:val="00FE4213"/>
    <w:rsid w:val="00FE5D19"/>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semiHidden/>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semiHidden/>
    <w:rsid w:val="00403950"/>
    <w:rPr>
      <w:rFonts w:ascii="Tahoma" w:eastAsia="Calibri" w:hAnsi="Tahoma" w:cs="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344790">
      <w:bodyDiv w:val="1"/>
      <w:marLeft w:val="0"/>
      <w:marRight w:val="0"/>
      <w:marTop w:val="0"/>
      <w:marBottom w:val="0"/>
      <w:divBdr>
        <w:top w:val="none" w:sz="0" w:space="0" w:color="auto"/>
        <w:left w:val="none" w:sz="0" w:space="0" w:color="auto"/>
        <w:bottom w:val="none" w:sz="0" w:space="0" w:color="auto"/>
        <w:right w:val="none" w:sz="0" w:space="0" w:color="auto"/>
      </w:divBdr>
    </w:div>
    <w:div w:id="1424112419">
      <w:bodyDiv w:val="1"/>
      <w:marLeft w:val="0"/>
      <w:marRight w:val="0"/>
      <w:marTop w:val="0"/>
      <w:marBottom w:val="0"/>
      <w:divBdr>
        <w:top w:val="none" w:sz="0" w:space="0" w:color="auto"/>
        <w:left w:val="none" w:sz="0" w:space="0" w:color="auto"/>
        <w:bottom w:val="none" w:sz="0" w:space="0" w:color="auto"/>
        <w:right w:val="none" w:sz="0" w:space="0" w:color="auto"/>
      </w:divBdr>
    </w:div>
    <w:div w:id="19395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3</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144</cp:revision>
  <cp:lastPrinted>2023-04-09T09:13:00Z</cp:lastPrinted>
  <dcterms:created xsi:type="dcterms:W3CDTF">2022-11-15T06:40:00Z</dcterms:created>
  <dcterms:modified xsi:type="dcterms:W3CDTF">2023-04-09T09:13:00Z</dcterms:modified>
</cp:coreProperties>
</file>