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A80D4" w14:textId="61354A9F" w:rsidR="004F6F35" w:rsidRPr="00A46747" w:rsidRDefault="004F6F35" w:rsidP="004F6F35">
      <w:pPr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 w:bidi="ne-NP"/>
        </w:rPr>
      </w:pPr>
      <w:r>
        <w:rPr>
          <w:rFonts w:ascii="Kokila" w:hAnsi="Kokila" w:cs="Kokila"/>
          <w:b/>
          <w:bCs/>
          <w:noProof/>
          <w:sz w:val="40"/>
          <w:szCs w:val="40"/>
        </w:rPr>
        <w:drawing>
          <wp:anchor distT="0" distB="0" distL="114300" distR="114300" simplePos="0" relativeHeight="251660288" behindDoc="0" locked="0" layoutInCell="1" allowOverlap="1" wp14:anchorId="48DCB576" wp14:editId="216956D7">
            <wp:simplePos x="0" y="0"/>
            <wp:positionH relativeFrom="column">
              <wp:posOffset>197485</wp:posOffset>
            </wp:positionH>
            <wp:positionV relativeFrom="paragraph">
              <wp:posOffset>-5715</wp:posOffset>
            </wp:positionV>
            <wp:extent cx="1083945" cy="910590"/>
            <wp:effectExtent l="0" t="0" r="1905" b="381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945" cy="910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2A5638" wp14:editId="42F91FA4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A3DA27"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" stroked="f"/>
            </w:pict>
          </mc:Fallback>
        </mc:AlternateContent>
      </w: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 w:bidi="ne-NP"/>
        </w:rPr>
        <w:t>अख्तियार दुरुपयोग अनुसन्धान आयोग</w:t>
      </w:r>
    </w:p>
    <w:p w14:paraId="2C6D20BB" w14:textId="77777777" w:rsidR="004F6F35" w:rsidRPr="00F12699" w:rsidRDefault="004F6F35" w:rsidP="004F6F35">
      <w:pPr>
        <w:jc w:val="center"/>
        <w:rPr>
          <w:rFonts w:ascii="Preeti" w:hAnsi="Preeti" w:cs="Kalimati" w:hint="cs"/>
          <w:color w:val="FF0000"/>
          <w:sz w:val="40"/>
          <w:szCs w:val="28"/>
          <w:lang w:bidi="ne-NP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 w:bidi="ne-NP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 w:bidi="ne-NP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 w:bidi="ne-NP"/>
        </w:rPr>
        <w:t xml:space="preserve"> काठमाडौं</w:t>
      </w:r>
    </w:p>
    <w:p w14:paraId="718D65FF" w14:textId="709702D3" w:rsidR="004F6F35" w:rsidRPr="00FE6955" w:rsidRDefault="004F6F35" w:rsidP="004F6F35">
      <w:pPr>
        <w:jc w:val="right"/>
        <w:rPr>
          <w:rFonts w:ascii="Kokila" w:hAnsi="Kokila" w:cs="Kokila" w:hint="cs"/>
          <w:sz w:val="32"/>
          <w:szCs w:val="32"/>
          <w:lang w:bidi="ne-NP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>
        <w:rPr>
          <w:rFonts w:ascii="Kokila" w:hAnsi="Kokila" w:cs="Kokila" w:hint="cs"/>
          <w:sz w:val="36"/>
          <w:szCs w:val="36"/>
          <w:cs/>
          <w:lang w:bidi="ne-NP"/>
        </w:rPr>
        <w:t>८१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>
        <w:rPr>
          <w:rFonts w:ascii="Kokila" w:hAnsi="Kokila" w:cs="Kokila" w:hint="cs"/>
          <w:sz w:val="36"/>
          <w:szCs w:val="36"/>
          <w:cs/>
          <w:lang w:bidi="ne-NP"/>
        </w:rPr>
        <w:t>०</w:t>
      </w:r>
      <w:r>
        <w:rPr>
          <w:rFonts w:ascii="Kokila" w:hAnsi="Kokila" w:cs="Kokila" w:hint="cs"/>
          <w:sz w:val="36"/>
          <w:szCs w:val="36"/>
          <w:cs/>
          <w:lang w:bidi="ne-NP"/>
        </w:rPr>
        <w:t>८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>
        <w:rPr>
          <w:rFonts w:ascii="Kokila" w:hAnsi="Kokila" w:cs="Kokila" w:hint="cs"/>
          <w:sz w:val="36"/>
          <w:szCs w:val="36"/>
          <w:cs/>
          <w:lang w:bidi="ne-NP"/>
        </w:rPr>
        <w:t>०५</w:t>
      </w:r>
      <w:r>
        <w:rPr>
          <w:rFonts w:ascii="Kokila" w:hAnsi="Kokila" w:cs="Kokila" w:hint="cs"/>
          <w:sz w:val="36"/>
          <w:szCs w:val="36"/>
          <w:cs/>
          <w:lang w:bidi="ne-NP"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  <w:lang w:bidi="ne-NP"/>
        </w:rPr>
        <w:t xml:space="preserve"> ।</w:t>
      </w:r>
    </w:p>
    <w:p w14:paraId="588ECD17" w14:textId="77777777" w:rsidR="004F6F35" w:rsidRDefault="004F6F35" w:rsidP="004F6F35">
      <w:pPr>
        <w:jc w:val="center"/>
        <w:rPr>
          <w:rFonts w:ascii="Kokila" w:hAnsi="Kokila" w:cs="Kokila"/>
          <w:b/>
          <w:bCs/>
          <w:sz w:val="48"/>
          <w:szCs w:val="48"/>
          <w:lang w:bidi="ne-NP"/>
        </w:rPr>
      </w:pPr>
      <w:r w:rsidRPr="00EF21BA">
        <w:rPr>
          <w:rFonts w:ascii="Kokila" w:hAnsi="Kokila" w:cs="Kokila"/>
          <w:b/>
          <w:bCs/>
          <w:sz w:val="48"/>
          <w:szCs w:val="48"/>
          <w:cs/>
          <w:lang w:bidi="hi-IN"/>
        </w:rPr>
        <w:t>प्रेस विज्ञप्ति</w:t>
      </w:r>
    </w:p>
    <w:p w14:paraId="03ACC070" w14:textId="77777777" w:rsidR="004F6F35" w:rsidRDefault="004F6F35" w:rsidP="004F6F35">
      <w:pPr>
        <w:pStyle w:val="NormalWeb"/>
        <w:spacing w:before="0" w:beforeAutospacing="0" w:after="0" w:afterAutospacing="0"/>
        <w:ind w:left="2160" w:firstLine="720"/>
        <w:rPr>
          <w:rFonts w:ascii="Kokila" w:hAnsi="Kokila" w:cs="Kokila"/>
          <w:b/>
          <w:bCs/>
          <w:sz w:val="40"/>
          <w:szCs w:val="40"/>
          <w:lang w:bidi="hi-IN"/>
        </w:rPr>
      </w:pPr>
    </w:p>
    <w:p w14:paraId="77412500" w14:textId="7022D75B" w:rsidR="004F6F35" w:rsidRPr="00C738FB" w:rsidRDefault="004F6F35" w:rsidP="004F6F35">
      <w:pPr>
        <w:pStyle w:val="NormalWeb"/>
        <w:spacing w:before="0" w:beforeAutospacing="0" w:after="0" w:afterAutospacing="0"/>
        <w:ind w:left="2160" w:firstLine="720"/>
        <w:rPr>
          <w:rFonts w:cs="Kalimati" w:hint="cs"/>
          <w:b/>
          <w:bCs/>
        </w:rPr>
      </w:pPr>
      <w:r w:rsidRPr="00EF21BA">
        <w:rPr>
          <w:rFonts w:ascii="Kokila" w:hAnsi="Kokila" w:cs="Kokila"/>
          <w:b/>
          <w:bCs/>
          <w:sz w:val="40"/>
          <w:szCs w:val="40"/>
          <w:cs/>
          <w:lang w:bidi="hi-IN"/>
        </w:rPr>
        <w:t xml:space="preserve">विषय: </w:t>
      </w:r>
      <w:r>
        <w:rPr>
          <w:rFonts w:ascii="Kokila" w:hAnsi="Kokila" w:cs="Kokila"/>
          <w:b/>
          <w:bCs/>
          <w:sz w:val="40"/>
          <w:szCs w:val="40"/>
          <w:u w:val="single"/>
          <w:cs/>
        </w:rPr>
        <w:t>आरोपपत्र दायर गरिएको ।</w:t>
      </w:r>
    </w:p>
    <w:p w14:paraId="02DB33B3" w14:textId="52BB088F" w:rsidR="001D42D9" w:rsidRDefault="001D42D9" w:rsidP="004F6F35"/>
    <w:p w14:paraId="11B5E9DB" w14:textId="77777777" w:rsidR="004F6F35" w:rsidRDefault="004F6F35" w:rsidP="004F6F35">
      <w:pPr>
        <w:spacing w:line="276" w:lineRule="auto"/>
        <w:ind w:firstLine="720"/>
        <w:jc w:val="both"/>
        <w:rPr>
          <w:rFonts w:ascii="Calibri" w:hAnsi="Calibri" w:cs="Kalimati"/>
          <w:cs/>
        </w:rPr>
      </w:pPr>
      <w:r w:rsidRPr="00F56AD3">
        <w:rPr>
          <w:rFonts w:ascii="Calibri" w:hAnsi="Calibri" w:cs="Kalimati"/>
          <w:cs/>
        </w:rPr>
        <w:t>जिल्ला काठमाडौं</w:t>
      </w:r>
      <w:r w:rsidRPr="00F56AD3">
        <w:rPr>
          <w:rFonts w:ascii="Calibri" w:hAnsi="Calibri" w:cs="Kalimati"/>
        </w:rPr>
        <w:t xml:space="preserve">, </w:t>
      </w:r>
      <w:r w:rsidRPr="00F56AD3">
        <w:rPr>
          <w:rFonts w:ascii="Calibri" w:hAnsi="Calibri" w:cs="Kalimati"/>
          <w:cs/>
        </w:rPr>
        <w:t>तारकेश्वर नगरपालिकामा कार्यरत अमिन (करार) ईश्वर चन्द्र चौलागाईले जग्गा कित्ताकाट गर्न सिफारिस गर्ने प्रयोजनका लागि सेवाग्राहीसँग घुस/रिसवत माग गरिरहेको भन्ने सूचना एवं उजरी निवेदनका आधारमा अख्तियार दुरुपयोग अनुसन्धान आयोग</w:t>
      </w:r>
      <w:r w:rsidRPr="00F56AD3">
        <w:rPr>
          <w:rFonts w:ascii="Calibri" w:hAnsi="Calibri" w:cs="Kalimati"/>
        </w:rPr>
        <w:t xml:space="preserve">, </w:t>
      </w:r>
      <w:r w:rsidRPr="00F56AD3">
        <w:rPr>
          <w:rFonts w:ascii="Calibri" w:hAnsi="Calibri" w:cs="Kalimati"/>
          <w:cs/>
        </w:rPr>
        <w:t>टंगालबाट खटिई गएको टोलीले निज अमिन ईश्वर चन्द्र चौलागाईलाई सेवाग्राहीबाट रु.२०</w:t>
      </w:r>
      <w:r w:rsidRPr="00F56AD3">
        <w:rPr>
          <w:rFonts w:ascii="Calibri" w:hAnsi="Calibri" w:cs="Kalimati"/>
        </w:rPr>
        <w:t>,</w:t>
      </w:r>
      <w:r w:rsidRPr="00F56AD3">
        <w:rPr>
          <w:rFonts w:ascii="Calibri" w:hAnsi="Calibri" w:cs="Kalimati"/>
          <w:cs/>
        </w:rPr>
        <w:t>०००।-(बीस हजार रुपैयाँ) घुस/र</w:t>
      </w:r>
      <w:r>
        <w:rPr>
          <w:rFonts w:ascii="Calibri" w:hAnsi="Calibri" w:cs="Kalimati"/>
          <w:cs/>
        </w:rPr>
        <w:t>िसवत लिइसकेको अवस्थामा उक्त रकम</w:t>
      </w:r>
      <w:r w:rsidRPr="00F56AD3">
        <w:rPr>
          <w:rFonts w:ascii="Calibri" w:hAnsi="Calibri" w:cs="Kalimati"/>
          <w:cs/>
        </w:rPr>
        <w:t xml:space="preserve">सहित नियन्त्रणमा </w:t>
      </w:r>
      <w:r>
        <w:rPr>
          <w:rFonts w:ascii="Calibri" w:hAnsi="Calibri" w:cs="Kalimati" w:hint="cs"/>
          <w:cs/>
        </w:rPr>
        <w:t>लिइएको थियो।</w:t>
      </w:r>
    </w:p>
    <w:p w14:paraId="0AD93354" w14:textId="77777777" w:rsidR="004F6F35" w:rsidRPr="00235FBA" w:rsidRDefault="004F6F35" w:rsidP="004F6F35">
      <w:pPr>
        <w:spacing w:line="276" w:lineRule="auto"/>
        <w:ind w:firstLine="720"/>
        <w:jc w:val="both"/>
        <w:rPr>
          <w:rFonts w:ascii="Kokila" w:eastAsia="Times New Roman" w:hAnsi="Kokila" w:cs="Kalimati"/>
          <w:lang w:bidi="ne-NP"/>
        </w:rPr>
      </w:pPr>
      <w:r w:rsidRPr="00235FBA">
        <w:rPr>
          <w:rFonts w:ascii="Calibri" w:hAnsi="Calibri" w:cs="Kalimati" w:hint="cs"/>
          <w:cs/>
        </w:rPr>
        <w:t xml:space="preserve">अनुसन्धानको सिलसिलामा </w:t>
      </w:r>
      <w:r w:rsidRPr="00F56AD3">
        <w:rPr>
          <w:rFonts w:ascii="Calibri" w:hAnsi="Calibri" w:cs="Kalimati"/>
          <w:cs/>
        </w:rPr>
        <w:t>जिल्ला काठमाडौं</w:t>
      </w:r>
      <w:r w:rsidRPr="00F56AD3">
        <w:rPr>
          <w:rFonts w:ascii="Calibri" w:hAnsi="Calibri" w:cs="Kalimati"/>
        </w:rPr>
        <w:t xml:space="preserve">, </w:t>
      </w:r>
      <w:r w:rsidRPr="00F56AD3">
        <w:rPr>
          <w:rFonts w:ascii="Calibri" w:hAnsi="Calibri" w:cs="Kalimati"/>
          <w:cs/>
        </w:rPr>
        <w:t>तारकेश्वर नगरपालिकामा कार्यरत अमिन ईश्वर चन्द्र चौलागाईले</w:t>
      </w:r>
      <w:r>
        <w:rPr>
          <w:rFonts w:ascii="Calibri" w:hAnsi="Calibri" w:cs="Kalimati" w:hint="cs"/>
          <w:cs/>
          <w:lang w:bidi="ne-NP"/>
        </w:rPr>
        <w:t xml:space="preserve"> </w:t>
      </w:r>
      <w:r w:rsidRPr="00F56AD3">
        <w:rPr>
          <w:rFonts w:ascii="Calibri" w:hAnsi="Calibri" w:cs="Kalimati" w:hint="cs"/>
          <w:cs/>
        </w:rPr>
        <w:t>जग्गा हालसाविक पश्चात कित्ताकाट</w:t>
      </w:r>
      <w:r>
        <w:rPr>
          <w:rFonts w:ascii="Calibri" w:hAnsi="Calibri" w:cs="Kalimati" w:hint="cs"/>
          <w:cs/>
          <w:lang w:bidi="ne-NP"/>
        </w:rPr>
        <w:t xml:space="preserve"> गरी सिफारिस दिने प्रयोजनका लागि सेवाग्राहीसँग</w:t>
      </w:r>
      <w:r w:rsidRPr="00F56AD3">
        <w:rPr>
          <w:rFonts w:ascii="Calibri" w:hAnsi="Calibri" w:cs="Kalimati" w:hint="cs"/>
          <w:cs/>
        </w:rPr>
        <w:t xml:space="preserve"> रु.20</w:t>
      </w:r>
      <w:r w:rsidRPr="00F56AD3">
        <w:rPr>
          <w:rFonts w:ascii="Calibri" w:hAnsi="Calibri" w:cs="Kalimati" w:hint="cs"/>
        </w:rPr>
        <w:t>,</w:t>
      </w:r>
      <w:r w:rsidRPr="00F56AD3">
        <w:rPr>
          <w:rFonts w:ascii="Calibri" w:hAnsi="Calibri" w:cs="Kalimati" w:hint="cs"/>
          <w:cs/>
        </w:rPr>
        <w:t>000।-(बीस हजार</w:t>
      </w:r>
      <w:r>
        <w:rPr>
          <w:rFonts w:ascii="Calibri" w:hAnsi="Calibri" w:cs="Kalimati" w:hint="cs"/>
          <w:cs/>
          <w:lang w:bidi="ne-NP"/>
        </w:rPr>
        <w:t xml:space="preserve"> रुपैयाँ</w:t>
      </w:r>
      <w:r w:rsidRPr="00F56AD3">
        <w:rPr>
          <w:rFonts w:ascii="Calibri" w:hAnsi="Calibri" w:cs="Kalimati" w:hint="cs"/>
          <w:cs/>
        </w:rPr>
        <w:t xml:space="preserve">) </w:t>
      </w:r>
      <w:r>
        <w:rPr>
          <w:rFonts w:ascii="Kokila" w:eastAsia="Calibri" w:hAnsi="Kokila" w:cs="Kalimati" w:hint="cs"/>
          <w:cs/>
          <w:lang w:bidi="ne-NP"/>
        </w:rPr>
        <w:t xml:space="preserve">घुस/रिसवत माग गरी लिएको </w:t>
      </w:r>
      <w:r w:rsidRPr="00F56AD3">
        <w:rPr>
          <w:rFonts w:ascii="Kokila" w:eastAsia="Calibri" w:hAnsi="Kokila" w:cs="Kalimati" w:hint="cs"/>
          <w:cs/>
        </w:rPr>
        <w:t>पुष्टि भएको हुँदा निज ईश्वर चन्द्र चौलागाईलाई भ्रष्टाचार निवारण ऐन</w:t>
      </w:r>
      <w:r w:rsidRPr="00F56AD3">
        <w:rPr>
          <w:rFonts w:ascii="Kokila" w:eastAsia="Calibri" w:hAnsi="Kokila" w:cs="Kalimati" w:hint="cs"/>
        </w:rPr>
        <w:t xml:space="preserve">, </w:t>
      </w:r>
      <w:r w:rsidRPr="00F56AD3">
        <w:rPr>
          <w:rFonts w:ascii="Kokila" w:eastAsia="Calibri" w:hAnsi="Kokila" w:cs="Kalimati" w:hint="cs"/>
          <w:cs/>
        </w:rPr>
        <w:t>2059 को दफा 3 को उपदफा (१) बमोजिमको कसुरमा विगो रु.</w:t>
      </w:r>
      <w:r w:rsidRPr="00F56AD3">
        <w:rPr>
          <w:rFonts w:ascii="Kokila" w:eastAsia="Calibri" w:hAnsi="Kokila" w:cs="Kalimati" w:hint="cs"/>
          <w:b/>
          <w:cs/>
        </w:rPr>
        <w:t>२०</w:t>
      </w:r>
      <w:r w:rsidRPr="00F56AD3">
        <w:rPr>
          <w:rFonts w:ascii="Kokila" w:eastAsia="Calibri" w:hAnsi="Kokila" w:cs="Kalimati" w:hint="cs"/>
          <w:b/>
        </w:rPr>
        <w:t>,</w:t>
      </w:r>
      <w:r w:rsidRPr="00F56AD3">
        <w:rPr>
          <w:rFonts w:ascii="Kokila" w:eastAsia="Calibri" w:hAnsi="Kokila" w:cs="Kalimati" w:hint="cs"/>
          <w:b/>
          <w:cs/>
        </w:rPr>
        <w:t>०००।- (बीस हजार</w:t>
      </w:r>
      <w:r>
        <w:rPr>
          <w:rFonts w:ascii="Kokila" w:eastAsia="Calibri" w:hAnsi="Kokila" w:cs="Kalimati" w:hint="cs"/>
          <w:b/>
          <w:cs/>
          <w:lang w:bidi="ne-NP"/>
        </w:rPr>
        <w:t xml:space="preserve"> रुपैयाँ</w:t>
      </w:r>
      <w:r w:rsidRPr="00F56AD3">
        <w:rPr>
          <w:rFonts w:ascii="Kokila" w:eastAsia="Calibri" w:hAnsi="Kokila" w:cs="Kalimati" w:hint="cs"/>
          <w:b/>
          <w:cs/>
        </w:rPr>
        <w:t>)</w:t>
      </w:r>
      <w:r w:rsidRPr="00F56AD3">
        <w:rPr>
          <w:rFonts w:ascii="Kokila" w:eastAsia="Calibri" w:hAnsi="Kokila" w:cs="Kalimati" w:hint="cs"/>
          <w:cs/>
        </w:rPr>
        <w:t xml:space="preserve"> कायम गरी सोही ऐनको दफा 3 को उपदफा (1) को देहाय (क) बमोजिम कैद सजाय गरी सोही ऐनको दफा 3 को उपदफा (1) </w:t>
      </w:r>
      <w:r>
        <w:rPr>
          <w:rFonts w:ascii="Kokila" w:eastAsia="Calibri" w:hAnsi="Kokila" w:cs="Kalimati" w:hint="cs"/>
          <w:cs/>
          <w:lang w:bidi="ne-NP"/>
        </w:rPr>
        <w:t>अनुसार</w:t>
      </w:r>
      <w:r w:rsidRPr="00F56AD3">
        <w:rPr>
          <w:rFonts w:ascii="Kokila" w:eastAsia="Calibri" w:hAnsi="Kokila" w:cs="Kalimati" w:hint="cs"/>
          <w:cs/>
        </w:rPr>
        <w:t xml:space="preserve"> बिगो </w:t>
      </w:r>
      <w:r>
        <w:rPr>
          <w:rFonts w:ascii="Kokila" w:eastAsia="Calibri" w:hAnsi="Kokila" w:cs="Kalimati" w:hint="cs"/>
          <w:cs/>
        </w:rPr>
        <w:t xml:space="preserve">बमोजिम जरिवाना सजाय हुन </w:t>
      </w:r>
      <w:r w:rsidRPr="00F26662">
        <w:rPr>
          <w:rFonts w:ascii="Kokila" w:hAnsi="Kokila" w:cs="Kalimati" w:hint="cs"/>
          <w:color w:val="000000"/>
          <w:cs/>
        </w:rPr>
        <w:t xml:space="preserve">मागदाबी लिई </w:t>
      </w:r>
      <w:r w:rsidRPr="00235FBA">
        <w:rPr>
          <w:rFonts w:ascii="Kokila" w:eastAsia="Times New Roman" w:hAnsi="Kokila" w:cs="Kalimati"/>
          <w:cs/>
          <w:lang w:bidi="ne-NP"/>
        </w:rPr>
        <w:t>आज विशेष अदालत</w:t>
      </w:r>
      <w:r w:rsidRPr="00235FBA">
        <w:rPr>
          <w:rFonts w:ascii="Kokila" w:eastAsia="Times New Roman" w:hAnsi="Kokila" w:cs="Kalimati"/>
          <w:lang w:bidi="ne-NP"/>
        </w:rPr>
        <w:t xml:space="preserve">, </w:t>
      </w:r>
      <w:r w:rsidRPr="00235FBA">
        <w:rPr>
          <w:rFonts w:ascii="Kokila" w:eastAsia="Times New Roman" w:hAnsi="Kokila" w:cs="Kalimati"/>
          <w:cs/>
          <w:lang w:bidi="ne-NP"/>
        </w:rPr>
        <w:t>काठमाडौंमा आरोप-पत्र दायर गरिएको छ।</w:t>
      </w:r>
      <w:r w:rsidRPr="00235FBA">
        <w:rPr>
          <w:rFonts w:ascii="Kokila" w:eastAsia="Times New Roman" w:hAnsi="Kokila" w:cs="Kalimati" w:hint="cs"/>
          <w:cs/>
          <w:lang w:bidi="ne-NP"/>
        </w:rPr>
        <w:t xml:space="preserve"> </w:t>
      </w:r>
    </w:p>
    <w:p w14:paraId="4992DCE8" w14:textId="77777777" w:rsidR="004F6F35" w:rsidRPr="00235FBA" w:rsidRDefault="004F6F35" w:rsidP="004F6F35">
      <w:pPr>
        <w:spacing w:line="276" w:lineRule="auto"/>
        <w:jc w:val="right"/>
        <w:rPr>
          <w:rFonts w:cs="Kalimati"/>
          <w:lang w:bidi="ne-NP"/>
        </w:rPr>
      </w:pPr>
    </w:p>
    <w:p w14:paraId="22317D62" w14:textId="77777777" w:rsidR="004F6F35" w:rsidRPr="00235FBA" w:rsidRDefault="004F6F35" w:rsidP="004F6F35">
      <w:pPr>
        <w:spacing w:line="276" w:lineRule="auto"/>
        <w:jc w:val="right"/>
        <w:rPr>
          <w:rFonts w:cs="Kalimati"/>
          <w:lang w:bidi="ne-NP"/>
        </w:rPr>
      </w:pPr>
      <w:r w:rsidRPr="00235FBA">
        <w:rPr>
          <w:rFonts w:cs="Kalimati"/>
          <w:cs/>
        </w:rPr>
        <w:t>प्रवक्ता</w:t>
      </w:r>
      <w:r w:rsidRPr="00235FBA">
        <w:rPr>
          <w:rFonts w:cs="Kalimati"/>
        </w:rPr>
        <w:br/>
      </w:r>
      <w:r w:rsidRPr="00235FBA">
        <w:rPr>
          <w:rFonts w:cs="Kalimati" w:hint="cs"/>
          <w:cs/>
          <w:lang w:bidi="ne-NP"/>
        </w:rPr>
        <w:t>नरहरि घिमिरे</w:t>
      </w:r>
    </w:p>
    <w:p w14:paraId="6C444271" w14:textId="77777777" w:rsidR="004F6F35" w:rsidRPr="004F6F35" w:rsidRDefault="004F6F35" w:rsidP="004F6F35"/>
    <w:sectPr w:rsidR="004F6F35" w:rsidRPr="004F6F35" w:rsidSect="004F6F35">
      <w:pgSz w:w="11909" w:h="16834" w:code="9"/>
      <w:pgMar w:top="1440" w:right="749" w:bottom="144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reeti">
    <w:altName w:val="Calibri"/>
    <w:charset w:val="00"/>
    <w:family w:val="auto"/>
    <w:pitch w:val="variable"/>
    <w:sig w:usb0="00000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F35"/>
    <w:rsid w:val="001D42D9"/>
    <w:rsid w:val="00343FD3"/>
    <w:rsid w:val="004F6F35"/>
    <w:rsid w:val="00727321"/>
    <w:rsid w:val="007F6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2C7BD"/>
  <w15:chartTrackingRefBased/>
  <w15:docId w15:val="{66BBD3BE-FB5D-4CC4-A0B6-6B5475E1C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lang w:val="en-US" w:eastAsia="en-US" w:bidi="ne-NP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F35"/>
    <w:pPr>
      <w:spacing w:after="0" w:line="240" w:lineRule="auto"/>
    </w:pPr>
    <w:rPr>
      <w:rFonts w:ascii="Times New Roman" w:eastAsia="SimSun" w:hAnsi="Times New Roman" w:cs="Times New Roman"/>
      <w:kern w:val="0"/>
      <w:sz w:val="24"/>
      <w:szCs w:val="24"/>
      <w:lang w:bidi="ar-SA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F6F35"/>
    <w:pPr>
      <w:spacing w:before="100" w:beforeAutospacing="1" w:after="100" w:afterAutospacing="1"/>
    </w:pPr>
    <w:rPr>
      <w:rFonts w:eastAsia="Times New Roman"/>
      <w:lang w:bidi="ne-N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Sunil Kumar K. C.</dc:creator>
  <cp:keywords/>
  <dc:description/>
  <cp:lastModifiedBy>Sunil Kumar K. C.</cp:lastModifiedBy>
  <cp:revision>1</cp:revision>
  <dcterms:created xsi:type="dcterms:W3CDTF">2024-11-20T09:03:00Z</dcterms:created>
  <dcterms:modified xsi:type="dcterms:W3CDTF">2024-11-20T09:05:00Z</dcterms:modified>
</cp:coreProperties>
</file>