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9B13A7" w:rsidRDefault="00BF070B" w:rsidP="00E14906">
      <w:pPr>
        <w:spacing w:after="0" w:line="240" w:lineRule="auto"/>
        <w:jc w:val="center"/>
        <w:rPr>
          <w:rFonts w:ascii="Preeti" w:hAnsi="Preeti" w:cs="Kalimati"/>
          <w:b/>
          <w:bCs/>
          <w:sz w:val="28"/>
          <w:szCs w:val="28"/>
          <w:lang w:val="nl-NL"/>
        </w:rPr>
      </w:pPr>
      <w:r w:rsidRPr="009B13A7">
        <w:rPr>
          <w:rFonts w:ascii="Kokila" w:hAnsi="Kokila" w:cs="Kalimati"/>
          <w:b/>
          <w:bCs/>
          <w:noProof/>
          <w:sz w:val="28"/>
          <w:szCs w:val="28"/>
        </w:rPr>
        <w:drawing>
          <wp:anchor distT="0" distB="0" distL="114300" distR="114300" simplePos="0" relativeHeight="251659264" behindDoc="0" locked="0" layoutInCell="1" allowOverlap="1" wp14:anchorId="1344F51D" wp14:editId="577C13AE">
            <wp:simplePos x="0" y="0"/>
            <wp:positionH relativeFrom="column">
              <wp:posOffset>73660</wp:posOffset>
            </wp:positionH>
            <wp:positionV relativeFrom="paragraph">
              <wp:posOffset>-60325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sidRPr="009B13A7">
        <w:rPr>
          <w:noProof/>
          <w:sz w:val="28"/>
          <w:szCs w:val="28"/>
        </w:rPr>
        <mc:AlternateContent>
          <mc:Choice Requires="wps">
            <w:drawing>
              <wp:anchor distT="0" distB="0" distL="114300" distR="114300" simplePos="0" relativeHeight="251657216" behindDoc="0" locked="0" layoutInCell="1" allowOverlap="1" wp14:anchorId="368DCB80" wp14:editId="78C4B6B4">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06CDD17" id="Rectangle 3" o:spid="_x0000_s1026" style="position:absolute;margin-left:.8pt;margin-top:6.3pt;width:87.2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9B13A7">
        <w:rPr>
          <w:rFonts w:ascii="Preeti" w:hAnsi="Preeti" w:cs="Kalimati" w:hint="cs"/>
          <w:b/>
          <w:bCs/>
          <w:sz w:val="28"/>
          <w:szCs w:val="28"/>
          <w:cs/>
          <w:lang w:val="nl-NL"/>
        </w:rPr>
        <w:t>अख्तियार दुरुपयोग अनुसन्धान आयोग</w:t>
      </w:r>
    </w:p>
    <w:p w:rsidR="00E14906" w:rsidRPr="00E32657" w:rsidRDefault="009B13A7" w:rsidP="00E14906">
      <w:pPr>
        <w:spacing w:after="0" w:line="240" w:lineRule="auto"/>
        <w:jc w:val="center"/>
        <w:rPr>
          <w:rFonts w:ascii="Preeti" w:hAnsi="Preeti" w:cs="Kalimati"/>
          <w:sz w:val="24"/>
          <w:szCs w:val="24"/>
        </w:rPr>
      </w:pPr>
      <w:r>
        <w:rPr>
          <w:rFonts w:ascii="Preeti" w:hAnsi="Preeti" w:cs="Kalimati" w:hint="cs"/>
          <w:b/>
          <w:bCs/>
          <w:sz w:val="24"/>
          <w:szCs w:val="24"/>
          <w:cs/>
          <w:lang w:val="nl-NL"/>
        </w:rPr>
        <w:t>टङ्</w:t>
      </w:r>
      <w:r w:rsidR="00E14906" w:rsidRPr="00E32657">
        <w:rPr>
          <w:rFonts w:ascii="Preeti" w:hAnsi="Preeti" w:cs="Kalimati" w:hint="cs"/>
          <w:b/>
          <w:bCs/>
          <w:sz w:val="24"/>
          <w:szCs w:val="24"/>
          <w:cs/>
          <w:lang w:val="nl-NL"/>
        </w:rPr>
        <w:t>गाल</w:t>
      </w:r>
      <w:r w:rsidR="00E14906" w:rsidRPr="00E32657">
        <w:rPr>
          <w:rFonts w:cs="Kalimati"/>
          <w:b/>
          <w:bCs/>
          <w:sz w:val="24"/>
          <w:szCs w:val="24"/>
          <w:lang w:val="nl-NL"/>
        </w:rPr>
        <w:t>,</w:t>
      </w:r>
      <w:r w:rsidR="00E14906" w:rsidRPr="00E32657">
        <w:rPr>
          <w:rFonts w:cs="Kalimati" w:hint="cs"/>
          <w:b/>
          <w:bCs/>
          <w:sz w:val="24"/>
          <w:szCs w:val="24"/>
          <w:cs/>
          <w:lang w:val="nl-NL"/>
        </w:rPr>
        <w:t xml:space="preserve"> काठमाडौं</w:t>
      </w:r>
    </w:p>
    <w:p w:rsidR="00E14906" w:rsidRPr="00E25305" w:rsidRDefault="00E14906" w:rsidP="00E14906">
      <w:pPr>
        <w:spacing w:after="0" w:line="240" w:lineRule="auto"/>
        <w:jc w:val="right"/>
        <w:rPr>
          <w:rFonts w:ascii="Kokila" w:hAnsi="Kokila" w:cs="Kalimati"/>
          <w:sz w:val="24"/>
          <w:szCs w:val="24"/>
        </w:rPr>
      </w:pPr>
      <w:r w:rsidRPr="00E25305">
        <w:rPr>
          <w:rFonts w:ascii="Kokila" w:hAnsi="Kokila" w:cs="Kalimati"/>
          <w:sz w:val="24"/>
          <w:szCs w:val="24"/>
          <w:cs/>
          <w:lang w:bidi="hi-IN"/>
        </w:rPr>
        <w:t>मिति: २०</w:t>
      </w:r>
      <w:r w:rsidR="00BF070B" w:rsidRPr="00E25305">
        <w:rPr>
          <w:rFonts w:ascii="Kokila" w:hAnsi="Kokila" w:cs="Kalimati" w:hint="cs"/>
          <w:sz w:val="24"/>
          <w:szCs w:val="24"/>
          <w:cs/>
        </w:rPr>
        <w:t>८</w:t>
      </w:r>
      <w:r w:rsidR="00D77192" w:rsidRPr="00E25305">
        <w:rPr>
          <w:rFonts w:ascii="Kokila" w:hAnsi="Kokila" w:cs="Kalimati" w:hint="cs"/>
          <w:sz w:val="24"/>
          <w:szCs w:val="24"/>
          <w:cs/>
        </w:rPr>
        <w:t>२</w:t>
      </w:r>
      <w:r w:rsidRPr="00E25305">
        <w:rPr>
          <w:rFonts w:ascii="Kokila" w:hAnsi="Kokila" w:cs="Kalimati"/>
          <w:sz w:val="24"/>
          <w:szCs w:val="24"/>
          <w:cs/>
          <w:lang w:bidi="hi-IN"/>
        </w:rPr>
        <w:t>।</w:t>
      </w:r>
      <w:r w:rsidR="00BF070B" w:rsidRPr="00E25305">
        <w:rPr>
          <w:rFonts w:ascii="Kokila" w:hAnsi="Kokila" w:cs="Kalimati" w:hint="cs"/>
          <w:sz w:val="24"/>
          <w:szCs w:val="24"/>
          <w:cs/>
        </w:rPr>
        <w:t>०</w:t>
      </w:r>
      <w:r w:rsidR="00D77192" w:rsidRPr="00E25305">
        <w:rPr>
          <w:rFonts w:ascii="Kokila" w:hAnsi="Kokila" w:cs="Kalimati" w:hint="cs"/>
          <w:sz w:val="24"/>
          <w:szCs w:val="24"/>
          <w:cs/>
        </w:rPr>
        <w:t>६</w:t>
      </w:r>
      <w:r w:rsidRPr="00E25305">
        <w:rPr>
          <w:rFonts w:ascii="Kokila" w:hAnsi="Kokila" w:cs="Kalimati"/>
          <w:sz w:val="24"/>
          <w:szCs w:val="24"/>
          <w:cs/>
          <w:lang w:bidi="hi-IN"/>
        </w:rPr>
        <w:t>।</w:t>
      </w:r>
      <w:r w:rsidR="00D77192" w:rsidRPr="00E25305">
        <w:rPr>
          <w:rFonts w:ascii="Kokila" w:hAnsi="Kokila" w:cs="Kalimati" w:hint="cs"/>
          <w:sz w:val="24"/>
          <w:szCs w:val="24"/>
          <w:cs/>
        </w:rPr>
        <w:t>०५</w:t>
      </w:r>
      <w:r w:rsidRPr="00E25305">
        <w:rPr>
          <w:rFonts w:ascii="Kokila" w:hAnsi="Kokila" w:cs="Kalimati"/>
          <w:sz w:val="24"/>
          <w:szCs w:val="24"/>
          <w:cs/>
          <w:lang w:bidi="hi-IN"/>
        </w:rPr>
        <w:t>गते</w:t>
      </w:r>
      <w:r w:rsidRPr="00E25305">
        <w:rPr>
          <w:rFonts w:ascii="Kokila" w:hAnsi="Kokila" w:cs="Kalimati" w:hint="cs"/>
          <w:sz w:val="24"/>
          <w:szCs w:val="24"/>
          <w:cs/>
        </w:rPr>
        <w:t>।</w:t>
      </w:r>
    </w:p>
    <w:p w:rsidR="00E14906" w:rsidRPr="009B13A7" w:rsidRDefault="00E14906" w:rsidP="00E14906">
      <w:pPr>
        <w:spacing w:after="0" w:line="240" w:lineRule="auto"/>
        <w:jc w:val="center"/>
        <w:rPr>
          <w:rFonts w:ascii="Kokila" w:hAnsi="Kokila" w:cs="Kokila"/>
          <w:b/>
          <w:bCs/>
          <w:sz w:val="32"/>
          <w:szCs w:val="32"/>
        </w:rPr>
      </w:pPr>
      <w:r w:rsidRPr="009B13A7">
        <w:rPr>
          <w:rFonts w:ascii="Kokila" w:hAnsi="Kokila" w:cs="Kokila"/>
          <w:b/>
          <w:bCs/>
          <w:sz w:val="32"/>
          <w:szCs w:val="32"/>
          <w:cs/>
          <w:lang w:bidi="hi-IN"/>
        </w:rPr>
        <w:t>प्रेस विज्ञप्ति</w:t>
      </w:r>
    </w:p>
    <w:p w:rsidR="00E14906" w:rsidRPr="00E32657" w:rsidRDefault="00E14906" w:rsidP="00E14906">
      <w:pPr>
        <w:ind w:left="720"/>
        <w:jc w:val="both"/>
        <w:rPr>
          <w:rFonts w:ascii="Kokila" w:hAnsi="Kokila" w:cs="Kalimati"/>
          <w:b/>
          <w:bCs/>
          <w:sz w:val="24"/>
          <w:szCs w:val="24"/>
        </w:rPr>
      </w:pPr>
    </w:p>
    <w:p w:rsidR="00D77192" w:rsidRPr="00E32657" w:rsidRDefault="00D77192" w:rsidP="00D77192">
      <w:pPr>
        <w:tabs>
          <w:tab w:val="left" w:pos="-900"/>
        </w:tabs>
        <w:spacing w:before="100" w:beforeAutospacing="1" w:after="100" w:afterAutospacing="1"/>
        <w:ind w:left="1800" w:hanging="1800"/>
        <w:jc w:val="both"/>
        <w:rPr>
          <w:rFonts w:cs="Kalimati"/>
          <w:sz w:val="24"/>
          <w:szCs w:val="24"/>
        </w:rPr>
      </w:pPr>
      <w:r w:rsidRPr="00E32657">
        <w:rPr>
          <w:rFonts w:ascii="Kokila" w:hAnsi="Kokila" w:cs="Kalimati" w:hint="cs"/>
          <w:b/>
          <w:bCs/>
          <w:sz w:val="24"/>
          <w:szCs w:val="24"/>
          <w:cs/>
        </w:rPr>
        <w:t xml:space="preserve">      </w:t>
      </w:r>
      <w:r w:rsidRPr="00E32657">
        <w:rPr>
          <w:rFonts w:ascii="Kokila" w:hAnsi="Kokila" w:cs="Kalimati"/>
          <w:b/>
          <w:bCs/>
          <w:sz w:val="24"/>
          <w:szCs w:val="24"/>
          <w:cs/>
          <w:lang w:bidi="hi-IN"/>
        </w:rPr>
        <w:t xml:space="preserve">विषय: </w:t>
      </w:r>
      <w:r w:rsidRPr="00E32657">
        <w:rPr>
          <w:rFonts w:cs="Kalimati" w:hint="cs"/>
          <w:sz w:val="24"/>
          <w:szCs w:val="24"/>
          <w:cs/>
        </w:rPr>
        <w:t xml:space="preserve">सम्माननीय राष्ट्रपति रामचन्द्र पौडेलज्यू समक्ष अख्तियार दुरुपयोग अनुसन्धान आयोगको </w:t>
      </w:r>
      <w:r w:rsidRPr="00716535">
        <w:rPr>
          <w:rFonts w:cs="Kalimati" w:hint="cs"/>
          <w:sz w:val="24"/>
          <w:szCs w:val="24"/>
          <w:cs/>
        </w:rPr>
        <w:t>पैत</w:t>
      </w:r>
      <w:r w:rsidR="009A629C" w:rsidRPr="00716535">
        <w:rPr>
          <w:rFonts w:cs="Kalimati" w:hint="cs"/>
          <w:sz w:val="24"/>
          <w:szCs w:val="24"/>
          <w:cs/>
        </w:rPr>
        <w:t>ि</w:t>
      </w:r>
      <w:r w:rsidRPr="00716535">
        <w:rPr>
          <w:rFonts w:cs="Kalimati" w:hint="cs"/>
          <w:sz w:val="24"/>
          <w:szCs w:val="24"/>
          <w:cs/>
        </w:rPr>
        <w:t xml:space="preserve">सौँ </w:t>
      </w:r>
      <w:r w:rsidRPr="00E32657">
        <w:rPr>
          <w:rFonts w:cs="Kalimati" w:hint="cs"/>
          <w:sz w:val="24"/>
          <w:szCs w:val="24"/>
          <w:u w:val="single"/>
          <w:cs/>
        </w:rPr>
        <w:t xml:space="preserve"> बार्षिक प्रतिवेदन (आर्थिक वर्ष २०८१/८२) पेश गरेको सम्बन्धमा।</w:t>
      </w:r>
    </w:p>
    <w:p w:rsidR="00D77192" w:rsidRPr="00E32657" w:rsidRDefault="009A629C" w:rsidP="00D77192">
      <w:pPr>
        <w:numPr>
          <w:ilvl w:val="1"/>
          <w:numId w:val="3"/>
        </w:numPr>
        <w:ind w:left="540"/>
        <w:jc w:val="both"/>
        <w:rPr>
          <w:rFonts w:cs="Kalimati"/>
          <w:sz w:val="24"/>
          <w:szCs w:val="24"/>
        </w:rPr>
      </w:pPr>
      <w:r w:rsidRPr="00E32657">
        <w:rPr>
          <w:rFonts w:cs="Kalimati" w:hint="cs"/>
          <w:sz w:val="24"/>
          <w:szCs w:val="24"/>
          <w:cs/>
        </w:rPr>
        <w:t>नेपालको संविधानको धारा २९४ बमोजिम अख्तियार दुरुपयोग अनुसन्धान आयोगका माननीय प्रमुख आयुक्त प्रेम कुमार राईले आज मिति २०८२ साल असोज ५ गते राष्ट्रपतिको कार्यालय, शितल निवास</w:t>
      </w:r>
      <w:r w:rsidRPr="00E32657">
        <w:rPr>
          <w:rFonts w:cs="Kalimati"/>
          <w:sz w:val="24"/>
          <w:szCs w:val="24"/>
        </w:rPr>
        <w:t>,</w:t>
      </w:r>
      <w:r w:rsidRPr="00E32657">
        <w:rPr>
          <w:rFonts w:cs="Kalimati" w:hint="cs"/>
          <w:sz w:val="24"/>
          <w:szCs w:val="24"/>
          <w:cs/>
        </w:rPr>
        <w:t xml:space="preserve"> महाराजगञ्जमा आयोजित विशेष समारोहमा </w:t>
      </w:r>
      <w:r w:rsidR="00D77192" w:rsidRPr="00E32657">
        <w:rPr>
          <w:rFonts w:cs="Kalimati" w:hint="cs"/>
          <w:sz w:val="24"/>
          <w:szCs w:val="24"/>
          <w:cs/>
        </w:rPr>
        <w:t>सम्माननीय राष्ट्रपति रामचन्द्र पौडेलज्यू समक्ष</w:t>
      </w:r>
      <w:r w:rsidR="00D77192" w:rsidRPr="00E32657">
        <w:rPr>
          <w:rFonts w:cs="Kalimati"/>
          <w:sz w:val="24"/>
          <w:szCs w:val="24"/>
        </w:rPr>
        <w:t xml:space="preserve"> </w:t>
      </w:r>
      <w:r w:rsidR="00D77192" w:rsidRPr="00E32657">
        <w:rPr>
          <w:rFonts w:cs="Kalimati" w:hint="cs"/>
          <w:sz w:val="24"/>
          <w:szCs w:val="24"/>
          <w:cs/>
        </w:rPr>
        <w:t>आयोगको पैत</w:t>
      </w:r>
      <w:r w:rsidRPr="00E32657">
        <w:rPr>
          <w:rFonts w:cs="Kalimati" w:hint="cs"/>
          <w:sz w:val="24"/>
          <w:szCs w:val="24"/>
          <w:cs/>
        </w:rPr>
        <w:t>ि</w:t>
      </w:r>
      <w:r w:rsidR="00D77192" w:rsidRPr="00E32657">
        <w:rPr>
          <w:rFonts w:cs="Kalimati" w:hint="cs"/>
          <w:sz w:val="24"/>
          <w:szCs w:val="24"/>
          <w:cs/>
        </w:rPr>
        <w:t>सौँ बार्षिक प्रतिवेदन (आर्थिक वर्ष २०८१/८२</w:t>
      </w:r>
      <w:r w:rsidRPr="00E32657">
        <w:rPr>
          <w:rFonts w:cs="Kalimati" w:hint="cs"/>
          <w:sz w:val="24"/>
          <w:szCs w:val="24"/>
          <w:cs/>
        </w:rPr>
        <w:t>)</w:t>
      </w:r>
      <w:r w:rsidR="00D77192" w:rsidRPr="00E32657">
        <w:rPr>
          <w:rFonts w:cs="Kalimati" w:hint="cs"/>
          <w:sz w:val="24"/>
          <w:szCs w:val="24"/>
          <w:cs/>
        </w:rPr>
        <w:t xml:space="preserve"> पे</w:t>
      </w:r>
      <w:r w:rsidR="00445FA2" w:rsidRPr="00E32657">
        <w:rPr>
          <w:rFonts w:cs="Kalimati" w:hint="cs"/>
          <w:sz w:val="24"/>
          <w:szCs w:val="24"/>
          <w:cs/>
        </w:rPr>
        <w:t>स</w:t>
      </w:r>
      <w:r w:rsidR="00D77192" w:rsidRPr="00E32657">
        <w:rPr>
          <w:rFonts w:cs="Kalimati" w:hint="cs"/>
          <w:sz w:val="24"/>
          <w:szCs w:val="24"/>
          <w:cs/>
        </w:rPr>
        <w:t xml:space="preserve"> गर्नुभयो।</w:t>
      </w:r>
    </w:p>
    <w:p w:rsidR="00716535" w:rsidRDefault="00CB5081" w:rsidP="00D77192">
      <w:pPr>
        <w:numPr>
          <w:ilvl w:val="1"/>
          <w:numId w:val="3"/>
        </w:numPr>
        <w:spacing w:after="0"/>
        <w:ind w:left="630" w:hanging="450"/>
        <w:jc w:val="both"/>
        <w:rPr>
          <w:rFonts w:cs="Kalimati"/>
          <w:sz w:val="24"/>
          <w:szCs w:val="24"/>
        </w:rPr>
      </w:pPr>
      <w:bookmarkStart w:id="0" w:name="_Hlk177295801"/>
      <w:r>
        <w:rPr>
          <w:rFonts w:cs="Kalimati" w:hint="cs"/>
          <w:sz w:val="24"/>
          <w:szCs w:val="24"/>
          <w:cs/>
        </w:rPr>
        <w:t xml:space="preserve">उक्त समारोहमा </w:t>
      </w:r>
      <w:r w:rsidR="00D33820" w:rsidRPr="00D77192">
        <w:rPr>
          <w:rFonts w:cs="Kalimati" w:hint="cs"/>
          <w:sz w:val="24"/>
          <w:szCs w:val="24"/>
          <w:cs/>
        </w:rPr>
        <w:t>सम्माननीय राष्ट्रपतिज्यूले</w:t>
      </w:r>
      <w:r>
        <w:rPr>
          <w:rFonts w:cs="Kalimati" w:hint="cs"/>
          <w:sz w:val="24"/>
          <w:szCs w:val="24"/>
          <w:cs/>
        </w:rPr>
        <w:t xml:space="preserve"> अख्तियार दुरुपयोग अनुसन्धान आयोगले आफ्नो</w:t>
      </w:r>
      <w:r w:rsidR="00D33820" w:rsidRPr="00D77192">
        <w:rPr>
          <w:rFonts w:cs="Kalimati" w:hint="cs"/>
          <w:sz w:val="24"/>
          <w:szCs w:val="24"/>
          <w:cs/>
        </w:rPr>
        <w:t xml:space="preserve"> </w:t>
      </w:r>
      <w:bookmarkEnd w:id="0"/>
      <w:r w:rsidR="00716535">
        <w:rPr>
          <w:rFonts w:cs="Kalimati" w:hint="cs"/>
          <w:sz w:val="24"/>
          <w:szCs w:val="24"/>
          <w:cs/>
        </w:rPr>
        <w:t>संवैधानिक जिम्मेवारी अनुसार मुलुकमा सुशासन स्थापना र भ्रष्टाचार नियन्त्रणमा</w:t>
      </w:r>
      <w:r>
        <w:rPr>
          <w:rFonts w:cs="Kalimati" w:hint="cs"/>
          <w:sz w:val="24"/>
          <w:szCs w:val="24"/>
          <w:cs/>
        </w:rPr>
        <w:t xml:space="preserve"> पुर्‍याएको योगदानको लागि धन्यवाद व्यक्त गर्नुभयो। साथै</w:t>
      </w:r>
      <w:r w:rsidR="00A57F6E">
        <w:rPr>
          <w:rFonts w:cs="Kalimati" w:hint="cs"/>
          <w:sz w:val="24"/>
          <w:szCs w:val="24"/>
          <w:cs/>
        </w:rPr>
        <w:t>,</w:t>
      </w:r>
      <w:r>
        <w:rPr>
          <w:rFonts w:cs="Kalimati" w:hint="cs"/>
          <w:sz w:val="24"/>
          <w:szCs w:val="24"/>
          <w:cs/>
        </w:rPr>
        <w:t xml:space="preserve"> उहाँले लोकतन्त्रको जग </w:t>
      </w:r>
      <w:r w:rsidR="00716535">
        <w:rPr>
          <w:rFonts w:cs="Kalimati" w:hint="cs"/>
          <w:sz w:val="24"/>
          <w:szCs w:val="24"/>
          <w:cs/>
        </w:rPr>
        <w:t>जवाफदेहिता सहितको शासन हो</w:t>
      </w:r>
      <w:r>
        <w:rPr>
          <w:rFonts w:cs="Kalimati" w:hint="cs"/>
          <w:sz w:val="24"/>
          <w:szCs w:val="24"/>
          <w:cs/>
        </w:rPr>
        <w:t xml:space="preserve"> भन्दै</w:t>
      </w:r>
      <w:r w:rsidR="00716535">
        <w:rPr>
          <w:rFonts w:cs="Kalimati" w:hint="cs"/>
          <w:sz w:val="24"/>
          <w:szCs w:val="24"/>
          <w:cs/>
        </w:rPr>
        <w:t xml:space="preserve"> आयोगले शासनमा जवाफदेहिता अभिबृद्धि गर्न, कुनै </w:t>
      </w:r>
      <w:r w:rsidRPr="00A57F6E">
        <w:rPr>
          <w:rFonts w:cs="Kalimati" w:hint="cs"/>
          <w:sz w:val="24"/>
          <w:szCs w:val="24"/>
          <w:cs/>
        </w:rPr>
        <w:t>दबाव</w:t>
      </w:r>
      <w:r w:rsidR="00716535" w:rsidRPr="00A57F6E">
        <w:rPr>
          <w:rFonts w:cs="Kalimati" w:hint="cs"/>
          <w:sz w:val="24"/>
          <w:szCs w:val="24"/>
          <w:cs/>
        </w:rPr>
        <w:t xml:space="preserve"> र </w:t>
      </w:r>
      <w:r w:rsidR="00716535">
        <w:rPr>
          <w:rFonts w:cs="Kalimati" w:hint="cs"/>
          <w:sz w:val="24"/>
          <w:szCs w:val="24"/>
          <w:cs/>
        </w:rPr>
        <w:t>प्रभाव बिना स्वतन्त्र रुपमा आम नागरिकको अपेक्षा र शासकीय आवश्यकता अनुसार थप प्रभावकारी रुपमा अनुसन्धान र अभियोजन गर्न आवश्यक रहेको बताउनु भयो।</w:t>
      </w:r>
    </w:p>
    <w:p w:rsidR="00716535" w:rsidRPr="00CB5081" w:rsidRDefault="00CB5081" w:rsidP="00D77192">
      <w:pPr>
        <w:numPr>
          <w:ilvl w:val="1"/>
          <w:numId w:val="3"/>
        </w:numPr>
        <w:spacing w:after="0"/>
        <w:ind w:left="630" w:hanging="450"/>
        <w:jc w:val="both"/>
        <w:rPr>
          <w:rFonts w:cs="Kalimati"/>
          <w:sz w:val="24"/>
          <w:szCs w:val="24"/>
        </w:rPr>
      </w:pPr>
      <w:r w:rsidRPr="00CB5081">
        <w:rPr>
          <w:rFonts w:cs="Kalimati" w:hint="cs"/>
          <w:sz w:val="24"/>
          <w:szCs w:val="24"/>
          <w:cs/>
        </w:rPr>
        <w:t xml:space="preserve">यसै गरी सम्माननीय राष्ट्रपतिज्यूले </w:t>
      </w:r>
      <w:r w:rsidR="00716535" w:rsidRPr="00CB5081">
        <w:rPr>
          <w:rFonts w:cs="Kalimati" w:hint="cs"/>
          <w:sz w:val="24"/>
          <w:szCs w:val="24"/>
          <w:cs/>
        </w:rPr>
        <w:t>देश विकासको लागि सुशासनको अपरिहार्य आवश्यकता रहने र स्थापित स्वतन्त्र संवैधानिक निकाय</w:t>
      </w:r>
      <w:r w:rsidRPr="00CB5081">
        <w:rPr>
          <w:rFonts w:cs="Kalimati" w:hint="cs"/>
          <w:sz w:val="24"/>
          <w:szCs w:val="24"/>
          <w:cs/>
        </w:rPr>
        <w:t>ले</w:t>
      </w:r>
      <w:r w:rsidR="00716535" w:rsidRPr="00CB5081">
        <w:rPr>
          <w:rFonts w:cs="Kalimati" w:hint="cs"/>
          <w:sz w:val="24"/>
          <w:szCs w:val="24"/>
          <w:cs/>
        </w:rPr>
        <w:t xml:space="preserve"> निर्दिष्ट जिम्मेवारी</w:t>
      </w:r>
      <w:bookmarkStart w:id="1" w:name="_GoBack"/>
      <w:bookmarkEnd w:id="1"/>
      <w:r w:rsidR="00716535" w:rsidRPr="00CB5081">
        <w:rPr>
          <w:rFonts w:cs="Kalimati" w:hint="cs"/>
          <w:sz w:val="24"/>
          <w:szCs w:val="24"/>
          <w:cs/>
        </w:rPr>
        <w:t xml:space="preserve"> कुशलतापूर्वक निर्वाह गर्न सकेमा जनबिश्वास र लोकतन्त्र प्रतिको भरोसा अभिबृद्धि हुने कुरा स्म</w:t>
      </w:r>
      <w:r w:rsidR="00D33820" w:rsidRPr="00CB5081">
        <w:rPr>
          <w:rFonts w:cs="Kalimati" w:hint="cs"/>
          <w:sz w:val="24"/>
          <w:szCs w:val="24"/>
          <w:cs/>
        </w:rPr>
        <w:t>र</w:t>
      </w:r>
      <w:r w:rsidR="00716535" w:rsidRPr="00CB5081">
        <w:rPr>
          <w:rFonts w:cs="Kalimati" w:hint="cs"/>
          <w:sz w:val="24"/>
          <w:szCs w:val="24"/>
          <w:cs/>
        </w:rPr>
        <w:t xml:space="preserve">ण गराउँदै आगामी समयमा आयोगको सक्षमता र सवलता थप सुदृढ हुँदै जाने विश्वाससमेत व्यक्त </w:t>
      </w:r>
      <w:r w:rsidR="00F277D0">
        <w:rPr>
          <w:rFonts w:cs="Kalimati" w:hint="cs"/>
          <w:sz w:val="24"/>
          <w:szCs w:val="24"/>
          <w:cs/>
        </w:rPr>
        <w:t>गर्नुभयो र</w:t>
      </w:r>
      <w:r>
        <w:rPr>
          <w:rFonts w:cs="Kalimati" w:hint="cs"/>
          <w:sz w:val="24"/>
          <w:szCs w:val="24"/>
          <w:cs/>
        </w:rPr>
        <w:t xml:space="preserve"> </w:t>
      </w:r>
      <w:r w:rsidR="00716535" w:rsidRPr="00CB5081">
        <w:rPr>
          <w:rFonts w:cs="Kalimati" w:hint="cs"/>
          <w:sz w:val="24"/>
          <w:szCs w:val="24"/>
          <w:cs/>
        </w:rPr>
        <w:t xml:space="preserve">आयोगले यस प्रतिवेदनमार्फत दिएका सुझाव कार्यान्वयनको लागि </w:t>
      </w:r>
      <w:r>
        <w:rPr>
          <w:rFonts w:cs="Kalimati" w:hint="cs"/>
          <w:sz w:val="24"/>
          <w:szCs w:val="24"/>
          <w:cs/>
        </w:rPr>
        <w:t>आफ्नो तर्फबाट</w:t>
      </w:r>
      <w:r w:rsidR="00716535" w:rsidRPr="00CB5081">
        <w:rPr>
          <w:rFonts w:cs="Kalimati" w:hint="cs"/>
          <w:sz w:val="24"/>
          <w:szCs w:val="24"/>
          <w:cs/>
        </w:rPr>
        <w:t xml:space="preserve"> नेपाल सरकार र संघीय संसदलाई ध्यानाकर्षण गराउने </w:t>
      </w:r>
      <w:r w:rsidR="00553026">
        <w:rPr>
          <w:rFonts w:cs="Kalimati" w:hint="cs"/>
          <w:sz w:val="24"/>
          <w:szCs w:val="24"/>
          <w:cs/>
        </w:rPr>
        <w:t>बताउनु</w:t>
      </w:r>
      <w:r w:rsidR="00716535" w:rsidRPr="00CB5081">
        <w:rPr>
          <w:rFonts w:cs="Kalimati" w:hint="cs"/>
          <w:sz w:val="24"/>
          <w:szCs w:val="24"/>
          <w:cs/>
        </w:rPr>
        <w:t xml:space="preserve"> भयो।</w:t>
      </w:r>
    </w:p>
    <w:p w:rsidR="00D77192" w:rsidRPr="00E32657" w:rsidRDefault="00D77192" w:rsidP="007231CA">
      <w:pPr>
        <w:numPr>
          <w:ilvl w:val="1"/>
          <w:numId w:val="3"/>
        </w:numPr>
        <w:spacing w:after="0"/>
        <w:ind w:left="540"/>
        <w:jc w:val="both"/>
        <w:rPr>
          <w:rFonts w:cs="Kalimati"/>
          <w:sz w:val="24"/>
          <w:szCs w:val="24"/>
          <w:lang w:bidi="sa-IN"/>
        </w:rPr>
      </w:pPr>
      <w:r w:rsidRPr="00E32657">
        <w:rPr>
          <w:rFonts w:cs="Kalimati" w:hint="cs"/>
          <w:sz w:val="24"/>
          <w:szCs w:val="24"/>
          <w:cs/>
        </w:rPr>
        <w:t>आयोगको पैतीसौँ बार्षिक प्रतिवेदन पेश गर्नुहुँदै आयोगका माननीय प्रमुख आयुक्त प्रेम कुमार राईले आर्थिक वर्ष २०८१/८२ मा आयोगले सम्पादन गरेका प्रमुख काम कारबाहीहरुको संक्षिप्त रुपमा विवरण प्रस्तुत गर</w:t>
      </w:r>
      <w:r w:rsidR="002105A7" w:rsidRPr="00E32657">
        <w:rPr>
          <w:rFonts w:cs="Kalimati" w:hint="cs"/>
          <w:sz w:val="24"/>
          <w:szCs w:val="24"/>
          <w:cs/>
        </w:rPr>
        <w:t>्दै आयोगले आफ्नो संव</w:t>
      </w:r>
      <w:r w:rsidR="0058384D">
        <w:rPr>
          <w:rFonts w:cs="Kalimati" w:hint="cs"/>
          <w:sz w:val="24"/>
          <w:szCs w:val="24"/>
          <w:cs/>
        </w:rPr>
        <w:t>ै</w:t>
      </w:r>
      <w:r w:rsidR="002105A7" w:rsidRPr="00E32657">
        <w:rPr>
          <w:rFonts w:cs="Kalimati" w:hint="cs"/>
          <w:sz w:val="24"/>
          <w:szCs w:val="24"/>
          <w:cs/>
        </w:rPr>
        <w:t>धान</w:t>
      </w:r>
      <w:r w:rsidR="0058384D">
        <w:rPr>
          <w:rFonts w:cs="Kalimati" w:hint="cs"/>
          <w:sz w:val="24"/>
          <w:szCs w:val="24"/>
          <w:cs/>
        </w:rPr>
        <w:t xml:space="preserve">िक दायित्वलाई थप प्रभावकारिताका </w:t>
      </w:r>
      <w:r w:rsidR="002105A7" w:rsidRPr="00E32657">
        <w:rPr>
          <w:rFonts w:cs="Kalimati" w:hint="cs"/>
          <w:sz w:val="24"/>
          <w:szCs w:val="24"/>
          <w:cs/>
        </w:rPr>
        <w:t>साथ निर्वाह गर्नको लागि</w:t>
      </w:r>
      <w:r w:rsidR="007231CA" w:rsidRPr="00E32657">
        <w:rPr>
          <w:rFonts w:cs="Kalimati" w:hint="cs"/>
          <w:sz w:val="24"/>
          <w:szCs w:val="24"/>
          <w:cs/>
        </w:rPr>
        <w:t xml:space="preserve"> यस आर्थिक वर्षमा आयोगको</w:t>
      </w:r>
      <w:r w:rsidR="002105A7" w:rsidRPr="00E32657">
        <w:rPr>
          <w:rFonts w:cs="Kalimati" w:hint="cs"/>
          <w:sz w:val="24"/>
          <w:szCs w:val="24"/>
          <w:cs/>
        </w:rPr>
        <w:t xml:space="preserve"> पाँचौ रणनीतिक योजना (आ.व. २०८१</w:t>
      </w:r>
      <w:r w:rsidR="002105A7" w:rsidRPr="00E32657">
        <w:rPr>
          <w:rFonts w:cs="Kalimati"/>
          <w:sz w:val="24"/>
          <w:szCs w:val="24"/>
        </w:rPr>
        <w:t>/</w:t>
      </w:r>
      <w:r w:rsidR="002105A7" w:rsidRPr="00E32657">
        <w:rPr>
          <w:rFonts w:cs="Kalimati" w:hint="cs"/>
          <w:sz w:val="24"/>
          <w:szCs w:val="24"/>
          <w:cs/>
        </w:rPr>
        <w:t>८२-</w:t>
      </w:r>
      <w:r w:rsidR="002105A7" w:rsidRPr="00F277D0">
        <w:rPr>
          <w:rFonts w:cs="Kalimati" w:hint="cs"/>
          <w:color w:val="000000" w:themeColor="text1"/>
          <w:sz w:val="24"/>
          <w:szCs w:val="24"/>
          <w:cs/>
        </w:rPr>
        <w:t>२०८५</w:t>
      </w:r>
      <w:r w:rsidR="002105A7" w:rsidRPr="00F277D0">
        <w:rPr>
          <w:rFonts w:cs="Kalimati"/>
          <w:color w:val="000000" w:themeColor="text1"/>
          <w:sz w:val="24"/>
          <w:szCs w:val="24"/>
        </w:rPr>
        <w:t>/</w:t>
      </w:r>
      <w:r w:rsidR="002105A7" w:rsidRPr="00F277D0">
        <w:rPr>
          <w:rFonts w:cs="Kalimati" w:hint="cs"/>
          <w:color w:val="000000" w:themeColor="text1"/>
          <w:sz w:val="24"/>
          <w:szCs w:val="24"/>
          <w:cs/>
        </w:rPr>
        <w:t xml:space="preserve">८६) तर्जुमा </w:t>
      </w:r>
      <w:r w:rsidR="002105A7" w:rsidRPr="00E32657">
        <w:rPr>
          <w:rFonts w:cs="Kalimati" w:hint="cs"/>
          <w:sz w:val="24"/>
          <w:szCs w:val="24"/>
          <w:cs/>
        </w:rPr>
        <w:t xml:space="preserve">गरी </w:t>
      </w:r>
      <w:r w:rsidR="007231CA" w:rsidRPr="00E32657">
        <w:rPr>
          <w:rFonts w:cs="Kalimati" w:hint="cs"/>
          <w:sz w:val="24"/>
          <w:szCs w:val="24"/>
          <w:cs/>
        </w:rPr>
        <w:t>विभिन्न रणनीति, कार्यनीति र क्रियाकलापहरू निर्धारण गरेको व्यहोरा उल्लेख गर्नु भयो।</w:t>
      </w:r>
      <w:r w:rsidR="007231CA" w:rsidRPr="00E32657">
        <w:rPr>
          <w:rFonts w:cs="Kalimati" w:hint="cs"/>
          <w:sz w:val="24"/>
          <w:szCs w:val="24"/>
          <w:cs/>
          <w:lang w:bidi="sa-IN"/>
        </w:rPr>
        <w:t xml:space="preserve"> साथै, </w:t>
      </w:r>
      <w:r w:rsidRPr="00E32657">
        <w:rPr>
          <w:rFonts w:cs="Kalimati" w:hint="cs"/>
          <w:sz w:val="24"/>
          <w:szCs w:val="24"/>
          <w:cs/>
          <w:lang w:bidi="sa-IN"/>
        </w:rPr>
        <w:t>नेपालको संविधान</w:t>
      </w:r>
      <w:r w:rsidRPr="00E32657">
        <w:rPr>
          <w:rFonts w:cs="Kalimati" w:hint="cs"/>
          <w:sz w:val="24"/>
          <w:szCs w:val="24"/>
          <w:cs/>
        </w:rPr>
        <w:t>ले</w:t>
      </w:r>
      <w:r w:rsidRPr="00E32657">
        <w:rPr>
          <w:rFonts w:cs="Kalimati" w:hint="cs"/>
          <w:sz w:val="24"/>
          <w:szCs w:val="24"/>
          <w:cs/>
          <w:lang w:bidi="sa-IN"/>
        </w:rPr>
        <w:t xml:space="preserve"> व्यवस्था </w:t>
      </w:r>
      <w:r w:rsidR="0058384D">
        <w:rPr>
          <w:rFonts w:cs="Kalimati" w:hint="cs"/>
          <w:sz w:val="24"/>
          <w:szCs w:val="24"/>
          <w:cs/>
        </w:rPr>
        <w:t xml:space="preserve">गरे </w:t>
      </w:r>
      <w:r w:rsidRPr="00E32657">
        <w:rPr>
          <w:rFonts w:cs="Kalimati" w:hint="cs"/>
          <w:sz w:val="24"/>
          <w:szCs w:val="24"/>
          <w:cs/>
          <w:lang w:bidi="sa-IN"/>
        </w:rPr>
        <w:t>बमोजिम आयोगले</w:t>
      </w:r>
      <w:r w:rsidRPr="00E32657">
        <w:rPr>
          <w:rFonts w:ascii="Preeti" w:hAnsi="Preeti" w:cs="Kalimati"/>
          <w:b/>
          <w:sz w:val="24"/>
          <w:szCs w:val="24"/>
          <w:cs/>
        </w:rPr>
        <w:t xml:space="preserve"> </w:t>
      </w:r>
      <w:r w:rsidRPr="00E32657">
        <w:rPr>
          <w:rFonts w:ascii="Preeti" w:hAnsi="Preeti" w:cs="Kalimati" w:hint="cs"/>
          <w:b/>
          <w:sz w:val="24"/>
          <w:szCs w:val="24"/>
          <w:cs/>
          <w:lang w:bidi="hi-IN"/>
        </w:rPr>
        <w:t>सार्वजनिक</w:t>
      </w:r>
      <w:r w:rsidRPr="00E32657">
        <w:rPr>
          <w:rFonts w:ascii="Preeti" w:hAnsi="Preeti" w:cs="Kalimati"/>
          <w:b/>
          <w:sz w:val="24"/>
          <w:szCs w:val="24"/>
          <w:cs/>
          <w:lang w:bidi="hi-IN"/>
        </w:rPr>
        <w:t xml:space="preserve"> पद धारण गरेको व्यक्तिले </w:t>
      </w:r>
      <w:r w:rsidRPr="00E32657">
        <w:rPr>
          <w:rFonts w:ascii="Preeti" w:hAnsi="Preeti" w:cs="Kalimati" w:hint="cs"/>
          <w:b/>
          <w:sz w:val="24"/>
          <w:szCs w:val="24"/>
          <w:cs/>
          <w:lang w:bidi="hi-IN"/>
        </w:rPr>
        <w:t>भ्रष्टाचार</w:t>
      </w:r>
      <w:r w:rsidRPr="00E32657">
        <w:rPr>
          <w:rFonts w:cs="Kalimati"/>
          <w:b/>
          <w:sz w:val="24"/>
          <w:szCs w:val="24"/>
          <w:cs/>
        </w:rPr>
        <w:t xml:space="preserve"> </w:t>
      </w:r>
      <w:r w:rsidRPr="00E32657">
        <w:rPr>
          <w:rFonts w:ascii="Preeti" w:hAnsi="Preeti" w:cs="Kalimati" w:hint="cs"/>
          <w:b/>
          <w:sz w:val="24"/>
          <w:szCs w:val="24"/>
          <w:cs/>
          <w:lang w:bidi="hi-IN"/>
        </w:rPr>
        <w:t>गरी</w:t>
      </w:r>
      <w:r w:rsidRPr="00E32657">
        <w:rPr>
          <w:rFonts w:ascii="Preeti" w:hAnsi="Preeti" w:cs="Kalimati"/>
          <w:b/>
          <w:sz w:val="24"/>
          <w:szCs w:val="24"/>
          <w:cs/>
          <w:lang w:bidi="hi-IN"/>
        </w:rPr>
        <w:t xml:space="preserve"> अख्तियारको दुरुपयोग गरेको</w:t>
      </w:r>
      <w:r w:rsidRPr="00E32657">
        <w:rPr>
          <w:rFonts w:ascii="Preeti" w:hAnsi="Preeti" w:cs="Kalimati"/>
          <w:b/>
          <w:sz w:val="24"/>
          <w:szCs w:val="24"/>
          <w:cs/>
        </w:rPr>
        <w:t xml:space="preserve"> सम्बन्धमा अनुसन्धान</w:t>
      </w:r>
      <w:r w:rsidR="002105A7" w:rsidRPr="00E32657">
        <w:rPr>
          <w:rFonts w:ascii="Preeti" w:hAnsi="Preeti" w:cs="Kalimati" w:hint="cs"/>
          <w:b/>
          <w:sz w:val="24"/>
          <w:szCs w:val="24"/>
          <w:cs/>
        </w:rPr>
        <w:t xml:space="preserve"> र अभियोजन गर्ने</w:t>
      </w:r>
      <w:r w:rsidRPr="00E32657">
        <w:rPr>
          <w:rFonts w:ascii="Preeti" w:hAnsi="Preeti" w:cs="Kalimati"/>
          <w:b/>
          <w:sz w:val="24"/>
          <w:szCs w:val="24"/>
          <w:cs/>
        </w:rPr>
        <w:t xml:space="preserve"> </w:t>
      </w:r>
      <w:r w:rsidRPr="00E32657">
        <w:rPr>
          <w:rFonts w:cs="Kalimati" w:hint="cs"/>
          <w:sz w:val="24"/>
          <w:szCs w:val="24"/>
          <w:cs/>
          <w:lang w:bidi="sa-IN"/>
        </w:rPr>
        <w:t xml:space="preserve">कार्य गर्दै </w:t>
      </w:r>
      <w:r w:rsidRPr="00E32657">
        <w:rPr>
          <w:rFonts w:cs="Kalimati" w:hint="cs"/>
          <w:sz w:val="24"/>
          <w:szCs w:val="24"/>
          <w:cs/>
        </w:rPr>
        <w:t>आ</w:t>
      </w:r>
      <w:r w:rsidR="007231CA" w:rsidRPr="00E32657">
        <w:rPr>
          <w:rFonts w:cs="Kalimati" w:hint="cs"/>
          <w:sz w:val="24"/>
          <w:szCs w:val="24"/>
          <w:cs/>
        </w:rPr>
        <w:t xml:space="preserve">एको तथा </w:t>
      </w:r>
      <w:r w:rsidR="007231CA" w:rsidRPr="00E32657">
        <w:rPr>
          <w:rFonts w:cs="Kalimati" w:hint="cs"/>
          <w:sz w:val="24"/>
          <w:szCs w:val="24"/>
          <w:cs/>
        </w:rPr>
        <w:lastRenderedPageBreak/>
        <w:t>भ्रष्टाचार नियन्त्रण र सुशासन प्रवर्धनका लागि निरोधात्मक र प्रबर्धनात्मक कार्यहरू समेत सम्पादन गर्दै आएको बताउनु भयो।</w:t>
      </w:r>
    </w:p>
    <w:p w:rsidR="00D77192" w:rsidRPr="00E32657" w:rsidRDefault="007231CA" w:rsidP="00D77192">
      <w:pPr>
        <w:numPr>
          <w:ilvl w:val="1"/>
          <w:numId w:val="3"/>
        </w:numPr>
        <w:ind w:left="540"/>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 xml:space="preserve">साथै, उहाँले </w:t>
      </w:r>
      <w:r w:rsidR="00D77192" w:rsidRPr="00E32657">
        <w:rPr>
          <w:rFonts w:asciiTheme="minorHAnsi" w:eastAsiaTheme="minorHAnsi" w:hAnsiTheme="minorHAnsi" w:cs="Kalimati" w:hint="cs"/>
          <w:sz w:val="24"/>
          <w:szCs w:val="24"/>
          <w:cs/>
          <w:lang w:bidi="sa-IN"/>
        </w:rPr>
        <w:t>आयोग</w:t>
      </w:r>
      <w:r w:rsidR="00D77192" w:rsidRPr="00E32657">
        <w:rPr>
          <w:rFonts w:asciiTheme="minorHAnsi" w:eastAsiaTheme="minorHAnsi" w:hAnsiTheme="minorHAnsi" w:cs="Kalimati" w:hint="cs"/>
          <w:sz w:val="24"/>
          <w:szCs w:val="24"/>
          <w:cs/>
        </w:rPr>
        <w:t xml:space="preserve">ले केन्द्रीय </w:t>
      </w:r>
      <w:r w:rsidR="00D77192" w:rsidRPr="00E32657">
        <w:rPr>
          <w:rFonts w:asciiTheme="minorHAnsi" w:eastAsiaTheme="minorHAnsi" w:hAnsiTheme="minorHAnsi" w:cs="Kalimati" w:hint="cs"/>
          <w:sz w:val="24"/>
          <w:szCs w:val="24"/>
          <w:cs/>
          <w:lang w:bidi="sa-IN"/>
        </w:rPr>
        <w:t>कार्यालय टङ्गाल</w:t>
      </w:r>
      <w:r w:rsidR="00D77192" w:rsidRPr="00E32657">
        <w:rPr>
          <w:rFonts w:asciiTheme="minorHAnsi" w:eastAsiaTheme="minorHAnsi" w:hAnsiTheme="minorHAnsi" w:cs="Kalimati" w:hint="cs"/>
          <w:sz w:val="24"/>
          <w:szCs w:val="24"/>
          <w:cs/>
        </w:rPr>
        <w:t>,</w:t>
      </w:r>
      <w:r w:rsidR="00D77192" w:rsidRPr="00E32657">
        <w:rPr>
          <w:rFonts w:asciiTheme="minorHAnsi" w:eastAsiaTheme="minorHAnsi" w:hAnsiTheme="minorHAnsi" w:cs="Kalimati" w:hint="cs"/>
          <w:sz w:val="24"/>
          <w:szCs w:val="24"/>
          <w:cs/>
          <w:lang w:bidi="sa-IN"/>
        </w:rPr>
        <w:t xml:space="preserve"> काठमाडौं एवं इटहरी, बर्दिबास, हेटौंडा, पोखरा, बुटवल, सुर्खेत</w:t>
      </w:r>
      <w:r w:rsidRPr="00E32657">
        <w:rPr>
          <w:rFonts w:asciiTheme="minorHAnsi" w:eastAsiaTheme="minorHAnsi" w:hAnsiTheme="minorHAnsi" w:cs="Kalimati" w:hint="cs"/>
          <w:sz w:val="24"/>
          <w:szCs w:val="24"/>
          <w:cs/>
          <w:lang w:bidi="sa-IN"/>
        </w:rPr>
        <w:t xml:space="preserve">, </w:t>
      </w:r>
      <w:r w:rsidR="00D77192" w:rsidRPr="00E32657">
        <w:rPr>
          <w:rFonts w:asciiTheme="minorHAnsi" w:eastAsiaTheme="minorHAnsi" w:hAnsiTheme="minorHAnsi" w:cs="Kalimati" w:hint="cs"/>
          <w:sz w:val="24"/>
          <w:szCs w:val="24"/>
          <w:cs/>
          <w:lang w:bidi="sa-IN"/>
        </w:rPr>
        <w:t>कञ्‍चन</w:t>
      </w:r>
      <w:r w:rsidR="00D77192" w:rsidRPr="00E32657">
        <w:rPr>
          <w:rFonts w:asciiTheme="minorHAnsi" w:eastAsiaTheme="minorHAnsi" w:hAnsiTheme="minorHAnsi" w:cs="Kalimati" w:hint="cs"/>
          <w:sz w:val="24"/>
          <w:szCs w:val="24"/>
          <w:cs/>
        </w:rPr>
        <w:t>पुर</w:t>
      </w:r>
      <w:r w:rsidRPr="00E32657">
        <w:rPr>
          <w:rFonts w:asciiTheme="minorHAnsi" w:eastAsiaTheme="minorHAnsi" w:hAnsiTheme="minorHAnsi" w:cs="Kalimati" w:hint="cs"/>
          <w:sz w:val="24"/>
          <w:szCs w:val="24"/>
          <w:cs/>
          <w:lang w:bidi="sa-IN"/>
        </w:rPr>
        <w:t xml:space="preserve"> र</w:t>
      </w:r>
      <w:r w:rsidR="00D77192" w:rsidRPr="00E32657">
        <w:rPr>
          <w:rFonts w:asciiTheme="minorHAnsi" w:eastAsiaTheme="minorHAnsi" w:hAnsiTheme="minorHAnsi" w:cs="Kalimati" w:hint="cs"/>
          <w:sz w:val="24"/>
          <w:szCs w:val="24"/>
          <w:cs/>
          <w:lang w:bidi="sa-IN"/>
        </w:rPr>
        <w:t xml:space="preserve"> नेपालगञ्ज</w:t>
      </w:r>
      <w:r w:rsidRPr="00E32657">
        <w:rPr>
          <w:rFonts w:asciiTheme="minorHAnsi" w:eastAsiaTheme="minorHAnsi" w:hAnsiTheme="minorHAnsi" w:cs="Kalimati" w:hint="cs"/>
          <w:sz w:val="24"/>
          <w:szCs w:val="24"/>
          <w:cs/>
          <w:lang w:bidi="sa-IN"/>
        </w:rPr>
        <w:t>स्थित मातहत कार्यालयहरूबाट</w:t>
      </w:r>
      <w:r w:rsidR="00D77192" w:rsidRPr="00E32657">
        <w:rPr>
          <w:rFonts w:asciiTheme="minorHAnsi" w:eastAsiaTheme="minorHAnsi" w:hAnsiTheme="minorHAnsi" w:cs="Kalimati" w:hint="cs"/>
          <w:sz w:val="24"/>
          <w:szCs w:val="24"/>
          <w:cs/>
          <w:lang w:bidi="sa-IN"/>
        </w:rPr>
        <w:t xml:space="preserve"> कार्यसम्पादन गर्दै आइरहेको</w:t>
      </w:r>
      <w:r w:rsidRPr="00E32657">
        <w:rPr>
          <w:rFonts w:asciiTheme="minorHAnsi" w:eastAsiaTheme="minorHAnsi" w:hAnsiTheme="minorHAnsi" w:cs="Kalimati" w:hint="cs"/>
          <w:sz w:val="24"/>
          <w:szCs w:val="24"/>
          <w:cs/>
        </w:rPr>
        <w:t xml:space="preserve"> तथा </w:t>
      </w:r>
      <w:r w:rsidR="00D77192" w:rsidRPr="00E32657">
        <w:rPr>
          <w:rFonts w:asciiTheme="minorHAnsi" w:eastAsiaTheme="minorHAnsi" w:hAnsiTheme="minorHAnsi" w:cs="Kalimati" w:hint="cs"/>
          <w:sz w:val="24"/>
          <w:szCs w:val="24"/>
          <w:cs/>
          <w:lang w:bidi="sa-IN"/>
        </w:rPr>
        <w:t xml:space="preserve">हाल आयोगमा </w:t>
      </w:r>
      <w:r w:rsidR="00D77192" w:rsidRPr="00E32657">
        <w:rPr>
          <w:rFonts w:asciiTheme="minorHAnsi" w:eastAsiaTheme="minorHAnsi" w:hAnsiTheme="minorHAnsi" w:cs="Kalimati" w:hint="cs"/>
          <w:sz w:val="24"/>
          <w:szCs w:val="24"/>
          <w:cs/>
        </w:rPr>
        <w:t>कुल</w:t>
      </w:r>
      <w:r w:rsidR="00D77192" w:rsidRPr="00E32657">
        <w:rPr>
          <w:rFonts w:asciiTheme="minorHAnsi" w:eastAsiaTheme="minorHAnsi" w:hAnsiTheme="minorHAnsi" w:cs="Kalimati" w:hint="cs"/>
          <w:sz w:val="24"/>
          <w:szCs w:val="24"/>
          <w:cs/>
          <w:lang w:bidi="sa-IN"/>
        </w:rPr>
        <w:t xml:space="preserve"> 990 कर्मचारीको दरबन्दी  रहेको </w:t>
      </w:r>
      <w:r w:rsidR="00D77192" w:rsidRPr="00E32657">
        <w:rPr>
          <w:rFonts w:asciiTheme="minorHAnsi" w:eastAsiaTheme="minorHAnsi" w:hAnsiTheme="minorHAnsi" w:cs="Kalimati" w:hint="cs"/>
          <w:sz w:val="24"/>
          <w:szCs w:val="24"/>
          <w:cs/>
        </w:rPr>
        <w:t>उल्लेख गर्दै</w:t>
      </w:r>
      <w:r w:rsidR="00D77192" w:rsidRPr="00E32657">
        <w:rPr>
          <w:rFonts w:asciiTheme="minorHAnsi" w:eastAsiaTheme="minorHAnsi" w:hAnsiTheme="minorHAnsi" w:cs="Kalimati"/>
          <w:sz w:val="24"/>
          <w:szCs w:val="24"/>
          <w:cs/>
        </w:rPr>
        <w:t xml:space="preserve"> आयोगबाट</w:t>
      </w:r>
      <w:r w:rsidR="00D77192" w:rsidRPr="00E32657">
        <w:rPr>
          <w:rFonts w:asciiTheme="minorHAnsi" w:eastAsiaTheme="minorHAnsi" w:hAnsiTheme="minorHAnsi" w:cs="Kalimati" w:hint="cs"/>
          <w:sz w:val="24"/>
          <w:szCs w:val="24"/>
          <w:cs/>
        </w:rPr>
        <w:t xml:space="preserve"> ३३ वटा</w:t>
      </w:r>
      <w:r w:rsidR="00D77192" w:rsidRPr="00E32657">
        <w:rPr>
          <w:rFonts w:asciiTheme="minorHAnsi" w:eastAsiaTheme="minorHAnsi" w:hAnsiTheme="minorHAnsi" w:cs="Kalimati"/>
          <w:sz w:val="24"/>
          <w:szCs w:val="24"/>
          <w:cs/>
        </w:rPr>
        <w:t xml:space="preserve"> जिल्लाका प्र</w:t>
      </w:r>
      <w:r w:rsidR="00D77192" w:rsidRPr="00E32657">
        <w:rPr>
          <w:rFonts w:asciiTheme="minorHAnsi" w:eastAsiaTheme="minorHAnsi" w:hAnsiTheme="minorHAnsi" w:cs="Kalimati" w:hint="cs"/>
          <w:sz w:val="24"/>
          <w:szCs w:val="24"/>
          <w:cs/>
        </w:rPr>
        <w:t>मुख</w:t>
      </w:r>
      <w:r w:rsidR="00D77192" w:rsidRPr="00E32657">
        <w:rPr>
          <w:rFonts w:asciiTheme="minorHAnsi" w:eastAsiaTheme="minorHAnsi" w:hAnsiTheme="minorHAnsi" w:cs="Kalimati"/>
          <w:sz w:val="24"/>
          <w:szCs w:val="24"/>
          <w:cs/>
        </w:rPr>
        <w:t xml:space="preserve"> जिल्ला अधिकारी</w:t>
      </w:r>
      <w:r w:rsidR="00D77192" w:rsidRPr="00E32657">
        <w:rPr>
          <w:rFonts w:asciiTheme="minorHAnsi" w:eastAsiaTheme="minorHAnsi" w:hAnsiTheme="minorHAnsi" w:cs="Kalimati" w:hint="cs"/>
          <w:sz w:val="24"/>
          <w:szCs w:val="24"/>
          <w:cs/>
        </w:rPr>
        <w:t>हरू</w:t>
      </w:r>
      <w:r w:rsidR="00D77192" w:rsidRPr="00E32657">
        <w:rPr>
          <w:rFonts w:asciiTheme="minorHAnsi" w:eastAsiaTheme="minorHAnsi" w:hAnsiTheme="minorHAnsi" w:cs="Kalimati"/>
          <w:sz w:val="24"/>
          <w:szCs w:val="24"/>
          <w:cs/>
        </w:rPr>
        <w:t>लाई अनुसन्धान</w:t>
      </w:r>
      <w:r w:rsidR="00D77192" w:rsidRPr="00E32657">
        <w:rPr>
          <w:rFonts w:asciiTheme="minorHAnsi" w:eastAsiaTheme="minorHAnsi" w:hAnsiTheme="minorHAnsi" w:cs="Kalimati" w:hint="cs"/>
          <w:sz w:val="24"/>
          <w:szCs w:val="24"/>
          <w:cs/>
        </w:rPr>
        <w:t>सम्बन्धी</w:t>
      </w:r>
      <w:r w:rsidR="00D77192" w:rsidRPr="00E32657">
        <w:rPr>
          <w:rFonts w:asciiTheme="minorHAnsi" w:eastAsiaTheme="minorHAnsi" w:hAnsiTheme="minorHAnsi" w:cs="Kalimati"/>
          <w:sz w:val="24"/>
          <w:szCs w:val="24"/>
          <w:cs/>
        </w:rPr>
        <w:t xml:space="preserve"> </w:t>
      </w:r>
      <w:r w:rsidR="00D77192" w:rsidRPr="00E32657">
        <w:rPr>
          <w:rFonts w:asciiTheme="minorHAnsi" w:eastAsiaTheme="minorHAnsi" w:hAnsiTheme="minorHAnsi" w:cs="Kalimati" w:hint="cs"/>
          <w:sz w:val="24"/>
          <w:szCs w:val="24"/>
          <w:cs/>
        </w:rPr>
        <w:t>अधिकार समेत प्रत्यायोजन गरिएको</w:t>
      </w:r>
      <w:r w:rsidR="00D77192" w:rsidRPr="00E32657">
        <w:rPr>
          <w:rFonts w:asciiTheme="minorHAnsi" w:eastAsiaTheme="minorHAnsi" w:hAnsiTheme="minorHAnsi" w:cs="Kalimati"/>
          <w:sz w:val="24"/>
          <w:szCs w:val="24"/>
          <w:cs/>
        </w:rPr>
        <w:t xml:space="preserve"> </w:t>
      </w:r>
      <w:r w:rsidR="00D77192" w:rsidRPr="00E32657">
        <w:rPr>
          <w:rFonts w:asciiTheme="minorHAnsi" w:eastAsiaTheme="minorHAnsi" w:hAnsiTheme="minorHAnsi" w:cs="Kalimati" w:hint="cs"/>
          <w:sz w:val="24"/>
          <w:szCs w:val="24"/>
          <w:cs/>
        </w:rPr>
        <w:t>कुरा बताउनुभयो।</w:t>
      </w:r>
    </w:p>
    <w:p w:rsidR="003928B7" w:rsidRPr="00E32657" w:rsidRDefault="003928B7" w:rsidP="00D77192">
      <w:pPr>
        <w:numPr>
          <w:ilvl w:val="1"/>
          <w:numId w:val="3"/>
        </w:numPr>
        <w:ind w:left="540"/>
        <w:contextualSpacing/>
        <w:jc w:val="both"/>
        <w:rPr>
          <w:rFonts w:asciiTheme="minorHAnsi" w:eastAsiaTheme="minorHAnsi" w:hAnsiTheme="minorHAnsi" w:cs="Kalimati"/>
          <w:sz w:val="24"/>
          <w:szCs w:val="24"/>
          <w:lang w:val="en-GB" w:bidi="sa-IN"/>
        </w:rPr>
      </w:pPr>
      <w:r w:rsidRPr="00E32657">
        <w:rPr>
          <w:rFonts w:asciiTheme="minorHAnsi" w:eastAsiaTheme="minorHAnsi" w:hAnsiTheme="minorHAnsi" w:cs="Kalimati" w:hint="cs"/>
          <w:sz w:val="24"/>
          <w:szCs w:val="24"/>
          <w:cs/>
          <w:lang w:val="en-GB" w:bidi="sa-IN"/>
        </w:rPr>
        <w:t xml:space="preserve">यसैगरी, माननीय प्रमुख आयुक्तले यस आर्थिक वर्षमा आयोगमा विभिन्न माध्यमबाट दर्ता भएका, फर्छ्यौट भएका र फर्छ्यौट हुन बाँकी रहेका उजुरीको संख्यात्मक विवरण प्रस्तुत गर्नुका साथै आयोगले विशेष अदालतमा दायर गरेका तथा सर्वोच्च अदालतमा पुनरावेदन गरेका र पुनरावलोकनको निवेदन दिएका मुद्दाको संक्षिप्त विवरण समेत सो अवसरमा प्रस्तुत गर्नु भयो। </w:t>
      </w:r>
    </w:p>
    <w:p w:rsidR="00D77192" w:rsidRPr="00E32657" w:rsidRDefault="003928B7" w:rsidP="00D77192">
      <w:pPr>
        <w:numPr>
          <w:ilvl w:val="1"/>
          <w:numId w:val="3"/>
        </w:numPr>
        <w:ind w:left="540"/>
        <w:contextualSpacing/>
        <w:jc w:val="both"/>
        <w:rPr>
          <w:rFonts w:asciiTheme="minorHAnsi" w:eastAsiaTheme="minorHAnsi" w:hAnsiTheme="minorHAnsi" w:cs="Kalimati"/>
          <w:sz w:val="24"/>
          <w:szCs w:val="24"/>
          <w:lang w:val="en-GB" w:bidi="sa-IN"/>
        </w:rPr>
      </w:pPr>
      <w:r w:rsidRPr="00E32657">
        <w:rPr>
          <w:rFonts w:asciiTheme="minorHAnsi" w:eastAsiaTheme="minorHAnsi" w:hAnsiTheme="minorHAnsi" w:cs="Kalimati" w:hint="cs"/>
          <w:sz w:val="24"/>
          <w:szCs w:val="24"/>
          <w:cs/>
        </w:rPr>
        <w:t xml:space="preserve">सोही अवसरमा उहाँले भ्रष्टाचार नियन्त्रण र सुशासन प्रबर्धनको लागि </w:t>
      </w:r>
      <w:r w:rsidR="00D77192" w:rsidRPr="00E32657">
        <w:rPr>
          <w:rFonts w:asciiTheme="minorHAnsi" w:eastAsiaTheme="minorHAnsi" w:hAnsiTheme="minorHAnsi" w:cs="Kalimati" w:hint="cs"/>
          <w:sz w:val="24"/>
          <w:szCs w:val="24"/>
          <w:cs/>
        </w:rPr>
        <w:t>आयोगलाई</w:t>
      </w:r>
      <w:r w:rsidR="00D77192" w:rsidRPr="00E32657">
        <w:rPr>
          <w:rFonts w:asciiTheme="minorHAnsi" w:eastAsiaTheme="minorHAnsi" w:hAnsiTheme="minorHAnsi" w:cs="Kalimati" w:hint="cs"/>
          <w:sz w:val="24"/>
          <w:szCs w:val="24"/>
          <w:cs/>
          <w:lang w:bidi="sa-IN"/>
        </w:rPr>
        <w:t xml:space="preserve"> प्राप्त संवैधानिक जिम्मेवारी</w:t>
      </w:r>
      <w:r w:rsidRPr="00E32657">
        <w:rPr>
          <w:rFonts w:asciiTheme="minorHAnsi" w:eastAsiaTheme="minorHAnsi" w:hAnsiTheme="minorHAnsi" w:cs="Kalimati" w:hint="cs"/>
          <w:sz w:val="24"/>
          <w:szCs w:val="24"/>
          <w:cs/>
          <w:lang w:bidi="sa-IN"/>
        </w:rPr>
        <w:t xml:space="preserve"> प्रभावकारिताका साथ निर्वाह गर्न र</w:t>
      </w:r>
      <w:r w:rsidR="00D77192" w:rsidRPr="00E32657">
        <w:rPr>
          <w:rFonts w:asciiTheme="minorHAnsi" w:eastAsiaTheme="minorHAnsi" w:hAnsiTheme="minorHAnsi" w:cs="Kalimati" w:hint="cs"/>
          <w:sz w:val="24"/>
          <w:szCs w:val="24"/>
          <w:cs/>
        </w:rPr>
        <w:t xml:space="preserve"> राज्यको नीति</w:t>
      </w:r>
      <w:r w:rsidR="00D77192" w:rsidRPr="00E32657">
        <w:rPr>
          <w:rFonts w:asciiTheme="minorHAnsi" w:eastAsiaTheme="minorHAnsi" w:hAnsiTheme="minorHAnsi" w:cs="Kalimati" w:hint="cs"/>
          <w:sz w:val="24"/>
          <w:szCs w:val="24"/>
          <w:cs/>
          <w:lang w:bidi="sa-IN"/>
        </w:rPr>
        <w:t xml:space="preserve"> निर्भिकता, </w:t>
      </w:r>
      <w:r w:rsidR="00D77192" w:rsidRPr="00E32657">
        <w:rPr>
          <w:rFonts w:asciiTheme="minorHAnsi" w:eastAsiaTheme="minorHAnsi" w:hAnsiTheme="minorHAnsi" w:cs="Kalimati" w:hint="cs"/>
          <w:sz w:val="24"/>
          <w:szCs w:val="24"/>
          <w:cs/>
        </w:rPr>
        <w:t>निष्पक्षता</w:t>
      </w:r>
      <w:r w:rsidR="00D77192" w:rsidRPr="00E32657">
        <w:rPr>
          <w:rFonts w:asciiTheme="minorHAnsi" w:eastAsiaTheme="minorHAnsi" w:hAnsiTheme="minorHAnsi" w:cs="Kalimati" w:hint="cs"/>
          <w:sz w:val="24"/>
          <w:szCs w:val="24"/>
          <w:cs/>
          <w:lang w:bidi="sa-IN"/>
        </w:rPr>
        <w:t xml:space="preserve"> र </w:t>
      </w:r>
      <w:r w:rsidR="00D77192" w:rsidRPr="00E32657">
        <w:rPr>
          <w:rFonts w:asciiTheme="minorHAnsi" w:eastAsiaTheme="minorHAnsi" w:hAnsiTheme="minorHAnsi" w:cs="Kalimati" w:hint="cs"/>
          <w:sz w:val="24"/>
          <w:szCs w:val="24"/>
          <w:cs/>
        </w:rPr>
        <w:t>तटस्थता</w:t>
      </w:r>
      <w:r w:rsidR="00D77192" w:rsidRPr="00E32657">
        <w:rPr>
          <w:rFonts w:asciiTheme="minorHAnsi" w:eastAsiaTheme="minorHAnsi" w:hAnsiTheme="minorHAnsi" w:cs="Kalimati" w:hint="cs"/>
          <w:sz w:val="24"/>
          <w:szCs w:val="24"/>
          <w:cs/>
          <w:lang w:bidi="sa-IN"/>
        </w:rPr>
        <w:t>का साथ</w:t>
      </w:r>
      <w:r w:rsidR="00D77192" w:rsidRPr="00E32657">
        <w:rPr>
          <w:rFonts w:asciiTheme="minorHAnsi" w:eastAsiaTheme="minorHAnsi" w:hAnsiTheme="minorHAnsi" w:cs="Kalimati"/>
          <w:sz w:val="24"/>
          <w:szCs w:val="24"/>
          <w:cs/>
        </w:rPr>
        <w:t xml:space="preserve"> </w:t>
      </w:r>
      <w:r w:rsidR="00D77192" w:rsidRPr="00E32657">
        <w:rPr>
          <w:rFonts w:asciiTheme="minorHAnsi" w:eastAsiaTheme="minorHAnsi" w:hAnsiTheme="minorHAnsi" w:cs="Kalimati" w:hint="cs"/>
          <w:sz w:val="24"/>
          <w:szCs w:val="24"/>
          <w:cs/>
          <w:lang w:bidi="sa-IN"/>
        </w:rPr>
        <w:t xml:space="preserve">कार्यान्वयन </w:t>
      </w:r>
      <w:r w:rsidR="00D77192" w:rsidRPr="00E32657">
        <w:rPr>
          <w:rFonts w:asciiTheme="minorHAnsi" w:eastAsiaTheme="minorHAnsi" w:hAnsiTheme="minorHAnsi" w:cs="Kalimati"/>
          <w:sz w:val="24"/>
          <w:szCs w:val="24"/>
          <w:cs/>
        </w:rPr>
        <w:t>गर्न</w:t>
      </w:r>
      <w:r w:rsidR="00D77192" w:rsidRPr="00E32657">
        <w:rPr>
          <w:rFonts w:asciiTheme="minorHAnsi" w:eastAsiaTheme="minorHAnsi" w:hAnsiTheme="minorHAnsi" w:cs="Kalimati" w:hint="cs"/>
          <w:sz w:val="24"/>
          <w:szCs w:val="24"/>
          <w:cs/>
        </w:rPr>
        <w:t xml:space="preserve"> </w:t>
      </w:r>
      <w:r w:rsidR="00D77192" w:rsidRPr="00E32657">
        <w:rPr>
          <w:rFonts w:asciiTheme="minorHAnsi" w:eastAsiaTheme="minorHAnsi" w:hAnsiTheme="minorHAnsi" w:cs="Kalimati"/>
          <w:sz w:val="24"/>
          <w:szCs w:val="24"/>
          <w:cs/>
        </w:rPr>
        <w:t>आयोग प्रतिवद्ध</w:t>
      </w:r>
      <w:r w:rsidR="00D77192" w:rsidRPr="00E32657">
        <w:rPr>
          <w:rFonts w:asciiTheme="minorHAnsi" w:eastAsiaTheme="minorHAnsi" w:hAnsiTheme="minorHAnsi" w:cs="Kalimati" w:hint="cs"/>
          <w:sz w:val="24"/>
          <w:szCs w:val="24"/>
          <w:cs/>
        </w:rPr>
        <w:t xml:space="preserve"> रहेको उल्लेख गर्नु भयो।</w:t>
      </w:r>
      <w:r w:rsidR="00D77192" w:rsidRPr="00E32657">
        <w:rPr>
          <w:rFonts w:asciiTheme="minorHAnsi" w:eastAsiaTheme="minorHAnsi" w:hAnsiTheme="minorHAnsi" w:cs="Kalimati"/>
          <w:sz w:val="24"/>
          <w:szCs w:val="24"/>
          <w:cs/>
          <w:lang w:bidi="sa-IN"/>
        </w:rPr>
        <w:t xml:space="preserve"> </w:t>
      </w:r>
    </w:p>
    <w:p w:rsidR="00D77192" w:rsidRPr="00E32657" w:rsidRDefault="003928B7" w:rsidP="00D77192">
      <w:pPr>
        <w:numPr>
          <w:ilvl w:val="1"/>
          <w:numId w:val="3"/>
        </w:numPr>
        <w:ind w:left="540"/>
        <w:contextualSpacing/>
        <w:jc w:val="both"/>
        <w:rPr>
          <w:rFonts w:asciiTheme="minorHAnsi" w:eastAsiaTheme="minorHAnsi" w:hAnsiTheme="minorHAnsi" w:cs="Kalimati"/>
          <w:sz w:val="24"/>
          <w:szCs w:val="24"/>
          <w:lang w:val="en-GB" w:bidi="sa-IN"/>
        </w:rPr>
      </w:pPr>
      <w:r w:rsidRPr="00E32657">
        <w:rPr>
          <w:rFonts w:asciiTheme="minorHAnsi" w:eastAsiaTheme="minorHAnsi" w:hAnsiTheme="minorHAnsi" w:cs="Kalimati" w:hint="cs"/>
          <w:sz w:val="24"/>
          <w:szCs w:val="24"/>
          <w:cs/>
          <w:lang w:bidi="sa-IN"/>
        </w:rPr>
        <w:t xml:space="preserve">साथै, उहाँले </w:t>
      </w:r>
      <w:r w:rsidR="00D77192" w:rsidRPr="00E32657">
        <w:rPr>
          <w:rFonts w:asciiTheme="minorHAnsi" w:eastAsiaTheme="minorHAnsi" w:hAnsiTheme="minorHAnsi" w:cs="Kalimati" w:hint="cs"/>
          <w:sz w:val="24"/>
          <w:szCs w:val="24"/>
          <w:cs/>
          <w:lang w:bidi="sa-IN"/>
        </w:rPr>
        <w:t xml:space="preserve">मुलुकमा सुशासनको लागि भ्रष्टाचार नियन्त्रण गर्ने </w:t>
      </w:r>
      <w:r w:rsidR="00D77192" w:rsidRPr="00E32657">
        <w:rPr>
          <w:rFonts w:asciiTheme="minorHAnsi" w:eastAsiaTheme="minorHAnsi" w:hAnsiTheme="minorHAnsi" w:cs="Kalimati" w:hint="cs"/>
          <w:sz w:val="24"/>
          <w:szCs w:val="24"/>
          <w:cs/>
        </w:rPr>
        <w:t>कार्यमा</w:t>
      </w:r>
      <w:r w:rsidR="00D77192" w:rsidRPr="00E32657">
        <w:rPr>
          <w:rFonts w:asciiTheme="minorHAnsi" w:eastAsiaTheme="minorHAnsi" w:hAnsiTheme="minorHAnsi" w:cs="Kalimati" w:hint="cs"/>
          <w:sz w:val="24"/>
          <w:szCs w:val="24"/>
          <w:cs/>
          <w:lang w:bidi="sa-IN"/>
        </w:rPr>
        <w:t xml:space="preserve"> सरकारका तीनै तह एवं </w:t>
      </w:r>
      <w:r w:rsidR="00D77192" w:rsidRPr="00E32657">
        <w:rPr>
          <w:rFonts w:asciiTheme="minorHAnsi" w:eastAsiaTheme="minorHAnsi" w:hAnsiTheme="minorHAnsi" w:cs="Kalimati" w:hint="cs"/>
          <w:sz w:val="24"/>
          <w:szCs w:val="24"/>
          <w:cs/>
        </w:rPr>
        <w:t>निकायहरू</w:t>
      </w:r>
      <w:r w:rsidR="00D77192" w:rsidRPr="00E32657">
        <w:rPr>
          <w:rFonts w:asciiTheme="minorHAnsi" w:eastAsiaTheme="minorHAnsi" w:hAnsiTheme="minorHAnsi" w:cs="Kalimati" w:hint="cs"/>
          <w:sz w:val="24"/>
          <w:szCs w:val="24"/>
          <w:cs/>
          <w:lang w:bidi="sa-IN"/>
        </w:rPr>
        <w:t>,</w:t>
      </w:r>
      <w:r w:rsidR="00D77192" w:rsidRPr="00E32657">
        <w:rPr>
          <w:rFonts w:asciiTheme="minorHAnsi" w:eastAsiaTheme="minorHAnsi" w:hAnsiTheme="minorHAnsi" w:cs="Kalimati" w:hint="cs"/>
          <w:sz w:val="24"/>
          <w:szCs w:val="24"/>
          <w:cs/>
          <w:lang w:val="en-GB"/>
        </w:rPr>
        <w:t xml:space="preserve"> </w:t>
      </w:r>
      <w:r w:rsidR="00D77192" w:rsidRPr="00E32657">
        <w:rPr>
          <w:rFonts w:asciiTheme="minorHAnsi" w:eastAsiaTheme="minorHAnsi" w:hAnsiTheme="minorHAnsi" w:cs="Kalimati" w:hint="cs"/>
          <w:sz w:val="24"/>
          <w:szCs w:val="24"/>
          <w:cs/>
        </w:rPr>
        <w:t>गैरसरकारी र</w:t>
      </w:r>
      <w:r w:rsidR="00D77192" w:rsidRPr="00E32657">
        <w:rPr>
          <w:rFonts w:asciiTheme="minorHAnsi" w:eastAsiaTheme="minorHAnsi" w:hAnsiTheme="minorHAnsi" w:cs="Kalimati"/>
          <w:sz w:val="24"/>
          <w:szCs w:val="24"/>
          <w:cs/>
        </w:rPr>
        <w:t xml:space="preserve"> निजी क्षेत्र</w:t>
      </w:r>
      <w:r w:rsidR="00D77192" w:rsidRPr="00E32657">
        <w:rPr>
          <w:rFonts w:asciiTheme="minorHAnsi" w:eastAsiaTheme="minorHAnsi" w:hAnsiTheme="minorHAnsi" w:cs="Kalimati" w:hint="cs"/>
          <w:sz w:val="24"/>
          <w:szCs w:val="24"/>
          <w:cs/>
          <w:lang w:val="en-GB"/>
        </w:rPr>
        <w:t xml:space="preserve">, </w:t>
      </w:r>
      <w:r w:rsidR="00D77192" w:rsidRPr="00E32657">
        <w:rPr>
          <w:rFonts w:asciiTheme="minorHAnsi" w:eastAsiaTheme="minorHAnsi" w:hAnsiTheme="minorHAnsi" w:cs="Kalimati"/>
          <w:sz w:val="24"/>
          <w:szCs w:val="24"/>
          <w:cs/>
        </w:rPr>
        <w:t>सञ्चारकर्मी</w:t>
      </w:r>
      <w:r w:rsidR="00D77192" w:rsidRPr="00E32657">
        <w:rPr>
          <w:rFonts w:asciiTheme="minorHAnsi" w:eastAsiaTheme="minorHAnsi" w:hAnsiTheme="minorHAnsi" w:cs="Kalimati" w:hint="cs"/>
          <w:sz w:val="24"/>
          <w:szCs w:val="24"/>
          <w:cs/>
          <w:lang w:val="en-GB"/>
        </w:rPr>
        <w:t xml:space="preserve">, </w:t>
      </w:r>
      <w:r w:rsidR="00D77192" w:rsidRPr="00E32657">
        <w:rPr>
          <w:rFonts w:asciiTheme="minorHAnsi" w:eastAsiaTheme="minorHAnsi" w:hAnsiTheme="minorHAnsi" w:cs="Kalimati" w:hint="cs"/>
          <w:sz w:val="24"/>
          <w:szCs w:val="24"/>
          <w:cs/>
        </w:rPr>
        <w:t>नागरिक समाज</w:t>
      </w:r>
      <w:r w:rsidR="00D77192" w:rsidRPr="00E32657">
        <w:rPr>
          <w:rFonts w:asciiTheme="minorHAnsi" w:eastAsiaTheme="minorHAnsi" w:hAnsiTheme="minorHAnsi" w:cs="Kalimati" w:hint="cs"/>
          <w:sz w:val="24"/>
          <w:szCs w:val="24"/>
          <w:cs/>
          <w:lang w:val="en-GB"/>
        </w:rPr>
        <w:t xml:space="preserve">, </w:t>
      </w:r>
      <w:r w:rsidR="00D77192" w:rsidRPr="00E32657">
        <w:rPr>
          <w:rFonts w:asciiTheme="minorHAnsi" w:eastAsiaTheme="minorHAnsi" w:hAnsiTheme="minorHAnsi" w:cs="Kalimati" w:hint="cs"/>
          <w:sz w:val="24"/>
          <w:szCs w:val="24"/>
          <w:cs/>
        </w:rPr>
        <w:t xml:space="preserve">अन्तर्राष्ट्रिय </w:t>
      </w:r>
      <w:r w:rsidR="00D77192" w:rsidRPr="00E32657">
        <w:rPr>
          <w:rFonts w:asciiTheme="minorHAnsi" w:eastAsiaTheme="minorHAnsi" w:hAnsiTheme="minorHAnsi" w:cs="Kalimati" w:hint="cs"/>
          <w:sz w:val="24"/>
          <w:szCs w:val="24"/>
          <w:cs/>
          <w:lang w:bidi="sa-IN"/>
        </w:rPr>
        <w:t>समुदाय</w:t>
      </w:r>
      <w:r w:rsidR="00D77192" w:rsidRPr="00E32657">
        <w:rPr>
          <w:rFonts w:asciiTheme="minorHAnsi" w:eastAsiaTheme="minorHAnsi" w:hAnsiTheme="minorHAnsi" w:cs="Kalimati"/>
          <w:sz w:val="24"/>
          <w:szCs w:val="24"/>
          <w:cs/>
          <w:lang w:bidi="sa-IN"/>
        </w:rPr>
        <w:t xml:space="preserve"> एवं </w:t>
      </w:r>
      <w:r w:rsidR="00D77192" w:rsidRPr="00E32657">
        <w:rPr>
          <w:rFonts w:asciiTheme="minorHAnsi" w:eastAsiaTheme="minorHAnsi" w:hAnsiTheme="minorHAnsi" w:cs="Kalimati" w:hint="cs"/>
          <w:sz w:val="24"/>
          <w:szCs w:val="24"/>
          <w:cs/>
          <w:lang w:bidi="sa-IN"/>
        </w:rPr>
        <w:t>आम नागरिकबाट प्राप्त साथ, सहयोग र ऐक्यवद्धताका</w:t>
      </w:r>
      <w:r w:rsidR="00D77192" w:rsidRPr="00E32657">
        <w:rPr>
          <w:rFonts w:asciiTheme="minorHAnsi" w:eastAsiaTheme="minorHAnsi" w:hAnsiTheme="minorHAnsi" w:cs="Kalimati"/>
          <w:sz w:val="24"/>
          <w:szCs w:val="24"/>
          <w:cs/>
        </w:rPr>
        <w:t xml:space="preserve"> लागि </w:t>
      </w:r>
      <w:r w:rsidR="00D77192" w:rsidRPr="00E32657">
        <w:rPr>
          <w:rFonts w:asciiTheme="minorHAnsi" w:eastAsiaTheme="minorHAnsi" w:hAnsiTheme="minorHAnsi" w:cs="Kalimati" w:hint="cs"/>
          <w:sz w:val="24"/>
          <w:szCs w:val="24"/>
          <w:cs/>
        </w:rPr>
        <w:t xml:space="preserve">आयोग परिवारको तर्फबाट </w:t>
      </w:r>
      <w:r w:rsidR="00D77192" w:rsidRPr="00E32657">
        <w:rPr>
          <w:rFonts w:asciiTheme="minorHAnsi" w:eastAsiaTheme="minorHAnsi" w:hAnsiTheme="minorHAnsi" w:cs="Kalimati"/>
          <w:sz w:val="24"/>
          <w:szCs w:val="24"/>
          <w:cs/>
        </w:rPr>
        <w:t xml:space="preserve">धन्यबाद </w:t>
      </w:r>
      <w:r w:rsidR="00D77192" w:rsidRPr="00E32657">
        <w:rPr>
          <w:rFonts w:asciiTheme="minorHAnsi" w:eastAsiaTheme="minorHAnsi" w:hAnsiTheme="minorHAnsi" w:cs="Kalimati" w:hint="cs"/>
          <w:sz w:val="24"/>
          <w:szCs w:val="24"/>
          <w:cs/>
        </w:rPr>
        <w:t xml:space="preserve">दिँदै आगामी दिनमा समेत सबैको </w:t>
      </w:r>
      <w:r w:rsidR="00D77192" w:rsidRPr="00E32657">
        <w:rPr>
          <w:rFonts w:asciiTheme="minorHAnsi" w:eastAsiaTheme="minorHAnsi" w:hAnsiTheme="minorHAnsi" w:cs="Kalimati" w:hint="cs"/>
          <w:sz w:val="24"/>
          <w:szCs w:val="24"/>
          <w:cs/>
          <w:lang w:bidi="sa-IN"/>
        </w:rPr>
        <w:t>सहयोग</w:t>
      </w:r>
      <w:r w:rsidR="00D77192" w:rsidRPr="00E32657">
        <w:rPr>
          <w:rFonts w:asciiTheme="minorHAnsi" w:eastAsiaTheme="minorHAnsi" w:hAnsiTheme="minorHAnsi" w:cs="Kalimati" w:hint="cs"/>
          <w:sz w:val="24"/>
          <w:szCs w:val="24"/>
          <w:cs/>
          <w:lang w:val="en-GB" w:bidi="sa-IN"/>
        </w:rPr>
        <w:t xml:space="preserve"> र</w:t>
      </w:r>
      <w:r w:rsidR="00D77192" w:rsidRPr="00E32657">
        <w:rPr>
          <w:rFonts w:asciiTheme="minorHAnsi" w:eastAsiaTheme="minorHAnsi" w:hAnsiTheme="minorHAnsi" w:cs="Kalimati" w:hint="cs"/>
          <w:sz w:val="24"/>
          <w:szCs w:val="24"/>
          <w:cs/>
          <w:lang w:bidi="sa-IN"/>
        </w:rPr>
        <w:t xml:space="preserve"> सहकार्यको निरन्तरताको </w:t>
      </w:r>
      <w:r w:rsidR="00D77192" w:rsidRPr="00E32657">
        <w:rPr>
          <w:rFonts w:asciiTheme="minorHAnsi" w:eastAsiaTheme="minorHAnsi" w:hAnsiTheme="minorHAnsi" w:cs="Kalimati" w:hint="cs"/>
          <w:sz w:val="24"/>
          <w:szCs w:val="24"/>
          <w:cs/>
        </w:rPr>
        <w:t xml:space="preserve">आयोगले </w:t>
      </w:r>
      <w:r w:rsidR="00D77192" w:rsidRPr="00E32657">
        <w:rPr>
          <w:rFonts w:asciiTheme="minorHAnsi" w:eastAsiaTheme="minorHAnsi" w:hAnsiTheme="minorHAnsi" w:cs="Kalimati" w:hint="cs"/>
          <w:sz w:val="24"/>
          <w:szCs w:val="24"/>
          <w:cs/>
          <w:lang w:bidi="sa-IN"/>
        </w:rPr>
        <w:t>अपेक्षा ग</w:t>
      </w:r>
      <w:r w:rsidR="00D77192" w:rsidRPr="00E32657">
        <w:rPr>
          <w:rFonts w:asciiTheme="minorHAnsi" w:eastAsiaTheme="minorHAnsi" w:hAnsiTheme="minorHAnsi" w:cs="Kalimati" w:hint="cs"/>
          <w:sz w:val="24"/>
          <w:szCs w:val="24"/>
          <w:cs/>
        </w:rPr>
        <w:t>रेको छ भन्नु भयो।</w:t>
      </w:r>
    </w:p>
    <w:p w:rsidR="00D77192" w:rsidRPr="00E32657" w:rsidRDefault="00AC77B3" w:rsidP="00D77192">
      <w:pPr>
        <w:numPr>
          <w:ilvl w:val="1"/>
          <w:numId w:val="3"/>
        </w:numPr>
        <w:ind w:left="540"/>
        <w:contextualSpacing/>
        <w:jc w:val="both"/>
        <w:rPr>
          <w:rFonts w:asciiTheme="minorHAnsi" w:eastAsiaTheme="minorHAnsi" w:hAnsiTheme="minorHAnsi" w:cs="Kalimati"/>
          <w:sz w:val="24"/>
          <w:szCs w:val="24"/>
          <w:lang w:val="en-GB"/>
        </w:rPr>
      </w:pPr>
      <w:r w:rsidRPr="00E32657">
        <w:rPr>
          <w:rFonts w:asciiTheme="minorHAnsi" w:eastAsiaTheme="minorHAnsi" w:hAnsiTheme="minorHAnsi" w:cs="Kalimati" w:hint="cs"/>
          <w:sz w:val="24"/>
          <w:szCs w:val="24"/>
          <w:cs/>
          <w:lang w:bidi="sa-IN"/>
        </w:rPr>
        <w:t xml:space="preserve">सोही क्रममा उहाँले </w:t>
      </w:r>
      <w:r w:rsidR="00D77192" w:rsidRPr="00E32657">
        <w:rPr>
          <w:rFonts w:asciiTheme="minorHAnsi" w:eastAsiaTheme="minorHAnsi" w:hAnsiTheme="minorHAnsi" w:cs="Kalimati" w:hint="cs"/>
          <w:sz w:val="24"/>
          <w:szCs w:val="24"/>
          <w:cs/>
          <w:lang w:bidi="sa-IN"/>
        </w:rPr>
        <w:t>आगामी दिनमा आयोगलाई अझ ब</w:t>
      </w:r>
      <w:r w:rsidR="00D77192" w:rsidRPr="00E32657">
        <w:rPr>
          <w:rFonts w:asciiTheme="minorHAnsi" w:eastAsiaTheme="minorHAnsi" w:hAnsiTheme="minorHAnsi" w:cs="Kalimati" w:hint="cs"/>
          <w:sz w:val="24"/>
          <w:szCs w:val="24"/>
          <w:cs/>
        </w:rPr>
        <w:t>ढी</w:t>
      </w:r>
      <w:r w:rsidR="00D77192" w:rsidRPr="00E32657">
        <w:rPr>
          <w:rFonts w:asciiTheme="minorHAnsi" w:eastAsiaTheme="minorHAnsi" w:hAnsiTheme="minorHAnsi" w:cs="Kalimati" w:hint="cs"/>
          <w:sz w:val="24"/>
          <w:szCs w:val="24"/>
          <w:cs/>
          <w:lang w:bidi="sa-IN"/>
        </w:rPr>
        <w:t xml:space="preserve"> सक्रिय</w:t>
      </w:r>
      <w:r w:rsidR="00D77192" w:rsidRPr="00E32657">
        <w:rPr>
          <w:rFonts w:asciiTheme="minorHAnsi" w:eastAsiaTheme="minorHAnsi" w:hAnsiTheme="minorHAnsi" w:cs="Kalimati" w:hint="cs"/>
          <w:sz w:val="24"/>
          <w:szCs w:val="24"/>
          <w:cs/>
        </w:rPr>
        <w:t>, सक्षम</w:t>
      </w:r>
      <w:r w:rsidR="00D77192" w:rsidRPr="00E32657">
        <w:rPr>
          <w:rFonts w:asciiTheme="minorHAnsi" w:eastAsiaTheme="minorHAnsi" w:hAnsiTheme="minorHAnsi" w:cs="Kalimati" w:hint="cs"/>
          <w:sz w:val="24"/>
          <w:szCs w:val="24"/>
          <w:cs/>
          <w:lang w:bidi="sa-IN"/>
        </w:rPr>
        <w:t xml:space="preserve"> र कर्तव्यनिष्ठ</w:t>
      </w:r>
      <w:r w:rsidR="00D77192" w:rsidRPr="00E32657">
        <w:rPr>
          <w:rFonts w:asciiTheme="minorHAnsi" w:eastAsiaTheme="minorHAnsi" w:hAnsiTheme="minorHAnsi" w:cs="Kalimati" w:hint="cs"/>
          <w:sz w:val="24"/>
          <w:szCs w:val="24"/>
          <w:cs/>
        </w:rPr>
        <w:t>ता</w:t>
      </w:r>
      <w:r w:rsidR="00D77192" w:rsidRPr="00E32657">
        <w:rPr>
          <w:rFonts w:asciiTheme="minorHAnsi" w:eastAsiaTheme="minorHAnsi" w:hAnsiTheme="minorHAnsi" w:cs="Kalimati" w:hint="cs"/>
          <w:sz w:val="24"/>
          <w:szCs w:val="24"/>
          <w:cs/>
          <w:lang w:bidi="sa-IN"/>
        </w:rPr>
        <w:t xml:space="preserve">का साथ अगाडि बढ्न मार्ग </w:t>
      </w:r>
      <w:r w:rsidR="00D77192" w:rsidRPr="00E32657">
        <w:rPr>
          <w:rFonts w:asciiTheme="minorHAnsi" w:eastAsiaTheme="minorHAnsi" w:hAnsiTheme="minorHAnsi" w:cs="Kalimati" w:hint="cs"/>
          <w:sz w:val="24"/>
          <w:szCs w:val="24"/>
          <w:cs/>
        </w:rPr>
        <w:t>निर्देशन</w:t>
      </w:r>
      <w:r w:rsidR="00D77192" w:rsidRPr="00E32657">
        <w:rPr>
          <w:rFonts w:asciiTheme="minorHAnsi" w:eastAsiaTheme="minorHAnsi" w:hAnsiTheme="minorHAnsi" w:cs="Kalimati" w:hint="cs"/>
          <w:sz w:val="24"/>
          <w:szCs w:val="24"/>
          <w:cs/>
          <w:lang w:bidi="sa-IN"/>
        </w:rPr>
        <w:t xml:space="preserve"> र सुझावको समेत अपेक्षा गर्दै </w:t>
      </w:r>
      <w:r w:rsidR="00D77192" w:rsidRPr="00E32657">
        <w:rPr>
          <w:rFonts w:asciiTheme="minorHAnsi" w:eastAsiaTheme="minorHAnsi" w:hAnsiTheme="minorHAnsi" w:cs="Kalimati" w:hint="cs"/>
          <w:sz w:val="24"/>
          <w:szCs w:val="24"/>
          <w:cs/>
        </w:rPr>
        <w:t>आयोग</w:t>
      </w:r>
      <w:r w:rsidR="00D77192" w:rsidRPr="00E32657">
        <w:rPr>
          <w:rFonts w:asciiTheme="minorHAnsi" w:eastAsiaTheme="minorHAnsi" w:hAnsiTheme="minorHAnsi" w:cs="Kalimati" w:hint="cs"/>
          <w:sz w:val="24"/>
          <w:szCs w:val="24"/>
          <w:cs/>
          <w:lang w:bidi="sa-IN"/>
        </w:rPr>
        <w:t xml:space="preserve">को </w:t>
      </w:r>
      <w:r w:rsidR="00D77192" w:rsidRPr="00E32657">
        <w:rPr>
          <w:rFonts w:asciiTheme="minorHAnsi" w:eastAsiaTheme="minorHAnsi" w:hAnsiTheme="minorHAnsi" w:cs="Kalimati" w:hint="cs"/>
          <w:sz w:val="24"/>
          <w:szCs w:val="24"/>
          <w:cs/>
        </w:rPr>
        <w:t xml:space="preserve">वार्षिक </w:t>
      </w:r>
      <w:r w:rsidR="00D77192" w:rsidRPr="00E32657">
        <w:rPr>
          <w:rFonts w:asciiTheme="minorHAnsi" w:eastAsiaTheme="minorHAnsi" w:hAnsiTheme="minorHAnsi" w:cs="Kalimati" w:hint="cs"/>
          <w:sz w:val="24"/>
          <w:szCs w:val="24"/>
          <w:cs/>
          <w:lang w:bidi="sa-IN"/>
        </w:rPr>
        <w:t>प्रतिवेदन</w:t>
      </w:r>
      <w:r w:rsidR="00D77192" w:rsidRPr="00E32657">
        <w:rPr>
          <w:rFonts w:asciiTheme="minorHAnsi" w:eastAsiaTheme="minorHAnsi" w:hAnsiTheme="minorHAnsi" w:cs="Kalimati" w:hint="cs"/>
          <w:sz w:val="24"/>
          <w:szCs w:val="24"/>
          <w:cs/>
        </w:rPr>
        <w:t xml:space="preserve"> पेस गर्ने कार्यक्रमका</w:t>
      </w:r>
      <w:r w:rsidR="00D77192" w:rsidRPr="00E32657">
        <w:rPr>
          <w:rFonts w:asciiTheme="minorHAnsi" w:eastAsiaTheme="minorHAnsi" w:hAnsiTheme="minorHAnsi" w:cs="Kalimati" w:hint="cs"/>
          <w:sz w:val="24"/>
          <w:szCs w:val="24"/>
          <w:cs/>
          <w:lang w:bidi="sa-IN"/>
        </w:rPr>
        <w:t xml:space="preserve"> लागि</w:t>
      </w:r>
      <w:r w:rsidR="00D77192" w:rsidRPr="00E32657">
        <w:rPr>
          <w:rFonts w:asciiTheme="minorHAnsi" w:eastAsiaTheme="minorHAnsi" w:hAnsiTheme="minorHAnsi" w:cs="Kalimati"/>
          <w:sz w:val="24"/>
          <w:szCs w:val="24"/>
          <w:cs/>
        </w:rPr>
        <w:t xml:space="preserve"> समय उपलब्ध</w:t>
      </w:r>
      <w:r w:rsidR="00D77192" w:rsidRPr="00E32657">
        <w:rPr>
          <w:rFonts w:asciiTheme="minorHAnsi" w:eastAsiaTheme="minorHAnsi" w:hAnsiTheme="minorHAnsi" w:cs="Kalimati"/>
          <w:sz w:val="24"/>
          <w:szCs w:val="24"/>
          <w:cs/>
          <w:lang w:bidi="sa-IN"/>
        </w:rPr>
        <w:t xml:space="preserve"> गराई</w:t>
      </w:r>
      <w:r w:rsidR="00D77192" w:rsidRPr="00E32657">
        <w:rPr>
          <w:rFonts w:asciiTheme="minorHAnsi" w:eastAsiaTheme="minorHAnsi" w:hAnsiTheme="minorHAnsi" w:cs="Kalimati" w:hint="cs"/>
          <w:sz w:val="24"/>
          <w:szCs w:val="24"/>
          <w:cs/>
        </w:rPr>
        <w:t xml:space="preserve"> </w:t>
      </w:r>
      <w:r w:rsidR="00D77192" w:rsidRPr="00E32657">
        <w:rPr>
          <w:rFonts w:asciiTheme="minorHAnsi" w:eastAsiaTheme="minorHAnsi" w:hAnsiTheme="minorHAnsi" w:cs="Kalimati" w:hint="cs"/>
          <w:sz w:val="24"/>
          <w:szCs w:val="24"/>
          <w:cs/>
          <w:lang w:bidi="sa-IN"/>
        </w:rPr>
        <w:t>दिनु</w:t>
      </w:r>
      <w:r w:rsidR="00D77192" w:rsidRPr="00E32657">
        <w:rPr>
          <w:rFonts w:asciiTheme="minorHAnsi" w:eastAsiaTheme="minorHAnsi" w:hAnsiTheme="minorHAnsi" w:cs="Kalimati" w:hint="cs"/>
          <w:sz w:val="24"/>
          <w:szCs w:val="24"/>
          <w:cs/>
        </w:rPr>
        <w:t xml:space="preserve"> </w:t>
      </w:r>
      <w:r w:rsidR="00D77192" w:rsidRPr="00E32657">
        <w:rPr>
          <w:rFonts w:asciiTheme="minorHAnsi" w:eastAsiaTheme="minorHAnsi" w:hAnsiTheme="minorHAnsi" w:cs="Kalimati" w:hint="cs"/>
          <w:sz w:val="24"/>
          <w:szCs w:val="24"/>
          <w:cs/>
          <w:lang w:bidi="sa-IN"/>
        </w:rPr>
        <w:t xml:space="preserve">भएकोमा </w:t>
      </w:r>
      <w:r w:rsidR="00D77192" w:rsidRPr="00E32657">
        <w:rPr>
          <w:rFonts w:asciiTheme="minorHAnsi" w:eastAsiaTheme="minorHAnsi" w:hAnsiTheme="minorHAnsi" w:cs="Kalimati" w:hint="cs"/>
          <w:sz w:val="24"/>
          <w:szCs w:val="24"/>
          <w:cs/>
        </w:rPr>
        <w:t>सम्माननीय राष्ट्रपतिज्यूसमक्ष हार्दिक कृतज्ञता</w:t>
      </w:r>
      <w:r w:rsidR="00D77192" w:rsidRPr="00E32657">
        <w:rPr>
          <w:rFonts w:asciiTheme="minorHAnsi" w:eastAsiaTheme="minorHAnsi" w:hAnsiTheme="minorHAnsi" w:cs="Kalimati"/>
          <w:sz w:val="24"/>
          <w:szCs w:val="24"/>
          <w:cs/>
          <w:lang w:bidi="sa-IN"/>
        </w:rPr>
        <w:t xml:space="preserve"> ज्ञापन ग</w:t>
      </w:r>
      <w:r w:rsidR="00D77192" w:rsidRPr="00E32657">
        <w:rPr>
          <w:rFonts w:asciiTheme="minorHAnsi" w:eastAsiaTheme="minorHAnsi" w:hAnsiTheme="minorHAnsi" w:cs="Kalimati" w:hint="cs"/>
          <w:sz w:val="24"/>
          <w:szCs w:val="24"/>
          <w:cs/>
        </w:rPr>
        <w:t>र्नु भयो।</w:t>
      </w:r>
    </w:p>
    <w:p w:rsidR="00D77192" w:rsidRPr="00E32657" w:rsidRDefault="00D77192" w:rsidP="00D77192">
      <w:pPr>
        <w:numPr>
          <w:ilvl w:val="1"/>
          <w:numId w:val="3"/>
        </w:numPr>
        <w:ind w:left="540"/>
        <w:contextualSpacing/>
        <w:jc w:val="both"/>
        <w:rPr>
          <w:rFonts w:asciiTheme="minorHAnsi" w:eastAsiaTheme="minorHAnsi" w:hAnsiTheme="minorHAnsi" w:cs="Kalimati"/>
          <w:sz w:val="24"/>
          <w:szCs w:val="24"/>
        </w:rPr>
      </w:pPr>
      <w:r w:rsidRPr="00E32657">
        <w:rPr>
          <w:rFonts w:asciiTheme="minorHAnsi" w:eastAsiaTheme="minorHAnsi" w:hAnsiTheme="minorHAnsi" w:cs="Kalimati" w:hint="cs"/>
          <w:sz w:val="24"/>
          <w:szCs w:val="24"/>
          <w:cs/>
        </w:rPr>
        <w:t>आयोगको पैतीसौँ बार्षिक प्रतिवेदन पेश गर्ने समारोहमा आयोगका</w:t>
      </w:r>
      <w:r w:rsidR="00AC77B3" w:rsidRPr="00E32657">
        <w:rPr>
          <w:rFonts w:asciiTheme="minorHAnsi" w:eastAsiaTheme="minorHAnsi" w:hAnsiTheme="minorHAnsi" w:cs="Kalimati" w:hint="cs"/>
          <w:sz w:val="24"/>
          <w:szCs w:val="24"/>
          <w:cs/>
        </w:rPr>
        <w:t xml:space="preserve"> प्रमुख आयुक्त माननीय प्रेम कुमार राई,</w:t>
      </w:r>
      <w:r w:rsidRPr="00E32657">
        <w:rPr>
          <w:rFonts w:asciiTheme="minorHAnsi" w:eastAsiaTheme="minorHAnsi" w:hAnsiTheme="minorHAnsi" w:cs="Kalimati" w:hint="cs"/>
          <w:sz w:val="24"/>
          <w:szCs w:val="24"/>
          <w:cs/>
        </w:rPr>
        <w:t xml:space="preserve"> आयुक्तहरु माननीय  किशोर कुमार सिलवाल, माननीय जय बहादुर चन्द, माननीय डा. हरि पौडेल, माननीय डा. सुमित्रा श्रेष्ठ अमात्य, आयोगका सचिव, महाशाखा प्रमुख र कर्मचारीहरुका साथै राष्ट्रपतिको कार्यालयका सचिव तथा कर्मचारीहरुको समेत उपस्थिति रहेको थियो।</w:t>
      </w:r>
    </w:p>
    <w:p w:rsidR="00D77192" w:rsidRPr="00E32657" w:rsidRDefault="00D77192" w:rsidP="00D77192">
      <w:pPr>
        <w:ind w:left="540"/>
        <w:contextualSpacing/>
        <w:jc w:val="both"/>
        <w:rPr>
          <w:rFonts w:asciiTheme="minorHAnsi" w:eastAsiaTheme="minorHAnsi" w:hAnsiTheme="minorHAnsi" w:cs="Kalimati"/>
          <w:b/>
          <w:bCs/>
          <w:sz w:val="24"/>
          <w:szCs w:val="24"/>
          <w:cs/>
        </w:rPr>
      </w:pPr>
      <w:r w:rsidRPr="00E32657">
        <w:rPr>
          <w:rFonts w:asciiTheme="minorHAnsi" w:eastAsiaTheme="minorHAnsi" w:hAnsiTheme="minorHAnsi" w:cs="Kalimati" w:hint="cs"/>
          <w:b/>
          <w:bCs/>
          <w:sz w:val="24"/>
          <w:szCs w:val="24"/>
          <w:cs/>
        </w:rPr>
        <w:t xml:space="preserve"> </w:t>
      </w:r>
    </w:p>
    <w:p w:rsidR="00D77192" w:rsidRPr="00E32657" w:rsidRDefault="00D77192" w:rsidP="00D77192">
      <w:pPr>
        <w:rPr>
          <w:rFonts w:asciiTheme="minorHAnsi" w:eastAsiaTheme="minorHAnsi" w:hAnsiTheme="minorHAnsi" w:cs="Kalimati"/>
          <w:b/>
          <w:bCs/>
          <w:sz w:val="24"/>
          <w:szCs w:val="24"/>
          <w:cs/>
        </w:rPr>
      </w:pPr>
      <w:r w:rsidRPr="00E32657">
        <w:rPr>
          <w:rFonts w:cs="Kalimati"/>
          <w:b/>
          <w:bCs/>
          <w:sz w:val="24"/>
          <w:szCs w:val="24"/>
          <w:cs/>
        </w:rPr>
        <w:br w:type="page"/>
      </w:r>
    </w:p>
    <w:p w:rsidR="00D77192" w:rsidRPr="00E32657" w:rsidRDefault="00D77192" w:rsidP="00D77192">
      <w:pPr>
        <w:ind w:left="540"/>
        <w:contextualSpacing/>
        <w:jc w:val="both"/>
        <w:rPr>
          <w:rFonts w:asciiTheme="minorHAnsi" w:eastAsiaTheme="minorHAnsi" w:hAnsiTheme="minorHAnsi" w:cs="Kalimati"/>
          <w:sz w:val="24"/>
          <w:szCs w:val="24"/>
        </w:rPr>
      </w:pPr>
      <w:r w:rsidRPr="00E32657">
        <w:rPr>
          <w:rFonts w:asciiTheme="minorHAnsi" w:eastAsiaTheme="minorHAnsi" w:hAnsiTheme="minorHAnsi" w:cs="Kalimati" w:hint="cs"/>
          <w:b/>
          <w:bCs/>
          <w:sz w:val="24"/>
          <w:szCs w:val="24"/>
          <w:u w:val="single"/>
          <w:cs/>
        </w:rPr>
        <w:lastRenderedPageBreak/>
        <w:t>प्रतिवेदनमा उल्लिखित मूल बिषयहरु देहायबमोजिम रहेका छन्:</w:t>
      </w:r>
    </w:p>
    <w:p w:rsidR="00D77192" w:rsidRPr="00E32657" w:rsidRDefault="00D77192" w:rsidP="00D77192">
      <w:pPr>
        <w:numPr>
          <w:ilvl w:val="0"/>
          <w:numId w:val="5"/>
        </w:numPr>
        <w:ind w:left="851"/>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आर्थिक वर्ष २०8१</w:t>
      </w:r>
      <w:r w:rsidRPr="00E32657">
        <w:rPr>
          <w:rFonts w:asciiTheme="minorHAnsi" w:eastAsiaTheme="minorHAnsi" w:hAnsiTheme="minorHAnsi" w:cs="Kalimati" w:hint="cs"/>
          <w:sz w:val="24"/>
          <w:szCs w:val="24"/>
          <w:rtl/>
          <w:cs/>
          <w:lang w:bidi="ar-SA"/>
        </w:rPr>
        <w:t>/</w:t>
      </w:r>
      <w:r w:rsidRPr="00E32657">
        <w:rPr>
          <w:rFonts w:asciiTheme="minorHAnsi" w:eastAsiaTheme="minorHAnsi" w:hAnsiTheme="minorHAnsi" w:cs="Kalimati" w:hint="cs"/>
          <w:sz w:val="24"/>
          <w:szCs w:val="24"/>
          <w:cs/>
          <w:lang w:bidi="sa-IN"/>
        </w:rPr>
        <w:t>८२ मा आयोग</w:t>
      </w:r>
      <w:r w:rsidR="00AC77B3" w:rsidRPr="00E32657">
        <w:rPr>
          <w:rFonts w:asciiTheme="minorHAnsi" w:eastAsiaTheme="minorHAnsi" w:hAnsiTheme="minorHAnsi" w:cs="Kalimati" w:hint="cs"/>
          <w:sz w:val="24"/>
          <w:szCs w:val="24"/>
          <w:cs/>
          <w:lang w:bidi="sa-IN"/>
        </w:rPr>
        <w:t>को केन्द्रीय कार्यालय र मातहत कार्यालयमा</w:t>
      </w:r>
      <w:r w:rsidRPr="00E32657">
        <w:rPr>
          <w:rFonts w:asciiTheme="minorHAnsi" w:eastAsiaTheme="minorHAnsi" w:hAnsiTheme="minorHAnsi" w:cs="Kalimati" w:hint="cs"/>
          <w:sz w:val="24"/>
          <w:szCs w:val="24"/>
          <w:cs/>
          <w:lang w:bidi="sa-IN"/>
        </w:rPr>
        <w:t xml:space="preserve"> दर्ता भएका 28,554 वटा र गत आर्थिक वर्षबाट जिम्मेवारी सरी आएका 8,472 वटा गरी जम्मा 37,0२6 वटा उजुरीको दर्ता कायम भएको छ। ती</w:t>
      </w:r>
      <w:r w:rsidRPr="00E32657">
        <w:rPr>
          <w:rFonts w:asciiTheme="minorHAnsi" w:eastAsiaTheme="minorHAnsi" w:hAnsiTheme="minorHAnsi" w:cs="Kalimati"/>
          <w:sz w:val="24"/>
          <w:szCs w:val="24"/>
          <w:cs/>
          <w:lang w:bidi="sa-IN"/>
        </w:rPr>
        <w:t>मध्ये सबैभन्दा बढी</w:t>
      </w:r>
      <w:r w:rsidRPr="00E32657">
        <w:rPr>
          <w:rFonts w:asciiTheme="minorHAnsi" w:eastAsiaTheme="minorHAnsi" w:hAnsiTheme="minorHAnsi" w:cs="Kalimati" w:hint="cs"/>
          <w:sz w:val="24"/>
          <w:szCs w:val="24"/>
          <w:cs/>
          <w:lang w:bidi="sa-IN"/>
        </w:rPr>
        <w:t xml:space="preserve"> अर्थात्</w:t>
      </w:r>
      <w:r w:rsidRPr="00E32657">
        <w:rPr>
          <w:rFonts w:asciiTheme="minorHAnsi" w:eastAsiaTheme="minorHAnsi" w:hAnsiTheme="minorHAnsi" w:cs="Kalimati"/>
          <w:sz w:val="24"/>
          <w:szCs w:val="24"/>
          <w:cs/>
          <w:lang w:bidi="sa-IN"/>
        </w:rPr>
        <w:t xml:space="preserve"> 10,</w:t>
      </w:r>
      <w:r w:rsidRPr="00E32657">
        <w:rPr>
          <w:rFonts w:asciiTheme="minorHAnsi" w:eastAsiaTheme="minorHAnsi" w:hAnsiTheme="minorHAnsi" w:cs="Kalimati" w:hint="cs"/>
          <w:sz w:val="24"/>
          <w:szCs w:val="24"/>
          <w:cs/>
          <w:lang w:bidi="sa-IN"/>
        </w:rPr>
        <w:t>245 वटा (२७.६७%)</w:t>
      </w:r>
      <w:r w:rsidRPr="00E32657">
        <w:rPr>
          <w:rFonts w:asciiTheme="minorHAnsi" w:eastAsiaTheme="minorHAnsi" w:hAnsiTheme="minorHAnsi" w:cs="Kalimati"/>
          <w:sz w:val="24"/>
          <w:szCs w:val="24"/>
          <w:cs/>
          <w:lang w:bidi="sa-IN"/>
        </w:rPr>
        <w:t xml:space="preserve"> उजुरी</w:t>
      </w:r>
      <w:r w:rsidRPr="00E32657">
        <w:rPr>
          <w:rFonts w:asciiTheme="minorHAnsi" w:eastAsiaTheme="minorHAnsi" w:hAnsiTheme="minorHAnsi" w:cs="Kalimati" w:hint="cs"/>
          <w:sz w:val="24"/>
          <w:szCs w:val="24"/>
          <w:cs/>
          <w:lang w:bidi="sa-IN"/>
        </w:rPr>
        <w:t xml:space="preserve"> आयोगको वेबसाइट प्रयोग गरी अनलाइनबाट प्राप्त भएका छन्</w:t>
      </w:r>
      <w:r w:rsidRPr="00E32657">
        <w:rPr>
          <w:rFonts w:asciiTheme="minorHAnsi" w:eastAsiaTheme="minorHAnsi" w:hAnsiTheme="minorHAnsi" w:cs="Kalimati"/>
          <w:sz w:val="24"/>
          <w:szCs w:val="24"/>
          <w:cs/>
          <w:lang w:bidi="sa-IN"/>
        </w:rPr>
        <w:t>। त्यस</w:t>
      </w:r>
      <w:r w:rsidRPr="00E32657">
        <w:rPr>
          <w:rFonts w:asciiTheme="minorHAnsi" w:eastAsiaTheme="minorHAnsi" w:hAnsiTheme="minorHAnsi" w:cs="Kalimati" w:hint="cs"/>
          <w:sz w:val="24"/>
          <w:szCs w:val="24"/>
          <w:cs/>
          <w:lang w:bidi="sa-IN"/>
        </w:rPr>
        <w:t>पछि</w:t>
      </w:r>
      <w:r w:rsidRPr="00E32657">
        <w:rPr>
          <w:rFonts w:asciiTheme="minorHAnsi" w:eastAsiaTheme="minorHAnsi" w:hAnsiTheme="minorHAnsi" w:cs="Kalimati"/>
          <w:sz w:val="24"/>
          <w:szCs w:val="24"/>
          <w:cs/>
          <w:lang w:bidi="sa-IN"/>
        </w:rPr>
        <w:t xml:space="preserve"> क्रमशः </w:t>
      </w:r>
      <w:r w:rsidRPr="00E32657">
        <w:rPr>
          <w:rFonts w:asciiTheme="minorHAnsi" w:eastAsiaTheme="minorHAnsi" w:hAnsiTheme="minorHAnsi" w:cs="Kalimati" w:hint="cs"/>
          <w:sz w:val="24"/>
          <w:szCs w:val="24"/>
          <w:cs/>
          <w:lang w:bidi="sa-IN"/>
        </w:rPr>
        <w:t>लिखित निवेदन</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इमेल</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हुलाक सेवा</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टेलिफोन</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hint="cs"/>
          <w:sz w:val="24"/>
          <w:szCs w:val="24"/>
          <w:cs/>
          <w:lang w:bidi="sa-IN"/>
        </w:rPr>
        <w:t>सामाजिक सञ्‍जाल</w:t>
      </w:r>
      <w:r w:rsidRPr="00E32657">
        <w:rPr>
          <w:rFonts w:asciiTheme="minorHAnsi" w:eastAsiaTheme="minorHAnsi" w:hAnsiTheme="minorHAnsi" w:cs="Kalimati"/>
          <w:sz w:val="24"/>
          <w:szCs w:val="24"/>
          <w:cs/>
          <w:lang w:bidi="sa-IN"/>
        </w:rPr>
        <w:t>लगायतका माध्यमहरूबाट</w:t>
      </w:r>
      <w:r w:rsidRPr="00E32657">
        <w:rPr>
          <w:rFonts w:asciiTheme="minorHAnsi" w:eastAsiaTheme="minorHAnsi" w:hAnsiTheme="minorHAnsi" w:cs="Kalimati" w:hint="cs"/>
          <w:sz w:val="24"/>
          <w:szCs w:val="24"/>
          <w:cs/>
          <w:lang w:bidi="sa-IN"/>
        </w:rPr>
        <w:t xml:space="preserve"> बढी उजुरी</w:t>
      </w:r>
      <w:r w:rsidRPr="00E32657">
        <w:rPr>
          <w:rFonts w:asciiTheme="minorHAnsi" w:eastAsiaTheme="minorHAnsi" w:hAnsiTheme="minorHAnsi" w:cs="Kalimati"/>
          <w:sz w:val="24"/>
          <w:szCs w:val="24"/>
          <w:cs/>
          <w:lang w:bidi="sa-IN"/>
        </w:rPr>
        <w:t xml:space="preserve"> प्राप्‍त भएक</w:t>
      </w:r>
      <w:r w:rsidRPr="00E32657">
        <w:rPr>
          <w:rFonts w:asciiTheme="minorHAnsi" w:eastAsiaTheme="minorHAnsi" w:hAnsiTheme="minorHAnsi" w:cs="Kalimati" w:hint="cs"/>
          <w:sz w:val="24"/>
          <w:szCs w:val="24"/>
          <w:cs/>
          <w:lang w:bidi="sa-IN"/>
        </w:rPr>
        <w:t>ा छन्।</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यस अवधिमा दर्ता कायम भएका कुल उजुरीमध्ये 19,561 वटा (52</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83</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 xml:space="preserve"> उजुरी आयोगको</w:t>
      </w:r>
      <w:r w:rsidRPr="00E32657">
        <w:rPr>
          <w:rFonts w:asciiTheme="minorHAnsi" w:eastAsiaTheme="minorHAnsi" w:hAnsiTheme="minorHAnsi" w:cs="Kalimati" w:hint="cs"/>
          <w:sz w:val="24"/>
          <w:szCs w:val="24"/>
          <w:cs/>
          <w:lang w:bidi="sa-IN"/>
        </w:rPr>
        <w:t xml:space="preserve"> केन्द्रीय </w:t>
      </w:r>
      <w:r w:rsidRPr="00E32657">
        <w:rPr>
          <w:rFonts w:asciiTheme="minorHAnsi" w:eastAsiaTheme="minorHAnsi" w:hAnsiTheme="minorHAnsi" w:cs="Kalimati"/>
          <w:sz w:val="24"/>
          <w:szCs w:val="24"/>
          <w:cs/>
          <w:lang w:bidi="sa-IN"/>
        </w:rPr>
        <w:t>कार्यालयमा</w:t>
      </w:r>
      <w:r w:rsidRPr="00E32657">
        <w:rPr>
          <w:rFonts w:asciiTheme="minorHAnsi" w:eastAsiaTheme="minorHAnsi" w:hAnsiTheme="minorHAnsi" w:cs="Kalimati" w:hint="cs"/>
          <w:sz w:val="24"/>
          <w:szCs w:val="24"/>
          <w:cs/>
          <w:lang w:bidi="sa-IN"/>
        </w:rPr>
        <w:t xml:space="preserve"> रहेका</w:t>
      </w:r>
      <w:r w:rsidRPr="00E32657">
        <w:rPr>
          <w:rFonts w:asciiTheme="minorHAnsi" w:eastAsiaTheme="minorHAnsi" w:hAnsiTheme="minorHAnsi" w:cs="Kalimati"/>
          <w:sz w:val="24"/>
          <w:szCs w:val="24"/>
          <w:cs/>
          <w:lang w:bidi="sa-IN"/>
        </w:rPr>
        <w:t xml:space="preserve"> छन्।</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आयोगका</w:t>
      </w:r>
      <w:r w:rsidRPr="00E32657">
        <w:rPr>
          <w:rFonts w:asciiTheme="minorHAnsi" w:eastAsiaTheme="minorHAnsi" w:hAnsiTheme="minorHAnsi" w:cs="Kalimati" w:hint="cs"/>
          <w:sz w:val="24"/>
          <w:szCs w:val="24"/>
          <w:cs/>
          <w:lang w:bidi="sa-IN"/>
        </w:rPr>
        <w:t xml:space="preserve"> मातहत</w:t>
      </w:r>
      <w:r w:rsidRPr="00E32657">
        <w:rPr>
          <w:rFonts w:asciiTheme="minorHAnsi" w:eastAsiaTheme="minorHAnsi" w:hAnsiTheme="minorHAnsi" w:cs="Kalimati"/>
          <w:sz w:val="24"/>
          <w:szCs w:val="24"/>
          <w:cs/>
          <w:lang w:bidi="sa-IN"/>
        </w:rPr>
        <w:t xml:space="preserve"> कार्यालयहरू</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 xml:space="preserve">मध्ये सबैभन्दा बढी </w:t>
      </w:r>
      <w:r w:rsidRPr="00E32657">
        <w:rPr>
          <w:rFonts w:asciiTheme="minorHAnsi" w:eastAsiaTheme="minorHAnsi" w:hAnsiTheme="minorHAnsi" w:cs="Kalimati" w:hint="cs"/>
          <w:sz w:val="24"/>
          <w:szCs w:val="24"/>
          <w:cs/>
          <w:lang w:bidi="sa-IN"/>
        </w:rPr>
        <w:t>अर्थात्</w:t>
      </w:r>
      <w:r w:rsidRPr="00E32657">
        <w:rPr>
          <w:rFonts w:asciiTheme="minorHAnsi" w:eastAsiaTheme="minorHAnsi" w:hAnsiTheme="minorHAnsi" w:cs="Kalimati"/>
          <w:sz w:val="24"/>
          <w:szCs w:val="24"/>
          <w:cs/>
          <w:lang w:bidi="sa-IN"/>
        </w:rPr>
        <w:t xml:space="preserve"> 3,</w:t>
      </w:r>
      <w:r w:rsidRPr="00E32657">
        <w:rPr>
          <w:rFonts w:asciiTheme="minorHAnsi" w:eastAsiaTheme="minorHAnsi" w:hAnsiTheme="minorHAnsi" w:cs="Kalimati" w:hint="cs"/>
          <w:sz w:val="24"/>
          <w:szCs w:val="24"/>
          <w:cs/>
          <w:lang w:bidi="sa-IN"/>
        </w:rPr>
        <w:t>970 वटा</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10.72</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 </w:t>
      </w:r>
      <w:r w:rsidRPr="00E32657">
        <w:rPr>
          <w:rFonts w:asciiTheme="minorHAnsi" w:eastAsiaTheme="minorHAnsi" w:hAnsiTheme="minorHAnsi" w:cs="Kalimati"/>
          <w:sz w:val="24"/>
          <w:szCs w:val="24"/>
          <w:cs/>
          <w:lang w:bidi="sa-IN"/>
        </w:rPr>
        <w:t>आयोगको कार्यालय</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बर्दिबासमा</w:t>
      </w:r>
      <w:r w:rsidRPr="00E32657">
        <w:rPr>
          <w:rFonts w:asciiTheme="minorHAnsi" w:eastAsiaTheme="minorHAnsi" w:hAnsiTheme="minorHAnsi" w:cs="Kalimati" w:hint="cs"/>
          <w:sz w:val="24"/>
          <w:szCs w:val="24"/>
          <w:cs/>
          <w:lang w:bidi="sa-IN"/>
        </w:rPr>
        <w:t xml:space="preserve"> र </w:t>
      </w:r>
      <w:r w:rsidRPr="00E32657">
        <w:rPr>
          <w:rFonts w:asciiTheme="minorHAnsi" w:eastAsiaTheme="minorHAnsi" w:hAnsiTheme="minorHAnsi" w:cs="Kalimati"/>
          <w:sz w:val="24"/>
          <w:szCs w:val="24"/>
          <w:cs/>
          <w:lang w:bidi="sa-IN"/>
        </w:rPr>
        <w:t xml:space="preserve">सबैभन्दा कम </w:t>
      </w:r>
      <w:r w:rsidRPr="00E32657">
        <w:rPr>
          <w:rFonts w:asciiTheme="minorHAnsi" w:eastAsiaTheme="minorHAnsi" w:hAnsiTheme="minorHAnsi" w:cs="Kalimati" w:hint="cs"/>
          <w:sz w:val="24"/>
          <w:szCs w:val="24"/>
          <w:cs/>
          <w:lang w:bidi="sa-IN"/>
        </w:rPr>
        <w:t>अर्थात्</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 xml:space="preserve">902 वटा </w:t>
      </w:r>
      <w:r w:rsidRPr="00E32657">
        <w:rPr>
          <w:rFonts w:asciiTheme="minorHAnsi" w:eastAsiaTheme="minorHAnsi" w:hAnsiTheme="minorHAnsi" w:cs="Kalimati"/>
          <w:sz w:val="24"/>
          <w:szCs w:val="24"/>
          <w:cs/>
          <w:lang w:bidi="sa-IN"/>
        </w:rPr>
        <w:t>(2.</w:t>
      </w:r>
      <w:r w:rsidRPr="00E32657">
        <w:rPr>
          <w:rFonts w:asciiTheme="minorHAnsi" w:eastAsiaTheme="minorHAnsi" w:hAnsiTheme="minorHAnsi" w:cs="Kalimati" w:hint="cs"/>
          <w:sz w:val="24"/>
          <w:szCs w:val="24"/>
          <w:cs/>
          <w:lang w:bidi="sa-IN"/>
        </w:rPr>
        <w:t>44</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w:t>
      </w:r>
      <w:r w:rsidRPr="00E32657">
        <w:rPr>
          <w:rFonts w:asciiTheme="minorHAnsi" w:eastAsiaTheme="minorHAnsi" w:hAnsiTheme="minorHAnsi" w:cs="Kalimati"/>
          <w:sz w:val="24"/>
          <w:szCs w:val="24"/>
          <w:cs/>
          <w:lang w:bidi="sa-IN"/>
        </w:rPr>
        <w:t xml:space="preserve"> सम्पर्क कार्यालय</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नेपालगञ्जमा</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 xml:space="preserve">रहेका </w:t>
      </w:r>
      <w:r w:rsidRPr="00E32657">
        <w:rPr>
          <w:rFonts w:asciiTheme="minorHAnsi" w:eastAsiaTheme="minorHAnsi" w:hAnsiTheme="minorHAnsi" w:cs="Kalimati" w:hint="cs"/>
          <w:sz w:val="24"/>
          <w:szCs w:val="24"/>
          <w:cs/>
          <w:lang w:bidi="sa-IN"/>
        </w:rPr>
        <w:t>छन्।</w:t>
      </w:r>
    </w:p>
    <w:p w:rsidR="002D3712" w:rsidRPr="00E32657" w:rsidRDefault="00D77192" w:rsidP="002D3712">
      <w:pPr>
        <w:numPr>
          <w:ilvl w:val="0"/>
          <w:numId w:val="5"/>
        </w:numPr>
        <w:ind w:left="851"/>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 xml:space="preserve">प्रतिवेदन अवधिमा ६ वटा </w:t>
      </w:r>
      <w:r w:rsidRPr="00E32657">
        <w:rPr>
          <w:rFonts w:asciiTheme="minorHAnsi" w:eastAsiaTheme="minorHAnsi" w:hAnsiTheme="minorHAnsi" w:cs="Kalimati"/>
          <w:sz w:val="24"/>
          <w:szCs w:val="24"/>
          <w:cs/>
          <w:lang w:bidi="sa-IN"/>
        </w:rPr>
        <w:t>प्रदेशमा स्थानीय तहका निकाय</w:t>
      </w:r>
      <w:r w:rsidRPr="00E32657">
        <w:rPr>
          <w:rFonts w:asciiTheme="minorHAnsi" w:eastAsiaTheme="minorHAnsi" w:hAnsiTheme="minorHAnsi" w:cs="Kalimati" w:hint="cs"/>
          <w:sz w:val="24"/>
          <w:szCs w:val="24"/>
          <w:cs/>
          <w:lang w:bidi="sa-IN"/>
        </w:rPr>
        <w:t xml:space="preserve"> वा पदाधिकारीसम्बद्ध</w:t>
      </w:r>
      <w:r w:rsidRPr="00E32657">
        <w:rPr>
          <w:rFonts w:asciiTheme="minorHAnsi" w:eastAsiaTheme="minorHAnsi" w:hAnsiTheme="minorHAnsi" w:cs="Kalimati"/>
          <w:sz w:val="24"/>
          <w:szCs w:val="24"/>
          <w:cs/>
          <w:lang w:bidi="sa-IN"/>
        </w:rPr>
        <w:t xml:space="preserve"> उजुरी</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बढी परेक</w:t>
      </w:r>
      <w:r w:rsidRPr="00E32657">
        <w:rPr>
          <w:rFonts w:asciiTheme="minorHAnsi" w:eastAsiaTheme="minorHAnsi" w:hAnsiTheme="minorHAnsi" w:cs="Kalimati" w:hint="cs"/>
          <w:sz w:val="24"/>
          <w:szCs w:val="24"/>
          <w:cs/>
          <w:lang w:bidi="sa-IN"/>
        </w:rPr>
        <w:t xml:space="preserve">ा छन् भने </w:t>
      </w:r>
      <w:r w:rsidRPr="00E32657">
        <w:rPr>
          <w:rFonts w:asciiTheme="minorHAnsi" w:eastAsiaTheme="minorHAnsi" w:hAnsiTheme="minorHAnsi" w:cs="Kalimati"/>
          <w:sz w:val="24"/>
          <w:szCs w:val="24"/>
          <w:cs/>
          <w:lang w:bidi="sa-IN"/>
        </w:rPr>
        <w:t>बागमती प्रदेशमा सङ्‌घीय निकाय</w:t>
      </w:r>
      <w:r w:rsidRPr="00E32657">
        <w:rPr>
          <w:rFonts w:asciiTheme="minorHAnsi" w:eastAsiaTheme="minorHAnsi" w:hAnsiTheme="minorHAnsi" w:cs="Kalimati" w:hint="cs"/>
          <w:sz w:val="24"/>
          <w:szCs w:val="24"/>
          <w:cs/>
          <w:lang w:bidi="sa-IN"/>
        </w:rPr>
        <w:t xml:space="preserve"> वा पदाधिकारीसम्बद्ध</w:t>
      </w:r>
      <w:r w:rsidRPr="00E32657">
        <w:rPr>
          <w:rFonts w:asciiTheme="minorHAnsi" w:eastAsiaTheme="minorHAnsi" w:hAnsiTheme="minorHAnsi" w:cs="Kalimati"/>
          <w:sz w:val="24"/>
          <w:szCs w:val="24"/>
          <w:cs/>
          <w:lang w:bidi="sa-IN"/>
        </w:rPr>
        <w:t xml:space="preserve"> उजुरी</w:t>
      </w:r>
      <w:r w:rsidRPr="00E32657">
        <w:rPr>
          <w:rFonts w:asciiTheme="minorHAnsi" w:eastAsiaTheme="minorHAnsi" w:hAnsiTheme="minorHAnsi" w:cs="Kalimati" w:hint="cs"/>
          <w:sz w:val="24"/>
          <w:szCs w:val="24"/>
          <w:cs/>
          <w:lang w:bidi="sa-IN"/>
        </w:rPr>
        <w:t>को सङ्ख्या</w:t>
      </w:r>
      <w:r w:rsidRPr="00E32657">
        <w:rPr>
          <w:rFonts w:asciiTheme="minorHAnsi" w:eastAsiaTheme="minorHAnsi" w:hAnsiTheme="minorHAnsi" w:cs="Kalimati"/>
          <w:sz w:val="24"/>
          <w:szCs w:val="24"/>
          <w:cs/>
          <w:lang w:bidi="sa-IN"/>
        </w:rPr>
        <w:t xml:space="preserve"> बढी रहेक</w:t>
      </w:r>
      <w:r w:rsidRPr="00E32657">
        <w:rPr>
          <w:rFonts w:asciiTheme="minorHAnsi" w:eastAsiaTheme="minorHAnsi" w:hAnsiTheme="minorHAnsi" w:cs="Kalimati" w:hint="cs"/>
          <w:sz w:val="24"/>
          <w:szCs w:val="24"/>
          <w:cs/>
          <w:lang w:bidi="sa-IN"/>
        </w:rPr>
        <w:t>ो छ</w:t>
      </w:r>
      <w:r w:rsidRPr="00E32657">
        <w:rPr>
          <w:rFonts w:asciiTheme="minorHAnsi" w:eastAsiaTheme="minorHAnsi" w:hAnsiTheme="minorHAnsi" w:cs="Kalimati"/>
          <w:sz w:val="24"/>
          <w:szCs w:val="24"/>
          <w:cs/>
          <w:lang w:bidi="sa-IN"/>
        </w:rPr>
        <w:t>। कर्णाली र सुदूरपश्‍चिम प्रदेशमा</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प्रदेश सरकारका निकाय</w:t>
      </w:r>
      <w:r w:rsidRPr="00E32657">
        <w:rPr>
          <w:rFonts w:asciiTheme="minorHAnsi" w:eastAsiaTheme="minorHAnsi" w:hAnsiTheme="minorHAnsi" w:cs="Kalimati" w:hint="cs"/>
          <w:sz w:val="24"/>
          <w:szCs w:val="24"/>
          <w:cs/>
          <w:lang w:bidi="sa-IN"/>
        </w:rPr>
        <w:t xml:space="preserve"> वा पदाधिकारीसम्बद्ध </w:t>
      </w:r>
      <w:r w:rsidRPr="00E32657">
        <w:rPr>
          <w:rFonts w:asciiTheme="minorHAnsi" w:eastAsiaTheme="minorHAnsi" w:hAnsiTheme="minorHAnsi" w:cs="Kalimati"/>
          <w:sz w:val="24"/>
          <w:szCs w:val="24"/>
          <w:cs/>
          <w:lang w:bidi="sa-IN"/>
        </w:rPr>
        <w:t xml:space="preserve">बढी उजुरी परेको </w:t>
      </w:r>
      <w:r w:rsidRPr="00E32657">
        <w:rPr>
          <w:rFonts w:asciiTheme="minorHAnsi" w:eastAsiaTheme="minorHAnsi" w:hAnsiTheme="minorHAnsi" w:cs="Kalimati" w:hint="cs"/>
          <w:sz w:val="24"/>
          <w:szCs w:val="24"/>
          <w:cs/>
          <w:lang w:bidi="sa-IN"/>
        </w:rPr>
        <w:t>छ</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 xml:space="preserve">उजुरीको समग्र सङ्ख्या </w:t>
      </w:r>
      <w:r w:rsidRPr="00E32657">
        <w:rPr>
          <w:rFonts w:asciiTheme="minorHAnsi" w:eastAsiaTheme="minorHAnsi" w:hAnsiTheme="minorHAnsi" w:cs="Kalimati"/>
          <w:sz w:val="24"/>
          <w:szCs w:val="24"/>
          <w:cs/>
          <w:lang w:bidi="sa-IN"/>
        </w:rPr>
        <w:t xml:space="preserve">बागमती प्रदेशमा सबैभन्दा बढी </w:t>
      </w:r>
      <w:r w:rsidRPr="00E32657">
        <w:rPr>
          <w:rFonts w:asciiTheme="minorHAnsi" w:eastAsiaTheme="minorHAnsi" w:hAnsiTheme="minorHAnsi" w:cs="Kalimati" w:hint="cs"/>
          <w:sz w:val="24"/>
          <w:szCs w:val="24"/>
          <w:cs/>
          <w:lang w:bidi="sa-IN"/>
        </w:rPr>
        <w:t>अर्थात्</w:t>
      </w:r>
      <w:r w:rsidRPr="00E32657">
        <w:rPr>
          <w:rFonts w:asciiTheme="minorHAnsi" w:eastAsiaTheme="minorHAnsi" w:hAnsiTheme="minorHAnsi" w:cs="Kalimati"/>
          <w:sz w:val="24"/>
          <w:szCs w:val="24"/>
          <w:cs/>
          <w:lang w:bidi="sa-IN"/>
        </w:rPr>
        <w:t xml:space="preserve"> 1</w:t>
      </w:r>
      <w:r w:rsidRPr="00E32657">
        <w:rPr>
          <w:rFonts w:asciiTheme="minorHAnsi" w:eastAsiaTheme="minorHAnsi" w:hAnsiTheme="minorHAnsi" w:cs="Kalimati" w:hint="cs"/>
          <w:sz w:val="24"/>
          <w:szCs w:val="24"/>
          <w:cs/>
          <w:lang w:bidi="sa-IN"/>
        </w:rPr>
        <w:t>1,277</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 xml:space="preserve">वटा </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30.46</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रहेका छन्</w:t>
      </w:r>
      <w:r w:rsidRPr="00E32657">
        <w:rPr>
          <w:rFonts w:asciiTheme="minorHAnsi" w:eastAsiaTheme="minorHAnsi" w:hAnsiTheme="minorHAnsi" w:cs="Kalimati"/>
          <w:sz w:val="24"/>
          <w:szCs w:val="24"/>
          <w:cs/>
          <w:lang w:bidi="sa-IN"/>
        </w:rPr>
        <w:t xml:space="preserve"> भने गण्डकी प्रदेशमा सबैभन्दा कम </w:t>
      </w:r>
      <w:r w:rsidRPr="00E32657">
        <w:rPr>
          <w:rFonts w:asciiTheme="minorHAnsi" w:eastAsiaTheme="minorHAnsi" w:hAnsiTheme="minorHAnsi" w:cs="Kalimati" w:hint="cs"/>
          <w:sz w:val="24"/>
          <w:szCs w:val="24"/>
          <w:cs/>
          <w:lang w:bidi="sa-IN"/>
        </w:rPr>
        <w:t xml:space="preserve">अर्थात् </w:t>
      </w:r>
      <w:r w:rsidRPr="00E32657">
        <w:rPr>
          <w:rFonts w:asciiTheme="minorHAnsi" w:eastAsiaTheme="minorHAnsi" w:hAnsiTheme="minorHAnsi" w:cs="Kalimati"/>
          <w:sz w:val="24"/>
          <w:szCs w:val="24"/>
          <w:cs/>
          <w:lang w:bidi="sa-IN"/>
        </w:rPr>
        <w:t>2</w:t>
      </w:r>
      <w:r w:rsidRPr="00E32657">
        <w:rPr>
          <w:rFonts w:asciiTheme="minorHAnsi" w:eastAsiaTheme="minorHAnsi" w:hAnsiTheme="minorHAnsi" w:cs="Kalimati" w:hint="cs"/>
          <w:sz w:val="24"/>
          <w:szCs w:val="24"/>
          <w:cs/>
          <w:lang w:bidi="sa-IN"/>
        </w:rPr>
        <w:t>,४१३ वटा</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6.52</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रहेक</w:t>
      </w:r>
      <w:r w:rsidRPr="00E32657">
        <w:rPr>
          <w:rFonts w:asciiTheme="minorHAnsi" w:eastAsiaTheme="minorHAnsi" w:hAnsiTheme="minorHAnsi" w:cs="Kalimati" w:hint="cs"/>
          <w:sz w:val="24"/>
          <w:szCs w:val="24"/>
          <w:cs/>
          <w:lang w:bidi="sa-IN"/>
        </w:rPr>
        <w:t>ा छन्</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यस अवधिमा प्राप्त कुल उजुरीमध्ये 19,933 वटा अर्थात् 53.84</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 स्थानीय तहसम्बद्ध, 12,475 वटा अर्थात् 33.69</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 सङ्‍घ सरकारसम्बद्ध र 4,618 वटा अर्थात् 12.47</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 प्रदेश</w:t>
      </w:r>
      <w:r w:rsidR="002D3712"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hint="cs"/>
          <w:sz w:val="24"/>
          <w:szCs w:val="24"/>
          <w:cs/>
          <w:lang w:bidi="sa-IN"/>
        </w:rPr>
        <w:t xml:space="preserve">सरकारसम्बद्ध रहेका छन्। </w:t>
      </w:r>
    </w:p>
    <w:p w:rsidR="002D3712" w:rsidRPr="00E32657" w:rsidRDefault="002D3712" w:rsidP="002D3712">
      <w:pPr>
        <w:spacing w:after="0" w:line="240" w:lineRule="auto"/>
        <w:ind w:left="709"/>
        <w:jc w:val="center"/>
        <w:rPr>
          <w:rFonts w:ascii="Kalimati" w:eastAsia="Times New Roman" w:hAnsi="Kalimati" w:cs="Kalimati"/>
          <w:bCs/>
          <w:sz w:val="24"/>
          <w:szCs w:val="24"/>
          <w:cs/>
        </w:rPr>
      </w:pPr>
      <w:r w:rsidRPr="00E32657">
        <w:rPr>
          <w:rFonts w:ascii="Kalimati" w:eastAsia="Times New Roman" w:hAnsi="Kalimati" w:cs="Kalimati" w:hint="cs"/>
          <w:bCs/>
          <w:sz w:val="24"/>
          <w:szCs w:val="24"/>
          <w:cs/>
        </w:rPr>
        <w:t xml:space="preserve">प्रदेशगतरूपमा परेका </w:t>
      </w:r>
      <w:r w:rsidRPr="00E32657">
        <w:rPr>
          <w:rFonts w:ascii="Kalimati" w:eastAsia="Times New Roman" w:hAnsi="Kalimati" w:cs="Kalimati"/>
          <w:bCs/>
          <w:sz w:val="24"/>
          <w:szCs w:val="24"/>
          <w:cs/>
        </w:rPr>
        <w:t>सङ्‍घ</w:t>
      </w:r>
      <w:r w:rsidRPr="00E32657">
        <w:rPr>
          <w:rFonts w:ascii="Kalimati" w:eastAsia="Times New Roman" w:hAnsi="Kalimati" w:cs="Kalimati"/>
          <w:bCs/>
          <w:sz w:val="24"/>
          <w:szCs w:val="24"/>
        </w:rPr>
        <w:t xml:space="preserve">, </w:t>
      </w:r>
      <w:r w:rsidRPr="00E32657">
        <w:rPr>
          <w:rFonts w:ascii="Kalimati" w:eastAsia="Times New Roman" w:hAnsi="Kalimati" w:cs="Kalimati"/>
          <w:bCs/>
          <w:sz w:val="24"/>
          <w:szCs w:val="24"/>
          <w:cs/>
        </w:rPr>
        <w:t>प्रदेश र स्थानीय तह</w:t>
      </w:r>
      <w:r w:rsidRPr="00E32657">
        <w:rPr>
          <w:rFonts w:ascii="Kalimati" w:eastAsia="Times New Roman" w:hAnsi="Kalimati" w:cs="Kalimati" w:hint="cs"/>
          <w:bCs/>
          <w:sz w:val="24"/>
          <w:szCs w:val="24"/>
          <w:cs/>
        </w:rPr>
        <w:t>सम्बद्ध</w:t>
      </w:r>
      <w:r w:rsidRPr="00E32657">
        <w:rPr>
          <w:rFonts w:ascii="Kalimati" w:eastAsia="Times New Roman" w:hAnsi="Kalimati" w:cs="Kalimati"/>
          <w:bCs/>
          <w:sz w:val="24"/>
          <w:szCs w:val="24"/>
          <w:cs/>
        </w:rPr>
        <w:t xml:space="preserve"> उजुरीको विवरण</w:t>
      </w:r>
    </w:p>
    <w:tbl>
      <w:tblPr>
        <w:tblW w:w="8675" w:type="dxa"/>
        <w:jc w:val="center"/>
        <w:tblLook w:val="04A0" w:firstRow="1" w:lastRow="0" w:firstColumn="1" w:lastColumn="0" w:noHBand="0" w:noVBand="1"/>
      </w:tblPr>
      <w:tblGrid>
        <w:gridCol w:w="1832"/>
        <w:gridCol w:w="1561"/>
        <w:gridCol w:w="1259"/>
        <w:gridCol w:w="1446"/>
        <w:gridCol w:w="1349"/>
        <w:gridCol w:w="1228"/>
      </w:tblGrid>
      <w:tr w:rsidR="00634BC8" w:rsidRPr="00A047B2" w:rsidTr="00146B68">
        <w:trPr>
          <w:trHeight w:val="361"/>
          <w:jc w:val="center"/>
        </w:trPr>
        <w:tc>
          <w:tcPr>
            <w:tcW w:w="1832" w:type="dxa"/>
            <w:tcBorders>
              <w:top w:val="single" w:sz="4" w:space="0" w:color="auto"/>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प्रदेश</w:t>
            </w:r>
          </w:p>
        </w:tc>
        <w:tc>
          <w:tcPr>
            <w:tcW w:w="1561" w:type="dxa"/>
            <w:tcBorders>
              <w:top w:val="single" w:sz="4" w:space="0" w:color="auto"/>
              <w:left w:val="nil"/>
              <w:bottom w:val="single" w:sz="4" w:space="0" w:color="auto"/>
              <w:right w:val="single" w:sz="4" w:space="0" w:color="auto"/>
            </w:tcBorders>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सङ्‍घ</w:t>
            </w:r>
          </w:p>
        </w:tc>
        <w:tc>
          <w:tcPr>
            <w:tcW w:w="1259" w:type="dxa"/>
            <w:tcBorders>
              <w:top w:val="single" w:sz="4" w:space="0" w:color="auto"/>
              <w:left w:val="nil"/>
              <w:bottom w:val="single" w:sz="4" w:space="0" w:color="auto"/>
              <w:right w:val="single" w:sz="4" w:space="0" w:color="auto"/>
            </w:tcBorders>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प्रदेश</w:t>
            </w:r>
          </w:p>
        </w:tc>
        <w:tc>
          <w:tcPr>
            <w:tcW w:w="1446" w:type="dxa"/>
            <w:tcBorders>
              <w:top w:val="single" w:sz="4" w:space="0" w:color="auto"/>
              <w:left w:val="nil"/>
              <w:bottom w:val="single" w:sz="4" w:space="0" w:color="auto"/>
              <w:right w:val="single" w:sz="4" w:space="0" w:color="auto"/>
            </w:tcBorders>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स्थानीय तह</w:t>
            </w:r>
          </w:p>
        </w:tc>
        <w:tc>
          <w:tcPr>
            <w:tcW w:w="1349" w:type="dxa"/>
            <w:tcBorders>
              <w:top w:val="single" w:sz="4" w:space="0" w:color="auto"/>
              <w:left w:val="nil"/>
              <w:bottom w:val="single" w:sz="4" w:space="0" w:color="auto"/>
              <w:right w:val="single" w:sz="4" w:space="0" w:color="auto"/>
            </w:tcBorders>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कुल जम्मा</w:t>
            </w:r>
          </w:p>
        </w:tc>
        <w:tc>
          <w:tcPr>
            <w:tcW w:w="1228" w:type="dxa"/>
            <w:tcBorders>
              <w:top w:val="single" w:sz="4" w:space="0" w:color="auto"/>
              <w:left w:val="nil"/>
              <w:bottom w:val="single" w:sz="4" w:space="0" w:color="auto"/>
              <w:right w:val="single" w:sz="4" w:space="0" w:color="auto"/>
            </w:tcBorders>
            <w:noWrap/>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प्रतिशत</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lang w:bidi="ar-SA"/>
              </w:rPr>
            </w:pPr>
            <w:r w:rsidRPr="00A047B2">
              <w:rPr>
                <w:rFonts w:ascii="Kalimati" w:eastAsia="Times New Roman" w:hAnsi="Kalimati" w:cs="Kalimati" w:hint="cs"/>
                <w:b/>
                <w:szCs w:val="22"/>
                <w:cs/>
              </w:rPr>
              <w:t>कोसी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eastAsia="Times New Roman" w:cs="Kalimati"/>
                <w:bCs/>
                <w:szCs w:val="22"/>
                <w:lang w:bidi="ar-SA"/>
              </w:rPr>
            </w:pPr>
            <w:r w:rsidRPr="00A047B2">
              <w:rPr>
                <w:rFonts w:ascii="Kalimati" w:eastAsia="Times New Roman" w:hAnsi="Kalimati" w:cs="Kalimati"/>
                <w:bCs/>
                <w:szCs w:val="22"/>
                <w:lang w:bidi="ar-SA"/>
              </w:rPr>
              <w:t>901</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489</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1,904</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3,294</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8.90</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rPr>
            </w:pPr>
            <w:r w:rsidRPr="00A047B2">
              <w:rPr>
                <w:rFonts w:ascii="Kalimati" w:eastAsia="Times New Roman" w:hAnsi="Kalimati" w:cs="Kalimati" w:hint="cs"/>
                <w:b/>
                <w:szCs w:val="22"/>
                <w:cs/>
                <w:lang w:bidi="hi-IN"/>
              </w:rPr>
              <w:t>मधेस</w:t>
            </w:r>
            <w:r w:rsidRPr="00A047B2">
              <w:rPr>
                <w:rFonts w:ascii="Kalimati" w:eastAsia="Times New Roman" w:hAnsi="Kalimati" w:cs="Kalimati" w:hint="cs"/>
                <w:b/>
                <w:szCs w:val="22"/>
                <w:cs/>
              </w:rPr>
              <w:t xml:space="preserve">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1,396</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1,200</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7,072</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9,668</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26.11</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lang w:bidi="ar-SA"/>
              </w:rPr>
            </w:pPr>
            <w:r w:rsidRPr="00A047B2">
              <w:rPr>
                <w:rFonts w:ascii="Kalimati" w:eastAsia="Times New Roman" w:hAnsi="Kalimati" w:cs="Kalimati" w:hint="cs"/>
                <w:b/>
                <w:szCs w:val="22"/>
                <w:cs/>
                <w:lang w:bidi="hi-IN"/>
              </w:rPr>
              <w:t xml:space="preserve">बागमती </w:t>
            </w:r>
            <w:r w:rsidRPr="00A047B2">
              <w:rPr>
                <w:rFonts w:ascii="Kalimati" w:eastAsia="Times New Roman" w:hAnsi="Kalimati" w:cs="Kalimati" w:hint="cs"/>
                <w:b/>
                <w:szCs w:val="22"/>
                <w:cs/>
              </w:rPr>
              <w:t>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Theme="minorHAnsi" w:eastAsia="Times New Roman" w:hAnsiTheme="minorHAnsi" w:cs="Kalimati"/>
                <w:bCs/>
                <w:szCs w:val="22"/>
                <w:lang w:bidi="ar-SA"/>
              </w:rPr>
            </w:pPr>
            <w:r w:rsidRPr="00A047B2">
              <w:rPr>
                <w:rFonts w:ascii="Kalimati" w:eastAsia="Times New Roman" w:hAnsi="Kalimati" w:cs="Kalimati"/>
                <w:bCs/>
                <w:szCs w:val="22"/>
                <w:lang w:bidi="ar-SA"/>
              </w:rPr>
              <w:t>7,623</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708</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2,946</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11,277</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30.46</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rPr>
            </w:pPr>
            <w:r w:rsidRPr="00A047B2">
              <w:rPr>
                <w:rFonts w:ascii="Kalimati" w:eastAsia="Times New Roman" w:hAnsi="Kalimati" w:cs="Kalimati"/>
                <w:b/>
                <w:szCs w:val="22"/>
                <w:cs/>
                <w:lang w:bidi="hi-IN"/>
              </w:rPr>
              <w:t>गण्डकी</w:t>
            </w:r>
            <w:r w:rsidRPr="00A047B2">
              <w:rPr>
                <w:rFonts w:ascii="Kalimati" w:eastAsia="Times New Roman" w:hAnsi="Kalimati" w:cs="Kalimati" w:hint="cs"/>
                <w:b/>
                <w:szCs w:val="22"/>
                <w:cs/>
              </w:rPr>
              <w:t xml:space="preserve">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648</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345</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1,420</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2,413</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6.52</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rPr>
            </w:pPr>
            <w:r w:rsidRPr="00A047B2">
              <w:rPr>
                <w:rFonts w:ascii="Kalimati" w:eastAsia="Times New Roman" w:hAnsi="Kalimati" w:cs="Kalimati"/>
                <w:b/>
                <w:szCs w:val="22"/>
                <w:cs/>
                <w:lang w:bidi="hi-IN"/>
              </w:rPr>
              <w:t>लुम्बिनी</w:t>
            </w:r>
            <w:r w:rsidRPr="00A047B2">
              <w:rPr>
                <w:rFonts w:ascii="Kalimati" w:eastAsia="Times New Roman" w:hAnsi="Kalimati" w:cs="Kalimati" w:hint="cs"/>
                <w:b/>
                <w:szCs w:val="22"/>
                <w:cs/>
              </w:rPr>
              <w:t xml:space="preserve">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Theme="minorHAnsi" w:eastAsia="Times New Roman" w:hAnsiTheme="minorHAnsi" w:cs="Kalimati"/>
                <w:bCs/>
                <w:szCs w:val="22"/>
                <w:lang w:bidi="ar-SA"/>
              </w:rPr>
            </w:pPr>
            <w:r w:rsidRPr="00A047B2">
              <w:rPr>
                <w:rFonts w:ascii="Kalimati" w:eastAsia="Times New Roman" w:hAnsi="Kalimati" w:cs="Kalimati"/>
                <w:bCs/>
                <w:szCs w:val="22"/>
                <w:lang w:bidi="ar-SA"/>
              </w:rPr>
              <w:t>1,048</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637</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2,743</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4,428</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11.96</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rPr>
            </w:pPr>
            <w:r w:rsidRPr="00A047B2">
              <w:rPr>
                <w:rFonts w:ascii="Kalimati" w:eastAsia="Times New Roman" w:hAnsi="Kalimati" w:cs="Kalimati"/>
                <w:b/>
                <w:szCs w:val="22"/>
                <w:cs/>
                <w:lang w:bidi="hi-IN"/>
              </w:rPr>
              <w:t>कर्णाली</w:t>
            </w:r>
            <w:r w:rsidRPr="00A047B2">
              <w:rPr>
                <w:rFonts w:ascii="Kalimati" w:eastAsia="Times New Roman" w:hAnsi="Kalimati" w:cs="Kalimati" w:hint="cs"/>
                <w:b/>
                <w:szCs w:val="22"/>
                <w:cs/>
              </w:rPr>
              <w:t xml:space="preserve">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423</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681</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2,226</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3,330</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8.99</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
                <w:szCs w:val="22"/>
              </w:rPr>
            </w:pPr>
            <w:r w:rsidRPr="00A047B2">
              <w:rPr>
                <w:rFonts w:ascii="Kalimati" w:eastAsia="Times New Roman" w:hAnsi="Kalimati" w:cs="Kalimati"/>
                <w:b/>
                <w:szCs w:val="22"/>
                <w:cs/>
                <w:lang w:bidi="hi-IN"/>
              </w:rPr>
              <w:t>सुदूरपश्‍चिम</w:t>
            </w:r>
            <w:r w:rsidRPr="00A047B2">
              <w:rPr>
                <w:rFonts w:ascii="Kalimati" w:eastAsia="Times New Roman" w:hAnsi="Kalimati" w:cs="Kalimati" w:hint="cs"/>
                <w:b/>
                <w:szCs w:val="22"/>
                <w:cs/>
              </w:rPr>
              <w:t xml:space="preserve"> प्रदेश</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436</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558</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1,622</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2,616</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7.07</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bottom"/>
            <w:hideMark/>
          </w:tcPr>
          <w:p w:rsidR="002D3712" w:rsidRPr="00A047B2" w:rsidRDefault="002D3712" w:rsidP="002D3712">
            <w:pPr>
              <w:spacing w:after="0" w:line="240" w:lineRule="auto"/>
              <w:rPr>
                <w:rFonts w:ascii="Kalimati" w:eastAsia="Times New Roman" w:hAnsi="Kalimati" w:cs="Kalimati"/>
                <w:bCs/>
                <w:szCs w:val="22"/>
                <w:lang w:bidi="ar-SA"/>
              </w:rPr>
            </w:pPr>
            <w:r w:rsidRPr="00A047B2">
              <w:rPr>
                <w:rFonts w:ascii="Kalimati" w:eastAsia="Times New Roman" w:hAnsi="Kalimati" w:cs="Kalimati"/>
                <w:bCs/>
                <w:szCs w:val="22"/>
                <w:cs/>
                <w:lang w:bidi="hi-IN"/>
              </w:rPr>
              <w:t>प्रदेशगत</w:t>
            </w:r>
            <w:r w:rsidRPr="00A047B2">
              <w:rPr>
                <w:rFonts w:ascii="Kalimati" w:eastAsia="Times New Roman" w:hAnsi="Kalimati" w:cs="Kalimati"/>
                <w:bCs/>
                <w:szCs w:val="22"/>
                <w:cs/>
              </w:rPr>
              <w:t xml:space="preserve"> </w:t>
            </w:r>
            <w:r w:rsidRPr="00A047B2">
              <w:rPr>
                <w:rFonts w:ascii="Kalimati" w:eastAsia="Times New Roman" w:hAnsi="Kalimati" w:cs="Kalimati"/>
                <w:bCs/>
                <w:szCs w:val="22"/>
                <w:cs/>
                <w:lang w:bidi="hi-IN"/>
              </w:rPr>
              <w:t>जम्मा</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12</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475</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4</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618</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19</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933</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37</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026</w:t>
            </w:r>
          </w:p>
        </w:tc>
        <w:tc>
          <w:tcPr>
            <w:tcW w:w="1228" w:type="dxa"/>
            <w:tcBorders>
              <w:top w:val="nil"/>
              <w:left w:val="nil"/>
              <w:bottom w:val="single" w:sz="4" w:space="0" w:color="auto"/>
              <w:right w:val="single" w:sz="4" w:space="0" w:color="auto"/>
            </w:tcBorders>
            <w:noWrap/>
            <w:vAlign w:val="center"/>
            <w:hideMark/>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100</w:t>
            </w: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bottom"/>
          </w:tcPr>
          <w:p w:rsidR="002D3712" w:rsidRPr="00A047B2" w:rsidRDefault="002D3712" w:rsidP="002D3712">
            <w:pPr>
              <w:spacing w:after="0" w:line="240" w:lineRule="auto"/>
              <w:rPr>
                <w:rFonts w:ascii="Kalimati" w:eastAsia="Times New Roman" w:hAnsi="Kalimati" w:cs="Kalimati"/>
                <w:b/>
                <w:szCs w:val="22"/>
                <w:cs/>
              </w:rPr>
            </w:pPr>
            <w:r w:rsidRPr="00A047B2">
              <w:rPr>
                <w:rFonts w:ascii="Kalimati" w:eastAsia="Times New Roman" w:hAnsi="Kalimati" w:cs="Kalimati" w:hint="cs"/>
                <w:b/>
                <w:szCs w:val="22"/>
                <w:cs/>
              </w:rPr>
              <w:t>औसत उजुरी</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1,782</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660</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2,848</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5,289</w:t>
            </w:r>
          </w:p>
        </w:tc>
        <w:tc>
          <w:tcPr>
            <w:tcW w:w="1228"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Cs/>
                <w:szCs w:val="22"/>
                <w:lang w:bidi="ar-SA"/>
              </w:rPr>
            </w:pPr>
          </w:p>
        </w:tc>
      </w:tr>
      <w:tr w:rsidR="00634BC8" w:rsidRPr="00A047B2" w:rsidTr="00146B68">
        <w:trPr>
          <w:trHeight w:val="286"/>
          <w:jc w:val="center"/>
        </w:trPr>
        <w:tc>
          <w:tcPr>
            <w:tcW w:w="1832" w:type="dxa"/>
            <w:tcBorders>
              <w:top w:val="nil"/>
              <w:left w:val="single" w:sz="4" w:space="0" w:color="auto"/>
              <w:bottom w:val="single" w:sz="4" w:space="0" w:color="auto"/>
              <w:right w:val="single" w:sz="4" w:space="0" w:color="auto"/>
            </w:tcBorders>
            <w:noWrap/>
            <w:vAlign w:val="center"/>
            <w:hideMark/>
          </w:tcPr>
          <w:p w:rsidR="002D3712" w:rsidRPr="00A047B2" w:rsidRDefault="002D3712" w:rsidP="002D3712">
            <w:pPr>
              <w:spacing w:after="0" w:line="240" w:lineRule="auto"/>
              <w:rPr>
                <w:rFonts w:ascii="Kalimati" w:eastAsia="Times New Roman" w:hAnsi="Kalimati" w:cs="Kalimati"/>
                <w:bCs/>
                <w:szCs w:val="22"/>
                <w:lang w:bidi="ar-SA"/>
              </w:rPr>
            </w:pPr>
            <w:r w:rsidRPr="00A047B2">
              <w:rPr>
                <w:rFonts w:ascii="Kalimati" w:eastAsia="Times New Roman" w:hAnsi="Kalimati" w:cs="Kalimati"/>
                <w:bCs/>
                <w:szCs w:val="22"/>
                <w:cs/>
                <w:lang w:bidi="hi-IN"/>
              </w:rPr>
              <w:t>प्रतिशत</w:t>
            </w:r>
          </w:p>
        </w:tc>
        <w:tc>
          <w:tcPr>
            <w:tcW w:w="1561"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eastAsia="Times New Roman" w:cs="Kalimati"/>
                <w:b/>
                <w:szCs w:val="22"/>
                <w:lang w:bidi="ar-SA"/>
              </w:rPr>
            </w:pPr>
            <w:r w:rsidRPr="00A047B2">
              <w:rPr>
                <w:rFonts w:ascii="Kalimati" w:eastAsia="Times New Roman" w:hAnsi="Kalimati" w:cs="Kalimati"/>
                <w:b/>
                <w:szCs w:val="22"/>
                <w:lang w:bidi="ar-SA"/>
              </w:rPr>
              <w:t>33.69</w:t>
            </w:r>
          </w:p>
        </w:tc>
        <w:tc>
          <w:tcPr>
            <w:tcW w:w="125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12.47</w:t>
            </w:r>
          </w:p>
        </w:tc>
        <w:tc>
          <w:tcPr>
            <w:tcW w:w="1446"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53.84</w:t>
            </w:r>
          </w:p>
        </w:tc>
        <w:tc>
          <w:tcPr>
            <w:tcW w:w="1349" w:type="dxa"/>
            <w:tcBorders>
              <w:top w:val="nil"/>
              <w:left w:val="nil"/>
              <w:bottom w:val="single" w:sz="4" w:space="0" w:color="auto"/>
              <w:right w:val="single" w:sz="4" w:space="0" w:color="auto"/>
            </w:tcBorders>
            <w:noWrap/>
            <w:vAlign w:val="center"/>
          </w:tcPr>
          <w:p w:rsidR="002D3712" w:rsidRPr="00A047B2" w:rsidRDefault="002D3712" w:rsidP="002D3712">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100</w:t>
            </w:r>
          </w:p>
        </w:tc>
        <w:tc>
          <w:tcPr>
            <w:tcW w:w="1228" w:type="dxa"/>
            <w:tcBorders>
              <w:top w:val="nil"/>
              <w:left w:val="nil"/>
              <w:bottom w:val="single" w:sz="4" w:space="0" w:color="auto"/>
              <w:right w:val="single" w:sz="4" w:space="0" w:color="auto"/>
            </w:tcBorders>
            <w:noWrap/>
            <w:vAlign w:val="center"/>
            <w:hideMark/>
          </w:tcPr>
          <w:p w:rsidR="002D3712" w:rsidRPr="00A047B2" w:rsidRDefault="002D3712" w:rsidP="002D3712">
            <w:pPr>
              <w:spacing w:after="0" w:line="240" w:lineRule="auto"/>
              <w:jc w:val="center"/>
              <w:rPr>
                <w:rFonts w:ascii="Kalimati" w:eastAsia="Times New Roman" w:hAnsi="Kalimati" w:cs="Kalimati"/>
                <w:bCs/>
                <w:szCs w:val="22"/>
                <w:lang w:bidi="ar-SA"/>
              </w:rPr>
            </w:pPr>
          </w:p>
        </w:tc>
      </w:tr>
    </w:tbl>
    <w:p w:rsidR="00D77192" w:rsidRPr="00E32657" w:rsidRDefault="00D77192" w:rsidP="00D77192">
      <w:pPr>
        <w:numPr>
          <w:ilvl w:val="0"/>
          <w:numId w:val="5"/>
        </w:numPr>
        <w:ind w:left="851"/>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 xml:space="preserve">सङ्घ सरकारसम्बद्ध उजुरीमध्ये मन्त्रालयगत आधारमा </w:t>
      </w:r>
      <w:r w:rsidRPr="00E32657">
        <w:rPr>
          <w:rFonts w:asciiTheme="minorHAnsi" w:eastAsiaTheme="minorHAnsi" w:hAnsiTheme="minorHAnsi" w:cs="Kalimati"/>
          <w:sz w:val="24"/>
          <w:szCs w:val="24"/>
          <w:cs/>
          <w:lang w:bidi="sa-IN"/>
        </w:rPr>
        <w:t xml:space="preserve">भूमि </w:t>
      </w:r>
      <w:r w:rsidRPr="00E32657">
        <w:rPr>
          <w:rFonts w:asciiTheme="minorHAnsi" w:eastAsiaTheme="minorHAnsi" w:hAnsiTheme="minorHAnsi" w:cs="Kalimati" w:hint="cs"/>
          <w:sz w:val="24"/>
          <w:szCs w:val="24"/>
          <w:cs/>
          <w:lang w:bidi="sa-IN"/>
        </w:rPr>
        <w:t>व्यव</w:t>
      </w:r>
      <w:r w:rsidRPr="00E32657">
        <w:rPr>
          <w:rFonts w:asciiTheme="minorHAnsi" w:eastAsiaTheme="minorHAnsi" w:hAnsiTheme="minorHAnsi" w:cs="Kalimati"/>
          <w:sz w:val="24"/>
          <w:szCs w:val="24"/>
          <w:cs/>
          <w:lang w:bidi="sa-IN"/>
        </w:rPr>
        <w:t>स्था</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सहकारी तथा गरि</w:t>
      </w:r>
      <w:r w:rsidRPr="00E32657">
        <w:rPr>
          <w:rFonts w:asciiTheme="minorHAnsi" w:eastAsiaTheme="minorHAnsi" w:hAnsiTheme="minorHAnsi" w:cs="Kalimati" w:hint="cs"/>
          <w:sz w:val="24"/>
          <w:szCs w:val="24"/>
          <w:cs/>
          <w:lang w:bidi="sa-IN"/>
        </w:rPr>
        <w:t>बी</w:t>
      </w:r>
      <w:r w:rsidRPr="00E32657">
        <w:rPr>
          <w:rFonts w:asciiTheme="minorHAnsi" w:eastAsiaTheme="minorHAnsi" w:hAnsiTheme="minorHAnsi" w:cs="Kalimati"/>
          <w:sz w:val="24"/>
          <w:szCs w:val="24"/>
          <w:cs/>
          <w:lang w:bidi="sa-IN"/>
        </w:rPr>
        <w:t xml:space="preserve"> नि</w:t>
      </w:r>
      <w:r w:rsidRPr="00E32657">
        <w:rPr>
          <w:rFonts w:asciiTheme="minorHAnsi" w:eastAsiaTheme="minorHAnsi" w:hAnsiTheme="minorHAnsi" w:cs="Kalimati" w:hint="cs"/>
          <w:sz w:val="24"/>
          <w:szCs w:val="24"/>
          <w:cs/>
          <w:lang w:bidi="sa-IN"/>
        </w:rPr>
        <w:t>वा</w:t>
      </w:r>
      <w:r w:rsidRPr="00E32657">
        <w:rPr>
          <w:rFonts w:asciiTheme="minorHAnsi" w:eastAsiaTheme="minorHAnsi" w:hAnsiTheme="minorHAnsi" w:cs="Kalimati"/>
          <w:sz w:val="24"/>
          <w:szCs w:val="24"/>
          <w:cs/>
          <w:lang w:bidi="sa-IN"/>
        </w:rPr>
        <w:t>रण</w:t>
      </w:r>
      <w:r w:rsidRPr="00E32657">
        <w:rPr>
          <w:rFonts w:asciiTheme="minorHAnsi" w:eastAsiaTheme="minorHAnsi" w:hAnsiTheme="minorHAnsi" w:cs="Kalimati" w:hint="cs"/>
          <w:sz w:val="24"/>
          <w:szCs w:val="24"/>
          <w:cs/>
          <w:lang w:bidi="sa-IN"/>
        </w:rPr>
        <w:t xml:space="preserve"> मन्त्रालयसँग सम्बन्धित उजुरी सबैभन्दा बढी अर्थात् 17.12% रहेका छन्। </w:t>
      </w:r>
      <w:r w:rsidRPr="00E32657">
        <w:rPr>
          <w:rFonts w:asciiTheme="minorHAnsi" w:eastAsiaTheme="minorHAnsi" w:hAnsiTheme="minorHAnsi" w:cs="Kalimati"/>
          <w:sz w:val="24"/>
          <w:szCs w:val="24"/>
          <w:cs/>
          <w:lang w:bidi="sa-IN"/>
        </w:rPr>
        <w:t>त्य</w:t>
      </w:r>
      <w:r w:rsidRPr="00E32657">
        <w:rPr>
          <w:rFonts w:asciiTheme="minorHAnsi" w:eastAsiaTheme="minorHAnsi" w:hAnsiTheme="minorHAnsi" w:cs="Kalimati" w:hint="cs"/>
          <w:sz w:val="24"/>
          <w:szCs w:val="24"/>
          <w:cs/>
          <w:lang w:bidi="sa-IN"/>
        </w:rPr>
        <w:t>सपछि बढी उजुरी परेका मन्त्रालयहरू क्रमशः</w:t>
      </w:r>
      <w:r w:rsidRPr="00E32657">
        <w:rPr>
          <w:rFonts w:asciiTheme="minorHAnsi" w:eastAsiaTheme="minorHAnsi" w:hAnsiTheme="minorHAnsi" w:cs="Kalimati"/>
          <w:sz w:val="24"/>
          <w:szCs w:val="24"/>
          <w:cs/>
          <w:lang w:bidi="sa-IN"/>
        </w:rPr>
        <w:t xml:space="preserve"> गृह मन्त्रालय </w:t>
      </w:r>
      <w:r w:rsidRPr="00E32657">
        <w:rPr>
          <w:rFonts w:asciiTheme="minorHAnsi" w:eastAsiaTheme="minorHAnsi" w:hAnsiTheme="minorHAnsi" w:cs="Kalimati" w:hint="cs"/>
          <w:sz w:val="24"/>
          <w:szCs w:val="24"/>
          <w:cs/>
          <w:lang w:bidi="sa-IN"/>
        </w:rPr>
        <w:t xml:space="preserve">(१०.४१%), </w:t>
      </w:r>
      <w:r w:rsidRPr="00E32657">
        <w:rPr>
          <w:rFonts w:asciiTheme="minorHAnsi" w:eastAsiaTheme="minorHAnsi" w:hAnsiTheme="minorHAnsi" w:cs="Kalimati"/>
          <w:sz w:val="24"/>
          <w:szCs w:val="24"/>
          <w:cs/>
          <w:lang w:bidi="sa-IN"/>
        </w:rPr>
        <w:t>शिक्षा</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विज्ञान तथा प्रविधि मन्त्रालय</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hint="cs"/>
          <w:sz w:val="24"/>
          <w:szCs w:val="24"/>
          <w:cs/>
          <w:lang w:bidi="sa-IN"/>
        </w:rPr>
        <w:lastRenderedPageBreak/>
        <w:t>(10.32</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 xml:space="preserve">स्वास्थ्य तथा जनसङ्‍ख्या मन्त्रालय </w:t>
      </w:r>
      <w:r w:rsidRPr="00E32657">
        <w:rPr>
          <w:rFonts w:asciiTheme="minorHAnsi" w:eastAsiaTheme="minorHAnsi" w:hAnsiTheme="minorHAnsi" w:cs="Kalimati" w:hint="cs"/>
          <w:sz w:val="24"/>
          <w:szCs w:val="24"/>
          <w:cs/>
          <w:lang w:bidi="sa-IN"/>
        </w:rPr>
        <w:t>(5.99</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 xml:space="preserve">अर्थ मन्त्रालय </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5.</w:t>
      </w:r>
      <w:r w:rsidRPr="00E32657">
        <w:rPr>
          <w:rFonts w:asciiTheme="minorHAnsi" w:eastAsiaTheme="minorHAnsi" w:hAnsiTheme="minorHAnsi" w:cs="Kalimati" w:hint="cs"/>
          <w:sz w:val="24"/>
          <w:szCs w:val="24"/>
          <w:cs/>
          <w:lang w:bidi="sa-IN"/>
        </w:rPr>
        <w:t>44</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उर्जा</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 xml:space="preserve">जलस्रोत तथा सिँचाइ मन्त्रालय </w:t>
      </w:r>
      <w:r w:rsidRPr="00E32657">
        <w:rPr>
          <w:rFonts w:asciiTheme="minorHAnsi" w:eastAsiaTheme="minorHAnsi" w:hAnsiTheme="minorHAnsi" w:cs="Kalimati" w:hint="cs"/>
          <w:sz w:val="24"/>
          <w:szCs w:val="24"/>
          <w:cs/>
          <w:lang w:bidi="sa-IN"/>
        </w:rPr>
        <w:t>(4.89</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 xml:space="preserve">संस्कृति पर्यटन तथा नागरिक उड्‍डयन मन्त्रालय </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३.</w:t>
      </w:r>
      <w:r w:rsidRPr="00E32657">
        <w:rPr>
          <w:rFonts w:asciiTheme="minorHAnsi" w:eastAsiaTheme="minorHAnsi" w:hAnsiTheme="minorHAnsi" w:cs="Kalimati" w:hint="cs"/>
          <w:sz w:val="24"/>
          <w:szCs w:val="24"/>
          <w:cs/>
          <w:lang w:bidi="sa-IN"/>
        </w:rPr>
        <w:t>58</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 xml:space="preserve">भौतिक पूर्वाधार तथा यातायात मन्त्रालय </w:t>
      </w:r>
      <w:r w:rsidRPr="00E32657">
        <w:rPr>
          <w:rFonts w:asciiTheme="minorHAnsi" w:eastAsiaTheme="minorHAnsi" w:hAnsiTheme="minorHAnsi" w:cs="Kalimati" w:hint="cs"/>
          <w:sz w:val="24"/>
          <w:szCs w:val="24"/>
          <w:cs/>
          <w:lang w:bidi="sa-IN"/>
        </w:rPr>
        <w:t>(3</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43</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 xml:space="preserve">सञ्चार तथा सूचना प्रविधि मन्त्रालय </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3.</w:t>
      </w:r>
      <w:r w:rsidRPr="00E32657">
        <w:rPr>
          <w:rFonts w:asciiTheme="minorHAnsi" w:eastAsiaTheme="minorHAnsi" w:hAnsiTheme="minorHAnsi" w:cs="Kalimati" w:hint="cs"/>
          <w:sz w:val="24"/>
          <w:szCs w:val="24"/>
          <w:cs/>
          <w:lang w:bidi="sa-IN"/>
        </w:rPr>
        <w:t>10</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र</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उद्योग</w:t>
      </w:r>
      <w:r w:rsidRPr="00E32657">
        <w:rPr>
          <w:rFonts w:asciiTheme="minorHAnsi" w:eastAsiaTheme="minorHAnsi" w:hAnsiTheme="minorHAnsi" w:cs="Kalimati"/>
          <w:sz w:val="24"/>
          <w:szCs w:val="24"/>
          <w:lang w:bidi="sa-IN"/>
        </w:rPr>
        <w:t xml:space="preserve">, </w:t>
      </w:r>
      <w:r w:rsidRPr="00E32657">
        <w:rPr>
          <w:rFonts w:asciiTheme="minorHAnsi" w:eastAsiaTheme="minorHAnsi" w:hAnsiTheme="minorHAnsi" w:cs="Kalimati"/>
          <w:sz w:val="24"/>
          <w:szCs w:val="24"/>
          <w:cs/>
          <w:lang w:bidi="sa-IN"/>
        </w:rPr>
        <w:t>वाणिज्य तथा आपूर्ति मन्त्रालय</w:t>
      </w:r>
      <w:r w:rsidRPr="00E32657">
        <w:rPr>
          <w:rFonts w:asciiTheme="minorHAnsi" w:eastAsiaTheme="minorHAnsi" w:hAnsiTheme="minorHAnsi" w:cs="Kalimati" w:hint="cs"/>
          <w:sz w:val="24"/>
          <w:szCs w:val="24"/>
          <w:cs/>
          <w:lang w:bidi="sa-IN"/>
        </w:rPr>
        <w:t xml:space="preserve"> (</w:t>
      </w:r>
      <w:r w:rsidRPr="00E32657">
        <w:rPr>
          <w:rFonts w:asciiTheme="minorHAnsi" w:eastAsiaTheme="minorHAnsi" w:hAnsiTheme="minorHAnsi" w:cs="Kalimati"/>
          <w:sz w:val="24"/>
          <w:szCs w:val="24"/>
          <w:cs/>
          <w:lang w:bidi="sa-IN"/>
        </w:rPr>
        <w:t>२.</w:t>
      </w:r>
      <w:r w:rsidRPr="00E32657">
        <w:rPr>
          <w:rFonts w:asciiTheme="minorHAnsi" w:eastAsiaTheme="minorHAnsi" w:hAnsiTheme="minorHAnsi" w:cs="Kalimati" w:hint="cs"/>
          <w:sz w:val="24"/>
          <w:szCs w:val="24"/>
          <w:cs/>
          <w:lang w:bidi="sa-IN"/>
        </w:rPr>
        <w:t>57</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 xml:space="preserve"> </w:t>
      </w:r>
      <w:r w:rsidRPr="00E32657">
        <w:rPr>
          <w:rFonts w:asciiTheme="minorHAnsi" w:eastAsiaTheme="minorHAnsi" w:hAnsiTheme="minorHAnsi" w:cs="Kalimati" w:hint="cs"/>
          <w:sz w:val="24"/>
          <w:szCs w:val="24"/>
          <w:cs/>
          <w:lang w:bidi="sa-IN"/>
        </w:rPr>
        <w:t>रहेका छन्</w:t>
      </w:r>
      <w:r w:rsidRPr="00E32657">
        <w:rPr>
          <w:rFonts w:asciiTheme="minorHAnsi" w:eastAsiaTheme="minorHAnsi" w:hAnsiTheme="minorHAnsi" w:cs="Kalimati"/>
          <w:sz w:val="24"/>
          <w:szCs w:val="24"/>
          <w:cs/>
          <w:lang w:bidi="sa-IN"/>
        </w:rPr>
        <w:t>। उल्लिखित मन्त्रालयहरू बाहेकका अन्य सङ्‌घीय मन्त्रालय तथा निकायसँग सम्बन्धित उजुरी 33.</w:t>
      </w:r>
      <w:r w:rsidRPr="00E32657">
        <w:rPr>
          <w:rFonts w:asciiTheme="minorHAnsi" w:eastAsiaTheme="minorHAnsi" w:hAnsiTheme="minorHAnsi" w:cs="Kalimati" w:hint="cs"/>
          <w:sz w:val="24"/>
          <w:szCs w:val="24"/>
          <w:cs/>
          <w:lang w:bidi="sa-IN"/>
        </w:rPr>
        <w:t>1</w:t>
      </w:r>
      <w:r w:rsidRPr="00E32657">
        <w:rPr>
          <w:rFonts w:asciiTheme="minorHAnsi" w:eastAsiaTheme="minorHAnsi" w:hAnsiTheme="minorHAnsi" w:cs="Kalimati"/>
          <w:sz w:val="24"/>
          <w:szCs w:val="24"/>
          <w:cs/>
          <w:lang w:bidi="sa-IN"/>
        </w:rPr>
        <w:t>5</w:t>
      </w:r>
      <w:r w:rsidRPr="00E32657">
        <w:rPr>
          <w:rFonts w:asciiTheme="minorHAnsi" w:eastAsiaTheme="minorHAnsi" w:hAnsiTheme="minorHAnsi" w:cs="Kalimati" w:hint="cs"/>
          <w:sz w:val="24"/>
          <w:szCs w:val="24"/>
          <w:cs/>
          <w:lang w:bidi="sa-IN"/>
        </w:rPr>
        <w:t>%</w:t>
      </w:r>
      <w:r w:rsidRPr="00E32657">
        <w:rPr>
          <w:rFonts w:asciiTheme="minorHAnsi" w:eastAsiaTheme="minorHAnsi" w:hAnsiTheme="minorHAnsi" w:cs="Kalimati"/>
          <w:sz w:val="24"/>
          <w:szCs w:val="24"/>
          <w:cs/>
          <w:lang w:bidi="sa-IN"/>
        </w:rPr>
        <w:t xml:space="preserve"> रहेका छन्।</w:t>
      </w:r>
    </w:p>
    <w:p w:rsidR="002D3712" w:rsidRPr="00E32657" w:rsidRDefault="002D3712" w:rsidP="002D3712">
      <w:pPr>
        <w:pStyle w:val="ListParagraph"/>
        <w:spacing w:after="0" w:line="240" w:lineRule="atLeast"/>
        <w:ind w:left="567"/>
        <w:jc w:val="center"/>
        <w:rPr>
          <w:rFonts w:eastAsia="Times New Roman" w:cs="Kalimati"/>
          <w:bCs/>
          <w:sz w:val="24"/>
          <w:szCs w:val="24"/>
        </w:rPr>
      </w:pPr>
      <w:r w:rsidRPr="00E32657">
        <w:rPr>
          <w:rFonts w:ascii="Kalimati" w:eastAsia="Times New Roman" w:hAnsi="Kalimati" w:cs="Kalimati" w:hint="cs"/>
          <w:bCs/>
          <w:sz w:val="24"/>
          <w:szCs w:val="24"/>
          <w:cs/>
          <w:lang w:bidi="hi-IN"/>
        </w:rPr>
        <w:t>बढी उजुरी परेका</w:t>
      </w:r>
      <w:r w:rsidRPr="00E32657">
        <w:rPr>
          <w:rFonts w:ascii="Kalimati" w:eastAsia="Times New Roman" w:hAnsi="Kalimati" w:cs="Kalimati" w:hint="cs"/>
          <w:bCs/>
          <w:sz w:val="24"/>
          <w:szCs w:val="24"/>
          <w:cs/>
        </w:rPr>
        <w:t xml:space="preserve"> १० सङ्‌घीय मन्त्रालय</w:t>
      </w:r>
    </w:p>
    <w:tbl>
      <w:tblPr>
        <w:tblW w:w="95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545"/>
        <w:gridCol w:w="1513"/>
        <w:gridCol w:w="1859"/>
        <w:gridCol w:w="1083"/>
        <w:gridCol w:w="972"/>
      </w:tblGrid>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b/>
                <w:bCs/>
                <w:szCs w:val="22"/>
              </w:rPr>
            </w:pPr>
            <w:r w:rsidRPr="00A047B2">
              <w:rPr>
                <w:rFonts w:ascii="Kalimati" w:eastAsia="Times New Roman" w:hAnsi="Kalimati" w:cs="Kalimati" w:hint="cs"/>
                <w:b/>
                <w:bCs/>
                <w:szCs w:val="22"/>
                <w:cs/>
              </w:rPr>
              <w:t>क्र.</w:t>
            </w:r>
          </w:p>
          <w:p w:rsidR="002D3712" w:rsidRPr="00A047B2" w:rsidRDefault="002D3712" w:rsidP="00716535">
            <w:pPr>
              <w:spacing w:after="0" w:line="240" w:lineRule="auto"/>
              <w:jc w:val="center"/>
              <w:rPr>
                <w:rFonts w:ascii="Kalimati" w:eastAsia="Times New Roman" w:hAnsi="Kalimati" w:cs="Kalimati"/>
                <w:b/>
                <w:bCs/>
                <w:szCs w:val="22"/>
              </w:rPr>
            </w:pPr>
            <w:r w:rsidRPr="00A047B2">
              <w:rPr>
                <w:rFonts w:ascii="Kalimati" w:eastAsia="Times New Roman" w:hAnsi="Kalimati" w:cs="Kalimati" w:hint="cs"/>
                <w:b/>
                <w:bCs/>
                <w:szCs w:val="22"/>
                <w:cs/>
              </w:rPr>
              <w:t>सं.</w:t>
            </w:r>
          </w:p>
        </w:tc>
        <w:tc>
          <w:tcPr>
            <w:tcW w:w="3545" w:type="dxa"/>
            <w:noWrap/>
            <w:vAlign w:val="center"/>
            <w:hideMark/>
          </w:tcPr>
          <w:p w:rsidR="002D3712" w:rsidRPr="00A047B2" w:rsidRDefault="002D3712" w:rsidP="00716535">
            <w:pPr>
              <w:spacing w:after="0" w:line="240" w:lineRule="auto"/>
              <w:jc w:val="center"/>
              <w:rPr>
                <w:rFonts w:ascii="Kalimati" w:eastAsia="Times New Roman" w:hAnsi="Kalimati" w:cs="Kalimati"/>
                <w:b/>
                <w:bCs/>
                <w:szCs w:val="22"/>
              </w:rPr>
            </w:pPr>
            <w:r w:rsidRPr="00A047B2">
              <w:rPr>
                <w:rFonts w:ascii="Kalimati" w:eastAsia="Times New Roman" w:hAnsi="Kalimati" w:cs="Kalimati" w:hint="cs"/>
                <w:b/>
                <w:bCs/>
                <w:szCs w:val="22"/>
                <w:cs/>
              </w:rPr>
              <w:t>मन्त्रालयको नाम</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bCs/>
                <w:szCs w:val="22"/>
                <w:cs/>
              </w:rPr>
              <w:t xml:space="preserve">गत आ.व. </w:t>
            </w:r>
            <w:r w:rsidRPr="00A047B2">
              <w:rPr>
                <w:rFonts w:ascii="Kalimati" w:eastAsia="Times New Roman" w:hAnsi="Kalimati" w:cs="Kalimati"/>
                <w:bCs/>
                <w:szCs w:val="22"/>
                <w:cs/>
                <w:lang w:bidi="hi-IN"/>
              </w:rPr>
              <w:t>बाट</w:t>
            </w:r>
            <w:r w:rsidRPr="00A047B2">
              <w:rPr>
                <w:rFonts w:ascii="Kalimati" w:eastAsia="Times New Roman" w:hAnsi="Kalimati" w:cs="Kalimati"/>
                <w:bCs/>
                <w:szCs w:val="22"/>
                <w:cs/>
              </w:rPr>
              <w:t xml:space="preserve"> </w:t>
            </w:r>
            <w:r w:rsidRPr="00A047B2">
              <w:rPr>
                <w:rFonts w:ascii="Kalimati" w:eastAsia="Times New Roman" w:hAnsi="Kalimati" w:cs="Kalimati"/>
                <w:bCs/>
                <w:szCs w:val="22"/>
                <w:cs/>
                <w:lang w:bidi="hi-IN"/>
              </w:rPr>
              <w:t>जिम्मेवारी सरेको उजुरी</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
                <w:bCs/>
                <w:szCs w:val="22"/>
              </w:rPr>
            </w:pPr>
            <w:r w:rsidRPr="00A047B2">
              <w:rPr>
                <w:rFonts w:ascii="Kalimati" w:eastAsia="Times New Roman" w:hAnsi="Kalimati" w:cs="Kalimati"/>
                <w:b/>
                <w:bCs/>
                <w:szCs w:val="22"/>
                <w:cs/>
              </w:rPr>
              <w:t>आ.व. 2081/82 मा दर्ता भएका उजुरी</w:t>
            </w:r>
          </w:p>
        </w:tc>
        <w:tc>
          <w:tcPr>
            <w:tcW w:w="1083" w:type="dxa"/>
            <w:noWrap/>
            <w:vAlign w:val="center"/>
            <w:hideMark/>
          </w:tcPr>
          <w:p w:rsidR="002D3712" w:rsidRPr="00A047B2" w:rsidRDefault="002D3712" w:rsidP="00716535">
            <w:pPr>
              <w:spacing w:after="0" w:line="240" w:lineRule="auto"/>
              <w:jc w:val="center"/>
              <w:rPr>
                <w:rFonts w:eastAsia="Times New Roman" w:cs="Kalimati"/>
                <w:szCs w:val="22"/>
              </w:rPr>
            </w:pPr>
            <w:r w:rsidRPr="00A047B2">
              <w:rPr>
                <w:rFonts w:ascii="Kalimati" w:eastAsia="Times New Roman" w:hAnsi="Kalimati" w:cs="Kalimati" w:hint="cs"/>
                <w:bCs/>
                <w:szCs w:val="22"/>
                <w:cs/>
              </w:rPr>
              <w:t>उजुरी</w:t>
            </w:r>
            <w:r w:rsidRPr="00A047B2">
              <w:rPr>
                <w:rFonts w:ascii="Kalimati" w:eastAsia="Times New Roman" w:hAnsi="Kalimati" w:cs="Kalimati"/>
                <w:bCs/>
                <w:szCs w:val="22"/>
                <w:cs/>
              </w:rPr>
              <w:t xml:space="preserve"> </w:t>
            </w:r>
            <w:r w:rsidRPr="00A047B2">
              <w:rPr>
                <w:rFonts w:ascii="Kalimati" w:eastAsia="Times New Roman" w:hAnsi="Kalimati" w:cs="Kalimati"/>
                <w:bCs/>
                <w:szCs w:val="22"/>
                <w:cs/>
                <w:lang w:bidi="hi-IN"/>
              </w:rPr>
              <w:t>सङ्‍ख्या</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bCs/>
                <w:szCs w:val="22"/>
                <w:cs/>
                <w:lang w:bidi="hi-IN"/>
              </w:rPr>
              <w:t>प्रतिशत</w:t>
            </w:r>
          </w:p>
        </w:tc>
      </w:tr>
      <w:tr w:rsidR="00634BC8" w:rsidRPr="00A047B2" w:rsidTr="00716535">
        <w:trPr>
          <w:trHeight w:val="431"/>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1</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भूमि व्यवस्था</w:t>
            </w:r>
            <w:r w:rsidRPr="00A047B2">
              <w:rPr>
                <w:rFonts w:ascii="Kalimati" w:eastAsia="Times New Roman" w:hAnsi="Kalimati" w:cs="Kalimati"/>
                <w:szCs w:val="22"/>
                <w:lang w:bidi="hi-IN"/>
              </w:rPr>
              <w:t>,</w:t>
            </w:r>
            <w:r w:rsidRPr="00A047B2">
              <w:rPr>
                <w:rFonts w:ascii="Kalimati" w:eastAsia="Times New Roman" w:hAnsi="Kalimati" w:cs="Kalimati"/>
                <w:b/>
                <w:szCs w:val="22"/>
                <w:lang w:bidi="hi-IN"/>
              </w:rPr>
              <w:t xml:space="preserve"> </w:t>
            </w:r>
            <w:r w:rsidRPr="00A047B2">
              <w:rPr>
                <w:rFonts w:ascii="Kalimati" w:eastAsia="Times New Roman" w:hAnsi="Kalimati" w:cs="Kalimati"/>
                <w:b/>
                <w:szCs w:val="22"/>
                <w:cs/>
              </w:rPr>
              <w:t>सहकारी तथा गरि</w:t>
            </w:r>
            <w:r w:rsidRPr="00A047B2">
              <w:rPr>
                <w:rFonts w:ascii="Kalimati" w:eastAsia="Times New Roman" w:hAnsi="Kalimati" w:cs="Kalimati" w:hint="cs"/>
                <w:b/>
                <w:szCs w:val="22"/>
                <w:cs/>
              </w:rPr>
              <w:t>बी</w:t>
            </w:r>
            <w:r w:rsidRPr="00A047B2">
              <w:rPr>
                <w:rFonts w:ascii="Kalimati" w:eastAsia="Times New Roman" w:hAnsi="Kalimati" w:cs="Kalimati"/>
                <w:b/>
                <w:szCs w:val="22"/>
                <w:cs/>
              </w:rPr>
              <w:t xml:space="preserve"> निवारण</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565</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1571</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2136</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17.12</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2</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 xml:space="preserve">गृह </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91</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1208</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1299</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10.41</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3</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शिक्षा</w:t>
            </w:r>
            <w:r w:rsidRPr="00A047B2">
              <w:rPr>
                <w:rFonts w:ascii="Kalimati" w:eastAsia="Times New Roman" w:hAnsi="Kalimati" w:cs="Kalimati"/>
                <w:szCs w:val="22"/>
                <w:lang w:bidi="hi-IN"/>
              </w:rPr>
              <w:t>,</w:t>
            </w:r>
            <w:r w:rsidRPr="00A047B2">
              <w:rPr>
                <w:rFonts w:ascii="Kalimati" w:eastAsia="Times New Roman" w:hAnsi="Kalimati" w:cs="Kalimati"/>
                <w:b/>
                <w:szCs w:val="22"/>
                <w:lang w:bidi="hi-IN"/>
              </w:rPr>
              <w:t xml:space="preserve"> </w:t>
            </w:r>
            <w:r w:rsidRPr="00A047B2">
              <w:rPr>
                <w:rFonts w:ascii="Kalimati" w:eastAsia="Times New Roman" w:hAnsi="Kalimati" w:cs="Kalimati" w:hint="cs"/>
                <w:b/>
                <w:szCs w:val="22"/>
                <w:cs/>
              </w:rPr>
              <w:t>वि</w:t>
            </w:r>
            <w:r w:rsidRPr="00A047B2">
              <w:rPr>
                <w:rFonts w:ascii="Kalimati" w:eastAsia="Times New Roman" w:hAnsi="Kalimati" w:cs="Kalimati"/>
                <w:b/>
                <w:szCs w:val="22"/>
                <w:cs/>
              </w:rPr>
              <w:t>ज्ञान तथा प्रविधि</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226</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1061</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1287</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10.32</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4</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स्वास्थ्य तथा जनसङ्‍ख्या</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144</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603</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747</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5.99</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5</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rPr>
            </w:pPr>
            <w:r w:rsidRPr="00A047B2">
              <w:rPr>
                <w:rFonts w:ascii="Kalimati" w:eastAsia="Times New Roman" w:hAnsi="Kalimati" w:cs="Kalimati"/>
                <w:b/>
                <w:szCs w:val="22"/>
                <w:cs/>
                <w:lang w:bidi="hi-IN"/>
              </w:rPr>
              <w:t xml:space="preserve">अर्थ </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100</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579</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679</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5.44</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6</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hint="cs"/>
                <w:b/>
                <w:szCs w:val="22"/>
                <w:cs/>
              </w:rPr>
              <w:t>ऊ</w:t>
            </w:r>
            <w:r w:rsidRPr="00A047B2">
              <w:rPr>
                <w:rFonts w:ascii="Kalimati" w:eastAsia="Times New Roman" w:hAnsi="Kalimati" w:cs="Kalimati"/>
                <w:b/>
                <w:szCs w:val="22"/>
                <w:cs/>
              </w:rPr>
              <w:t>र्जा</w:t>
            </w:r>
            <w:r w:rsidRPr="00A047B2">
              <w:rPr>
                <w:rFonts w:ascii="Kalimati" w:eastAsia="Times New Roman" w:hAnsi="Kalimati" w:cs="Kalimati"/>
                <w:szCs w:val="22"/>
                <w:lang w:bidi="hi-IN"/>
              </w:rPr>
              <w:t>,</w:t>
            </w:r>
            <w:r w:rsidRPr="00A047B2">
              <w:rPr>
                <w:rFonts w:ascii="Kalimati" w:eastAsia="Times New Roman" w:hAnsi="Kalimati" w:cs="Kalimati" w:hint="cs"/>
                <w:b/>
                <w:szCs w:val="22"/>
                <w:cs/>
              </w:rPr>
              <w:t xml:space="preserve"> </w:t>
            </w:r>
            <w:r w:rsidRPr="00A047B2">
              <w:rPr>
                <w:rFonts w:ascii="Kalimati" w:eastAsia="Times New Roman" w:hAnsi="Kalimati" w:cs="Kalimati"/>
                <w:b/>
                <w:szCs w:val="22"/>
                <w:cs/>
              </w:rPr>
              <w:t>जलस्रोत तथा सिँचाइ</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147</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463</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610</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4.89</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7</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संस्कृति पर्यटन तथा नागरिक उड्‍</w:t>
            </w:r>
            <w:r w:rsidRPr="00A047B2">
              <w:rPr>
                <w:rFonts w:ascii="Kalimati" w:eastAsia="Times New Roman" w:hAnsi="Kalimati" w:cs="Kalimati" w:hint="cs"/>
                <w:b/>
                <w:szCs w:val="22"/>
                <w:cs/>
              </w:rPr>
              <w:t>डयन</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139</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307</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446</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3.58</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8</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 xml:space="preserve">भौतिक पूर्वाधार तथा यातायात </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136</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292</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428</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3.43</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9</w:t>
            </w:r>
            <w:r w:rsidRPr="00A047B2">
              <w:rPr>
                <w:rFonts w:ascii="Kalimati" w:eastAsia="Times New Roman" w:hAnsi="Kalimati" w:cs="Kalimati" w:hint="cs"/>
                <w:szCs w:val="22"/>
                <w:cs/>
              </w:rPr>
              <w:t>.</w:t>
            </w:r>
            <w:r w:rsidRPr="00A047B2">
              <w:rPr>
                <w:rFonts w:ascii="Kalimati" w:eastAsia="Times New Roman" w:hAnsi="Kalimati" w:cs="Kokila"/>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सञ्चार तथा सूचना प्रविधि</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88</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299</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387</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3.10</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10</w:t>
            </w:r>
            <w:r w:rsidRPr="00A047B2">
              <w:rPr>
                <w:rFonts w:ascii="Kalimati" w:eastAsia="Times New Roman" w:hAnsi="Kalimati" w:cs="Kalimati" w:hint="cs"/>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rPr>
              <w:t>उद्योग</w:t>
            </w:r>
            <w:r w:rsidRPr="00A047B2">
              <w:rPr>
                <w:rFonts w:ascii="Kalimati" w:eastAsia="Times New Roman" w:hAnsi="Kalimati" w:cs="Kalimati"/>
                <w:szCs w:val="22"/>
                <w:lang w:bidi="hi-IN"/>
              </w:rPr>
              <w:t>,</w:t>
            </w:r>
            <w:r w:rsidRPr="00A047B2">
              <w:rPr>
                <w:rFonts w:ascii="Kalimati" w:eastAsia="Times New Roman" w:hAnsi="Kalimati" w:cs="Kalimati"/>
                <w:b/>
                <w:szCs w:val="22"/>
                <w:lang w:bidi="hi-IN"/>
              </w:rPr>
              <w:t xml:space="preserve"> </w:t>
            </w:r>
            <w:r w:rsidRPr="00A047B2">
              <w:rPr>
                <w:rFonts w:ascii="Kalimati" w:eastAsia="Times New Roman" w:hAnsi="Kalimati" w:cs="Kalimati"/>
                <w:b/>
                <w:szCs w:val="22"/>
                <w:cs/>
              </w:rPr>
              <w:t>वाणिज्य तथा आपूर्ति</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44</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277</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321</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2.57</w:t>
            </w:r>
          </w:p>
        </w:tc>
      </w:tr>
      <w:tr w:rsidR="00634BC8" w:rsidRPr="00A047B2" w:rsidTr="00716535">
        <w:trPr>
          <w:trHeight w:val="17"/>
        </w:trPr>
        <w:tc>
          <w:tcPr>
            <w:tcW w:w="618" w:type="dxa"/>
            <w:noWrap/>
            <w:vAlign w:val="center"/>
            <w:hideMark/>
          </w:tcPr>
          <w:p w:rsidR="002D3712" w:rsidRPr="00A047B2" w:rsidRDefault="002D3712" w:rsidP="00716535">
            <w:pPr>
              <w:spacing w:after="0" w:line="240" w:lineRule="auto"/>
              <w:jc w:val="center"/>
              <w:rPr>
                <w:rFonts w:ascii="Kalimati" w:eastAsia="Times New Roman" w:hAnsi="Kalimati" w:cs="Kalimati"/>
                <w:szCs w:val="22"/>
              </w:rPr>
            </w:pPr>
            <w:r w:rsidRPr="00A047B2">
              <w:rPr>
                <w:rFonts w:ascii="Kalimati" w:eastAsia="Times New Roman" w:hAnsi="Kalimati" w:cs="Kalimati" w:hint="cs"/>
                <w:szCs w:val="22"/>
              </w:rPr>
              <w:t>11</w:t>
            </w:r>
            <w:r w:rsidRPr="00A047B2">
              <w:rPr>
                <w:rFonts w:ascii="Kalimati" w:eastAsia="Times New Roman" w:hAnsi="Kalimati" w:cs="Kalimati" w:hint="cs"/>
                <w:szCs w:val="22"/>
                <w:cs/>
              </w:rPr>
              <w:t xml:space="preserve">. </w:t>
            </w:r>
          </w:p>
        </w:tc>
        <w:tc>
          <w:tcPr>
            <w:tcW w:w="3545" w:type="dxa"/>
            <w:noWrap/>
            <w:hideMark/>
          </w:tcPr>
          <w:p w:rsidR="002D3712" w:rsidRPr="00A047B2" w:rsidRDefault="002D3712" w:rsidP="00716535">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अन्य मन्त्रालय तथा निकाय</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1,328</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2807</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4,135</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33.15</w:t>
            </w:r>
          </w:p>
        </w:tc>
      </w:tr>
      <w:tr w:rsidR="00634BC8" w:rsidRPr="00A047B2" w:rsidTr="00716535">
        <w:trPr>
          <w:trHeight w:val="17"/>
        </w:trPr>
        <w:tc>
          <w:tcPr>
            <w:tcW w:w="4163" w:type="dxa"/>
            <w:gridSpan w:val="2"/>
            <w:noWrap/>
            <w:vAlign w:val="bottom"/>
            <w:hideMark/>
          </w:tcPr>
          <w:p w:rsidR="002D3712" w:rsidRPr="00A047B2" w:rsidRDefault="002D3712" w:rsidP="00716535">
            <w:pPr>
              <w:spacing w:after="0" w:line="240" w:lineRule="auto"/>
              <w:jc w:val="center"/>
              <w:rPr>
                <w:rFonts w:ascii="Kalimati" w:eastAsia="Times New Roman" w:hAnsi="Kalimati" w:cs="Kalimati"/>
                <w:b/>
                <w:bCs/>
                <w:szCs w:val="22"/>
              </w:rPr>
            </w:pPr>
            <w:r w:rsidRPr="00A047B2">
              <w:rPr>
                <w:rFonts w:ascii="Kalimati" w:eastAsia="Times New Roman" w:hAnsi="Kalimati" w:cs="Kalimati" w:hint="cs"/>
                <w:b/>
                <w:bCs/>
                <w:szCs w:val="22"/>
                <w:cs/>
              </w:rPr>
              <w:t>जम्मा</w:t>
            </w:r>
          </w:p>
        </w:tc>
        <w:tc>
          <w:tcPr>
            <w:tcW w:w="1513" w:type="dxa"/>
            <w:noWrap/>
            <w:vAlign w:val="center"/>
            <w:hideMark/>
          </w:tcPr>
          <w:p w:rsidR="002D3712" w:rsidRPr="00A047B2" w:rsidRDefault="002D3712" w:rsidP="00716535">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3</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008</w:t>
            </w:r>
          </w:p>
        </w:tc>
        <w:tc>
          <w:tcPr>
            <w:tcW w:w="1859" w:type="dxa"/>
            <w:noWrap/>
            <w:vAlign w:val="center"/>
            <w:hideMark/>
          </w:tcPr>
          <w:p w:rsidR="002D3712" w:rsidRPr="00A047B2" w:rsidRDefault="002D3712" w:rsidP="00716535">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9</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467</w:t>
            </w:r>
          </w:p>
        </w:tc>
        <w:tc>
          <w:tcPr>
            <w:tcW w:w="1083" w:type="dxa"/>
            <w:noWrap/>
            <w:vAlign w:val="center"/>
            <w:hideMark/>
          </w:tcPr>
          <w:p w:rsidR="002D3712" w:rsidRPr="00A047B2" w:rsidRDefault="002D3712" w:rsidP="00716535">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12</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475</w:t>
            </w:r>
          </w:p>
        </w:tc>
        <w:tc>
          <w:tcPr>
            <w:tcW w:w="972" w:type="dxa"/>
            <w:noWrap/>
            <w:vAlign w:val="center"/>
            <w:hideMark/>
          </w:tcPr>
          <w:p w:rsidR="002D3712" w:rsidRPr="00A047B2" w:rsidRDefault="002D3712" w:rsidP="00716535">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100</w:t>
            </w:r>
          </w:p>
        </w:tc>
      </w:tr>
    </w:tbl>
    <w:p w:rsidR="002D3712" w:rsidRPr="00E32657" w:rsidRDefault="002D3712" w:rsidP="00B2234B">
      <w:pPr>
        <w:contextualSpacing/>
        <w:jc w:val="both"/>
        <w:rPr>
          <w:rFonts w:asciiTheme="minorHAnsi" w:eastAsiaTheme="minorHAnsi" w:hAnsiTheme="minorHAnsi" w:cs="Kalimati"/>
          <w:sz w:val="24"/>
          <w:szCs w:val="24"/>
          <w:lang w:bidi="sa-IN"/>
        </w:rPr>
      </w:pPr>
    </w:p>
    <w:p w:rsidR="00D77192" w:rsidRPr="00E32657" w:rsidRDefault="00D77192" w:rsidP="00D77192">
      <w:pPr>
        <w:numPr>
          <w:ilvl w:val="0"/>
          <w:numId w:val="5"/>
        </w:numPr>
        <w:ind w:left="851"/>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आर्थिक वर्ष २०८१</w:t>
      </w:r>
      <w:r w:rsidRPr="00E32657">
        <w:rPr>
          <w:rFonts w:asciiTheme="minorHAnsi" w:eastAsiaTheme="minorHAnsi" w:hAnsiTheme="minorHAnsi" w:cs="Kalimati"/>
          <w:sz w:val="24"/>
          <w:szCs w:val="24"/>
          <w:lang w:bidi="sa-IN"/>
        </w:rPr>
        <w:t>/</w:t>
      </w:r>
      <w:r w:rsidRPr="00E32657">
        <w:rPr>
          <w:rFonts w:asciiTheme="minorHAnsi" w:eastAsiaTheme="minorHAnsi" w:hAnsiTheme="minorHAnsi" w:cs="Kalimati" w:hint="cs"/>
          <w:sz w:val="24"/>
          <w:szCs w:val="24"/>
          <w:cs/>
          <w:lang w:bidi="sa-IN"/>
        </w:rPr>
        <w:t>८२ मा दर्ता कायम भएका प्रदेश सरकारसम्बद्ध कुल 4,618 वटा उजुरीमध्ये सबैभन्दा बढी अर्थात् 1,200 वटा (25.99</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उजुरी मधेस प्रदेशसम्बद्ध र सबैभन्दा कम अर्थात् ३४५ वटा (७.४८%) उजुरी गण्डकी प्रदेशसम्बद्ध रहेका छन्। विषय क्षेत्रगतरूपमा परेका उजुरी सङ्ख्याको आधारमा कोसी, बागमती, गण्डकी, लुम्बिनी, कर्णाली र सुदूरपश्चिम प्रदेशमा वन तथा वातावरण क्षेत्रसँग सम्बन्धित उजुरी सबैभन्दा धेरै रहेका छन्। मधेस प्रदेशमा भने भौतिक पूर्वाधार तथा यातायत क्षेत्रसँग सम्बन्धित उजुरीको सङ्ख्या सबैभन्दा बढी रहेको छ।</w:t>
      </w:r>
    </w:p>
    <w:p w:rsidR="00B2234B" w:rsidRPr="00E32657" w:rsidRDefault="00B2234B" w:rsidP="00B2234B">
      <w:pPr>
        <w:numPr>
          <w:ilvl w:val="0"/>
          <w:numId w:val="5"/>
        </w:numPr>
        <w:ind w:left="851"/>
        <w:contextualSpacing/>
        <w:jc w:val="both"/>
        <w:rPr>
          <w:rFonts w:asciiTheme="minorHAnsi" w:eastAsiaTheme="minorHAnsi" w:hAnsiTheme="minorHAnsi" w:cs="Kalimati"/>
          <w:sz w:val="24"/>
          <w:szCs w:val="24"/>
          <w:lang w:bidi="sa-IN"/>
        </w:rPr>
      </w:pPr>
      <w:r w:rsidRPr="00E32657">
        <w:rPr>
          <w:rFonts w:asciiTheme="minorHAnsi" w:eastAsiaTheme="minorHAnsi" w:hAnsiTheme="minorHAnsi" w:cs="Kalimati" w:hint="cs"/>
          <w:sz w:val="24"/>
          <w:szCs w:val="24"/>
          <w:cs/>
          <w:lang w:bidi="sa-IN"/>
        </w:rPr>
        <w:t>यस अवधिमा दर्ता कायम भएका स्थानीय तहसम्बद्ध कुल १९,९३३ उजुरीमध्ये सबैभन्दा बढी अर्थात् 7,072 वटा (35.48</w:t>
      </w:r>
      <w:r w:rsidRPr="00E32657">
        <w:rPr>
          <w:rFonts w:asciiTheme="minorHAnsi" w:eastAsiaTheme="minorHAnsi" w:hAnsiTheme="minorHAnsi" w:cs="Kalimati"/>
          <w:sz w:val="24"/>
          <w:szCs w:val="24"/>
          <w:cs/>
          <w:lang w:bidi="sa-IN"/>
        </w:rPr>
        <w:t>%</w:t>
      </w:r>
      <w:r w:rsidRPr="00E32657">
        <w:rPr>
          <w:rFonts w:asciiTheme="minorHAnsi" w:eastAsiaTheme="minorHAnsi" w:hAnsiTheme="minorHAnsi" w:cs="Kalimati" w:hint="cs"/>
          <w:sz w:val="24"/>
          <w:szCs w:val="24"/>
          <w:cs/>
          <w:lang w:bidi="sa-IN"/>
        </w:rPr>
        <w:t xml:space="preserve">) उजुरी मधेस प्रदेशका स्थानीय तहसँग सम्बन्धित र सबैभन्दा कम अर्थात् १,४२० वटा (७.१२%) उजुरी गण्डकी प्रदेशका स्थानीय तहसँग सम्बन्धित रहेका छन्। यसैगरी, स्थानीय तहसम्बद्ध उजुरीमध्ये सबैभन्दा बढी अर्थात् ४१३ वटा (२.०७%) उजुरी </w:t>
      </w:r>
      <w:r w:rsidRPr="00E32657">
        <w:rPr>
          <w:rFonts w:asciiTheme="minorHAnsi" w:eastAsiaTheme="minorHAnsi" w:hAnsiTheme="minorHAnsi" w:cs="Kalimati" w:hint="cs"/>
          <w:sz w:val="24"/>
          <w:szCs w:val="24"/>
          <w:cs/>
          <w:lang w:bidi="sa-IN"/>
        </w:rPr>
        <w:lastRenderedPageBreak/>
        <w:t>पोखरा महानगरपालिका, कास्कीसँग सम्बन्धित रहेका छन्। त्यसपछि बढी उजुरी पर्ने स्थानीय तहहरूमा क्रमशः काठमाडौँ महानगरपालिका, काठमाडौँसँग सम्बन्धित ३८१ वटा, छिपरमाई गाउँपालिका, पर्सासँग सम्बन्धित 298 वटा, सुवर्ण गाउँपालिका, बारासँग सम्बन्धित २३० वटा, नारायण नगरपालिका, दैलेखसँग सम्बन्धित २०६ वटा, पचरौता नगरपालिका, बारासँग सम्बन्धित १९२ वटा, जलेश्वर नगरपालिका, महोत्तरीसँग सम्बन्धित १९१ वटा, ललितपुर महानगरपालिका, ललितपुरसँग सम्बन्धित १८८ वटा र जनकपुर उपमहानगरपालिका, धनुषासँग सम्बन्धित १७९ वटा रहेका छन्।</w:t>
      </w:r>
    </w:p>
    <w:p w:rsidR="00B2234B" w:rsidRPr="00E32657" w:rsidRDefault="00B2234B" w:rsidP="00B2234B">
      <w:pPr>
        <w:ind w:left="851"/>
        <w:contextualSpacing/>
        <w:jc w:val="center"/>
        <w:rPr>
          <w:rFonts w:asciiTheme="minorHAnsi" w:eastAsiaTheme="minorHAnsi" w:hAnsiTheme="minorHAnsi" w:cs="Kalimati"/>
          <w:b/>
          <w:bCs/>
          <w:sz w:val="24"/>
          <w:szCs w:val="24"/>
          <w:lang w:bidi="sa-IN"/>
        </w:rPr>
      </w:pPr>
      <w:r w:rsidRPr="00E32657">
        <w:rPr>
          <w:rFonts w:asciiTheme="minorHAnsi" w:eastAsiaTheme="minorHAnsi" w:hAnsiTheme="minorHAnsi" w:cs="Kalimati"/>
          <w:b/>
          <w:bCs/>
          <w:sz w:val="24"/>
          <w:szCs w:val="24"/>
          <w:cs/>
          <w:lang w:bidi="sa-IN"/>
        </w:rPr>
        <w:t>बढी उजुरी परेका १० स्थानीय तह</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357"/>
        <w:gridCol w:w="997"/>
        <w:gridCol w:w="1559"/>
        <w:gridCol w:w="1701"/>
        <w:gridCol w:w="1059"/>
        <w:gridCol w:w="923"/>
      </w:tblGrid>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hint="cs"/>
                <w:b/>
                <w:bCs/>
                <w:szCs w:val="22"/>
                <w:cs/>
              </w:rPr>
              <w:t>क्र.</w:t>
            </w:r>
          </w:p>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hint="cs"/>
                <w:b/>
                <w:bCs/>
                <w:szCs w:val="22"/>
                <w:cs/>
              </w:rPr>
              <w:t>सं.</w:t>
            </w:r>
          </w:p>
        </w:tc>
        <w:tc>
          <w:tcPr>
            <w:tcW w:w="2357"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b/>
                <w:bCs/>
                <w:szCs w:val="22"/>
                <w:cs/>
                <w:lang w:bidi="hi-IN"/>
              </w:rPr>
              <w:t>मन्त्रालयको नाम</w:t>
            </w:r>
          </w:p>
        </w:tc>
        <w:tc>
          <w:tcPr>
            <w:tcW w:w="993" w:type="dxa"/>
            <w:vAlign w:val="center"/>
          </w:tcPr>
          <w:p w:rsidR="00B2234B" w:rsidRPr="00D22BCD" w:rsidRDefault="00B2234B" w:rsidP="00B2234B">
            <w:pPr>
              <w:spacing w:after="0" w:line="240" w:lineRule="auto"/>
              <w:jc w:val="center"/>
              <w:rPr>
                <w:rFonts w:ascii="Kalimati" w:eastAsia="Times New Roman" w:hAnsi="Kalimati" w:cs="Kalimati"/>
                <w:b/>
                <w:bCs/>
                <w:szCs w:val="22"/>
                <w:cs/>
              </w:rPr>
            </w:pPr>
            <w:r w:rsidRPr="00D22BCD">
              <w:rPr>
                <w:rFonts w:ascii="Kalimati" w:eastAsia="Times New Roman" w:hAnsi="Kalimati" w:cs="Kalimati" w:hint="cs"/>
                <w:b/>
                <w:bCs/>
                <w:szCs w:val="22"/>
                <w:cs/>
              </w:rPr>
              <w:t>जिल्ला</w:t>
            </w:r>
            <w:r w:rsidRPr="00D22BCD">
              <w:rPr>
                <w:rFonts w:ascii="Kalimati" w:eastAsia="Times New Roman" w:hAnsi="Kalimati" w:cs="Kalimati"/>
                <w:b/>
                <w:bCs/>
                <w:szCs w:val="22"/>
                <w:cs/>
                <w:lang w:bidi="hi-IN"/>
              </w:rPr>
              <w:t>को नाम</w:t>
            </w:r>
          </w:p>
        </w:tc>
        <w:tc>
          <w:tcPr>
            <w:tcW w:w="1559"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b/>
                <w:bCs/>
                <w:szCs w:val="22"/>
                <w:cs/>
                <w:lang w:bidi="hi-IN"/>
              </w:rPr>
              <w:t>गत आ.व.</w:t>
            </w:r>
            <w:r w:rsidRPr="00D22BCD">
              <w:rPr>
                <w:rFonts w:ascii="Kalimati" w:eastAsia="Times New Roman" w:hAnsi="Kalimati" w:cs="Kalimati" w:hint="cs"/>
                <w:b/>
                <w:bCs/>
                <w:szCs w:val="22"/>
                <w:cs/>
              </w:rPr>
              <w:t xml:space="preserve"> </w:t>
            </w:r>
            <w:r w:rsidRPr="00D22BCD">
              <w:rPr>
                <w:rFonts w:ascii="Kalimati" w:eastAsia="Times New Roman" w:hAnsi="Kalimati" w:cs="Kalimati"/>
                <w:b/>
                <w:bCs/>
                <w:szCs w:val="22"/>
                <w:cs/>
                <w:lang w:bidi="hi-IN"/>
              </w:rPr>
              <w:t>बाट जिम्मेवारी सरेका</w:t>
            </w:r>
          </w:p>
        </w:tc>
        <w:tc>
          <w:tcPr>
            <w:tcW w:w="1701"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b/>
                <w:bCs/>
                <w:szCs w:val="22"/>
                <w:cs/>
                <w:lang w:bidi="hi-IN"/>
              </w:rPr>
              <w:t>आ.व. २०८</w:t>
            </w:r>
            <w:r w:rsidRPr="00D22BCD">
              <w:rPr>
                <w:rFonts w:ascii="Kalimati" w:eastAsia="Times New Roman" w:hAnsi="Kalimati" w:cs="Kalimati"/>
                <w:b/>
                <w:bCs/>
                <w:szCs w:val="22"/>
                <w:lang w:bidi="hi-IN"/>
              </w:rPr>
              <w:t>1</w:t>
            </w:r>
            <w:r w:rsidRPr="00D22BCD">
              <w:rPr>
                <w:rFonts w:ascii="Kalimati" w:eastAsia="Times New Roman" w:hAnsi="Kalimati" w:cs="Kalimati"/>
                <w:b/>
                <w:bCs/>
                <w:szCs w:val="22"/>
                <w:cs/>
                <w:lang w:bidi="hi-IN"/>
              </w:rPr>
              <w:t>/८</w:t>
            </w:r>
            <w:r w:rsidRPr="00D22BCD">
              <w:rPr>
                <w:rFonts w:ascii="Kalimati" w:eastAsia="Times New Roman" w:hAnsi="Kalimati" w:cs="Kalimati"/>
                <w:b/>
                <w:bCs/>
                <w:szCs w:val="22"/>
                <w:lang w:bidi="hi-IN"/>
              </w:rPr>
              <w:t>2</w:t>
            </w:r>
            <w:r w:rsidRPr="00D22BCD">
              <w:rPr>
                <w:rFonts w:ascii="Kalimati" w:eastAsia="Times New Roman" w:hAnsi="Kalimati" w:cs="Kalimati"/>
                <w:b/>
                <w:bCs/>
                <w:szCs w:val="22"/>
                <w:cs/>
                <w:lang w:bidi="hi-IN"/>
              </w:rPr>
              <w:t xml:space="preserve"> मा दर्ता भएका</w:t>
            </w:r>
          </w:p>
        </w:tc>
        <w:tc>
          <w:tcPr>
            <w:tcW w:w="992" w:type="dxa"/>
            <w:noWrap/>
            <w:vAlign w:val="center"/>
            <w:hideMark/>
          </w:tcPr>
          <w:p w:rsidR="00B2234B" w:rsidRPr="00D22BCD" w:rsidRDefault="00B2234B" w:rsidP="00B2234B">
            <w:pPr>
              <w:spacing w:after="0" w:line="240" w:lineRule="auto"/>
              <w:jc w:val="center"/>
              <w:rPr>
                <w:rFonts w:eastAsia="Times New Roman" w:cs="Kalimati"/>
                <w:b/>
                <w:bCs/>
                <w:szCs w:val="22"/>
              </w:rPr>
            </w:pPr>
            <w:r w:rsidRPr="00D22BCD">
              <w:rPr>
                <w:rFonts w:ascii="Kalimati" w:eastAsia="Times New Roman" w:hAnsi="Kalimati" w:cs="Kalimati" w:hint="cs"/>
                <w:b/>
                <w:bCs/>
                <w:szCs w:val="22"/>
                <w:cs/>
              </w:rPr>
              <w:t xml:space="preserve">उजुरी </w:t>
            </w:r>
            <w:r w:rsidRPr="00D22BCD">
              <w:rPr>
                <w:rFonts w:ascii="Kalimati" w:eastAsia="Times New Roman" w:hAnsi="Kalimati" w:cs="Kalimati"/>
                <w:b/>
                <w:bCs/>
                <w:szCs w:val="22"/>
                <w:cs/>
                <w:lang w:bidi="hi-IN"/>
              </w:rPr>
              <w:t>सङ्‍ख्या</w:t>
            </w:r>
          </w:p>
        </w:tc>
        <w:tc>
          <w:tcPr>
            <w:tcW w:w="851"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hint="cs"/>
                <w:b/>
                <w:bCs/>
                <w:szCs w:val="22"/>
                <w:cs/>
              </w:rPr>
              <w:t xml:space="preserve">उजुरी </w:t>
            </w:r>
            <w:r w:rsidRPr="00D22BCD">
              <w:rPr>
                <w:rFonts w:ascii="Kalimati" w:eastAsia="Times New Roman" w:hAnsi="Kalimati" w:cs="Kalimati"/>
                <w:b/>
                <w:bCs/>
                <w:szCs w:val="22"/>
                <w:cs/>
                <w:lang w:bidi="hi-IN"/>
              </w:rPr>
              <w:t>प्रतिशत</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1</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पोखरा महानगरपालिका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कास्की</w:t>
            </w:r>
          </w:p>
        </w:tc>
        <w:tc>
          <w:tcPr>
            <w:tcW w:w="1559" w:type="dxa"/>
            <w:noWrap/>
            <w:vAlign w:val="center"/>
          </w:tcPr>
          <w:p w:rsidR="00B2234B" w:rsidRPr="00D22BCD" w:rsidRDefault="00B2234B" w:rsidP="00B2234B">
            <w:pPr>
              <w:spacing w:after="0" w:line="240" w:lineRule="auto"/>
              <w:jc w:val="center"/>
              <w:rPr>
                <w:rFonts w:eastAsia="Times New Roman" w:cs="Kalimati"/>
                <w:bCs/>
                <w:szCs w:val="22"/>
                <w:lang w:bidi="ar-SA"/>
              </w:rPr>
            </w:pPr>
            <w:r w:rsidRPr="00D22BCD">
              <w:rPr>
                <w:rFonts w:ascii="Kalimati" w:eastAsia="Times New Roman" w:hAnsi="Kalimati" w:cs="Kalimati"/>
                <w:bCs/>
                <w:szCs w:val="22"/>
                <w:lang w:bidi="ar-SA"/>
              </w:rPr>
              <w:t>28</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385</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413</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2.07</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2</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szCs w:val="22"/>
                <w:cs/>
                <w:lang w:bidi="hi-IN"/>
              </w:rPr>
              <w:t>काठमाडौँ</w:t>
            </w:r>
            <w:r w:rsidRPr="00D22BCD">
              <w:rPr>
                <w:rFonts w:ascii="Kalimati" w:eastAsia="Times New Roman" w:hAnsi="Kalimati" w:cs="Kalimati"/>
                <w:b/>
                <w:szCs w:val="22"/>
                <w:cs/>
                <w:lang w:bidi="hi-IN"/>
              </w:rPr>
              <w:t xml:space="preserve"> महानगरपालिका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काठमाडौँ</w:t>
            </w:r>
          </w:p>
        </w:tc>
        <w:tc>
          <w:tcPr>
            <w:tcW w:w="1559" w:type="dxa"/>
            <w:noWrap/>
            <w:vAlign w:val="center"/>
          </w:tcPr>
          <w:p w:rsidR="00B2234B" w:rsidRPr="00D22BCD" w:rsidRDefault="00B2234B" w:rsidP="00B2234B">
            <w:pPr>
              <w:spacing w:after="0" w:line="240" w:lineRule="auto"/>
              <w:jc w:val="center"/>
              <w:rPr>
                <w:rFonts w:eastAsia="Times New Roman" w:cs="Kalimati"/>
                <w:bCs/>
                <w:szCs w:val="22"/>
                <w:lang w:bidi="ar-SA"/>
              </w:rPr>
            </w:pPr>
            <w:r w:rsidRPr="00D22BCD">
              <w:rPr>
                <w:rFonts w:ascii="Kalimati" w:eastAsia="Times New Roman" w:hAnsi="Kalimati" w:cs="Kalimati"/>
                <w:bCs/>
                <w:szCs w:val="22"/>
                <w:lang w:bidi="ar-SA"/>
              </w:rPr>
              <w:t>56</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325</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381</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1.91</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3</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छिपहरमाई गाउँपालिका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पर्सा</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38</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260</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298</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1.50</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4</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सुवर्ण गाउँपालिका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बारा</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52</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178</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230</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1.15</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5</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नारायण 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दैलेख</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15</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191</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206</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1.03</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6</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पचरौता 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बारा</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45</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147</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192</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0.96</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7</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जलेश्वर 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महोत्तरी</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30</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161</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191</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0.96</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8</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ललितपुर महानगरपालिका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ललितपुर</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22</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166</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188</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0.94</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9</w:t>
            </w:r>
            <w:r w:rsidRPr="00D22BCD">
              <w:rPr>
                <w:rFonts w:ascii="Kalimati" w:eastAsia="Times New Roman" w:hAnsi="Kalimati" w:cs="Kalimati" w:hint="cs"/>
                <w:szCs w:val="22"/>
                <w:cs/>
              </w:rPr>
              <w:t>.</w:t>
            </w:r>
            <w:r w:rsidRPr="00D22BCD">
              <w:rPr>
                <w:rFonts w:ascii="Kalimati" w:eastAsia="Times New Roman" w:hAnsi="Kalimati" w:cs="Kokila"/>
                <w:szCs w:val="22"/>
                <w:cs/>
              </w:rPr>
              <w:t xml:space="preserve"> </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जनकपुर उपमहानगरपालिका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धनुषा</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34</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145</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179</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0.90</w:t>
            </w:r>
          </w:p>
        </w:tc>
      </w:tr>
      <w:tr w:rsidR="00634BC8" w:rsidRPr="00D22BCD" w:rsidTr="00B2234B">
        <w:trPr>
          <w:trHeight w:val="354"/>
        </w:trPr>
        <w:tc>
          <w:tcPr>
            <w:tcW w:w="619" w:type="dxa"/>
            <w:noWrap/>
            <w:vAlign w:val="center"/>
            <w:hideMark/>
          </w:tcPr>
          <w:p w:rsidR="00B2234B" w:rsidRPr="00D22BCD" w:rsidRDefault="00B2234B" w:rsidP="00B2234B">
            <w:pPr>
              <w:spacing w:after="0" w:line="240" w:lineRule="auto"/>
              <w:jc w:val="center"/>
              <w:rPr>
                <w:rFonts w:ascii="Kalimati" w:eastAsia="Times New Roman" w:hAnsi="Kalimati" w:cs="Kalimati"/>
                <w:szCs w:val="22"/>
              </w:rPr>
            </w:pPr>
            <w:r w:rsidRPr="00D22BCD">
              <w:rPr>
                <w:rFonts w:ascii="Kalimati" w:eastAsia="Times New Roman" w:hAnsi="Kalimati" w:cs="Kalimati" w:hint="cs"/>
                <w:szCs w:val="22"/>
              </w:rPr>
              <w:t>10</w:t>
            </w:r>
            <w:r w:rsidRPr="00D22BCD">
              <w:rPr>
                <w:rFonts w:ascii="Kalimati" w:eastAsia="Times New Roman" w:hAnsi="Kalimati" w:cs="Kalimati" w:hint="cs"/>
                <w:szCs w:val="22"/>
                <w:cs/>
              </w:rPr>
              <w:t>.</w:t>
            </w:r>
          </w:p>
        </w:tc>
        <w:tc>
          <w:tcPr>
            <w:tcW w:w="2357" w:type="dxa"/>
            <w:noWrap/>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कटह</w:t>
            </w:r>
            <w:r w:rsidRPr="00D22BCD">
              <w:rPr>
                <w:rFonts w:ascii="Kalimati" w:eastAsia="Times New Roman" w:hAnsi="Kalimati" w:cs="Kalimati" w:hint="cs"/>
                <w:b/>
                <w:szCs w:val="22"/>
                <w:cs/>
              </w:rPr>
              <w:t>रि</w:t>
            </w:r>
            <w:r w:rsidRPr="00D22BCD">
              <w:rPr>
                <w:rFonts w:ascii="Kalimati" w:eastAsia="Times New Roman" w:hAnsi="Kalimati" w:cs="Kalimati"/>
                <w:b/>
                <w:szCs w:val="22"/>
                <w:cs/>
                <w:lang w:bidi="hi-IN"/>
              </w:rPr>
              <w:t>या नगरपालिका</w:t>
            </w:r>
          </w:p>
        </w:tc>
        <w:tc>
          <w:tcPr>
            <w:tcW w:w="993" w:type="dxa"/>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रौतहट</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22</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147</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169</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0.85</w:t>
            </w:r>
          </w:p>
        </w:tc>
      </w:tr>
      <w:tr w:rsidR="00634BC8" w:rsidRPr="00D22BCD" w:rsidTr="00B2234B">
        <w:trPr>
          <w:trHeight w:val="354"/>
        </w:trPr>
        <w:tc>
          <w:tcPr>
            <w:tcW w:w="619" w:type="dxa"/>
            <w:noWrap/>
            <w:vAlign w:val="center"/>
          </w:tcPr>
          <w:p w:rsidR="00B2234B" w:rsidRPr="00D22BCD" w:rsidRDefault="00B2234B" w:rsidP="00B2234B">
            <w:pPr>
              <w:spacing w:after="0" w:line="240" w:lineRule="auto"/>
              <w:jc w:val="center"/>
              <w:rPr>
                <w:rFonts w:eastAsia="Times New Roman" w:cs="Kalimati"/>
                <w:szCs w:val="22"/>
              </w:rPr>
            </w:pPr>
            <w:r w:rsidRPr="00D22BCD">
              <w:rPr>
                <w:rFonts w:ascii="Kalimati" w:eastAsia="Times New Roman" w:hAnsi="Kalimati" w:cs="Kalimati"/>
                <w:szCs w:val="22"/>
              </w:rPr>
              <w:t>11</w:t>
            </w:r>
            <w:r w:rsidRPr="00D22BCD">
              <w:rPr>
                <w:rFonts w:ascii="Kalimati" w:eastAsia="Times New Roman" w:hAnsi="Kalimati" w:cs="Kalimati"/>
                <w:szCs w:val="22"/>
                <w:cs/>
              </w:rPr>
              <w:t>.</w:t>
            </w:r>
          </w:p>
        </w:tc>
        <w:tc>
          <w:tcPr>
            <w:tcW w:w="3350" w:type="dxa"/>
            <w:gridSpan w:val="2"/>
            <w:noWrap/>
            <w:vAlign w:val="center"/>
          </w:tcPr>
          <w:p w:rsidR="00B2234B" w:rsidRPr="00D22BCD" w:rsidRDefault="00B2234B" w:rsidP="00B2234B">
            <w:pPr>
              <w:spacing w:after="0" w:line="240" w:lineRule="auto"/>
              <w:rPr>
                <w:rFonts w:ascii="Kalimati" w:eastAsia="Times New Roman" w:hAnsi="Kalimati" w:cs="Kalimati"/>
                <w:b/>
                <w:szCs w:val="22"/>
                <w:cs/>
                <w:lang w:bidi="hi-IN"/>
              </w:rPr>
            </w:pPr>
            <w:r w:rsidRPr="00D22BCD">
              <w:rPr>
                <w:rFonts w:ascii="Kalimati" w:eastAsia="Times New Roman" w:hAnsi="Kalimati" w:cs="Kalimati"/>
                <w:b/>
                <w:szCs w:val="22"/>
                <w:cs/>
                <w:lang w:bidi="hi-IN"/>
              </w:rPr>
              <w:t>अन्य स्थानीय तह</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4091</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13395</w:t>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17486</w:t>
            </w:r>
          </w:p>
        </w:tc>
        <w:tc>
          <w:tcPr>
            <w:tcW w:w="851" w:type="dxa"/>
            <w:noWrap/>
            <w:vAlign w:val="center"/>
          </w:tcPr>
          <w:p w:rsidR="00B2234B" w:rsidRPr="00D22BCD" w:rsidRDefault="00B2234B" w:rsidP="00B2234B">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87.72</w:t>
            </w:r>
          </w:p>
        </w:tc>
      </w:tr>
      <w:tr w:rsidR="00634BC8" w:rsidRPr="00D22BCD" w:rsidTr="00B2234B">
        <w:trPr>
          <w:trHeight w:val="354"/>
        </w:trPr>
        <w:tc>
          <w:tcPr>
            <w:tcW w:w="3969" w:type="dxa"/>
            <w:gridSpan w:val="3"/>
            <w:noWrap/>
            <w:vAlign w:val="bottom"/>
            <w:hideMark/>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hint="cs"/>
                <w:b/>
                <w:bCs/>
                <w:szCs w:val="22"/>
                <w:cs/>
              </w:rPr>
              <w:t>जम्मा</w:t>
            </w:r>
          </w:p>
        </w:tc>
        <w:tc>
          <w:tcPr>
            <w:tcW w:w="1559" w:type="dxa"/>
            <w:noWrap/>
            <w:vAlign w:val="center"/>
          </w:tcPr>
          <w:p w:rsidR="00B2234B" w:rsidRPr="00D22BCD" w:rsidRDefault="00B2234B" w:rsidP="00B2234B">
            <w:pPr>
              <w:spacing w:after="0" w:line="240" w:lineRule="auto"/>
              <w:jc w:val="center"/>
              <w:rPr>
                <w:rFonts w:ascii="Kalimati" w:eastAsia="Times New Roman" w:hAnsi="Kalimati" w:cs="Kalimati"/>
                <w:b/>
                <w:bCs/>
                <w:szCs w:val="22"/>
              </w:rPr>
            </w:pPr>
            <w:r w:rsidRPr="00D22BCD">
              <w:rPr>
                <w:rFonts w:ascii="Kalimati" w:eastAsia="Times New Roman" w:hAnsi="Kalimati" w:cs="Kalimati"/>
                <w:b/>
                <w:bCs/>
                <w:szCs w:val="22"/>
                <w:lang w:bidi="ar-SA"/>
              </w:rPr>
              <w:t>4</w:t>
            </w:r>
            <w:r w:rsidRPr="00D22BCD">
              <w:rPr>
                <w:rFonts w:ascii="Kalimati" w:eastAsia="Times New Roman" w:hAnsi="Kalimati" w:cs="Kalimati"/>
                <w:bCs/>
                <w:szCs w:val="22"/>
                <w:lang w:bidi="ar-SA"/>
              </w:rPr>
              <w:t>,</w:t>
            </w:r>
            <w:r w:rsidRPr="00D22BCD">
              <w:rPr>
                <w:rFonts w:ascii="Kalimati" w:eastAsia="Times New Roman" w:hAnsi="Kalimati" w:cs="Kalimati"/>
                <w:b/>
                <w:bCs/>
                <w:szCs w:val="22"/>
                <w:lang w:bidi="ar-SA"/>
              </w:rPr>
              <w:t>843</w:t>
            </w:r>
          </w:p>
        </w:tc>
        <w:tc>
          <w:tcPr>
            <w:tcW w:w="1701" w:type="dxa"/>
            <w:noWrap/>
            <w:vAlign w:val="center"/>
          </w:tcPr>
          <w:p w:rsidR="00B2234B" w:rsidRPr="00D22BCD" w:rsidRDefault="00B2234B" w:rsidP="00B2234B">
            <w:pPr>
              <w:spacing w:after="0" w:line="240" w:lineRule="auto"/>
              <w:jc w:val="center"/>
              <w:rPr>
                <w:rFonts w:ascii="Kalimati" w:eastAsia="Times New Roman" w:hAnsi="Kalimati" w:cs="Kalimati"/>
                <w:b/>
                <w:bCs/>
                <w:szCs w:val="22"/>
                <w:lang w:bidi="ar-SA"/>
              </w:rPr>
            </w:pPr>
            <w:r w:rsidRPr="00D22BCD">
              <w:rPr>
                <w:rFonts w:ascii="Kalimati" w:eastAsia="Times New Roman" w:hAnsi="Kalimati" w:cs="Kalimati"/>
                <w:b/>
                <w:bCs/>
                <w:szCs w:val="22"/>
                <w:lang w:bidi="ar-SA"/>
              </w:rPr>
              <w:fldChar w:fldCharType="begin"/>
            </w:r>
            <w:r w:rsidRPr="00D22BCD">
              <w:rPr>
                <w:rFonts w:ascii="Kalimati" w:eastAsia="Times New Roman" w:hAnsi="Kalimati" w:cs="Kalimati"/>
                <w:b/>
                <w:bCs/>
                <w:szCs w:val="22"/>
                <w:lang w:bidi="ar-SA"/>
              </w:rPr>
              <w:instrText xml:space="preserve"> =SUM(ABOVE) </w:instrText>
            </w:r>
            <w:r w:rsidRPr="00D22BCD">
              <w:rPr>
                <w:rFonts w:ascii="Kalimati" w:eastAsia="Times New Roman" w:hAnsi="Kalimati" w:cs="Kalimati"/>
                <w:b/>
                <w:bCs/>
                <w:szCs w:val="22"/>
                <w:lang w:bidi="ar-SA"/>
              </w:rPr>
              <w:fldChar w:fldCharType="separate"/>
            </w:r>
            <w:r w:rsidRPr="00D22BCD">
              <w:rPr>
                <w:rFonts w:ascii="Kalimati" w:eastAsia="Times New Roman" w:hAnsi="Kalimati" w:cs="Kalimati"/>
                <w:b/>
                <w:bCs/>
                <w:noProof/>
                <w:szCs w:val="22"/>
                <w:lang w:bidi="ar-SA"/>
              </w:rPr>
              <w:t>15</w:t>
            </w:r>
            <w:r w:rsidRPr="00D22BCD">
              <w:rPr>
                <w:rFonts w:ascii="Kalimati" w:eastAsia="Times New Roman" w:hAnsi="Kalimati" w:cs="Kalimati"/>
                <w:bCs/>
                <w:noProof/>
                <w:szCs w:val="22"/>
                <w:lang w:bidi="ar-SA"/>
              </w:rPr>
              <w:t>,</w:t>
            </w:r>
            <w:r w:rsidRPr="00D22BCD">
              <w:rPr>
                <w:rFonts w:ascii="Kalimati" w:eastAsia="Times New Roman" w:hAnsi="Kalimati" w:cs="Kalimati"/>
                <w:b/>
                <w:bCs/>
                <w:noProof/>
                <w:szCs w:val="22"/>
                <w:lang w:bidi="ar-SA"/>
              </w:rPr>
              <w:t>500</w:t>
            </w:r>
            <w:r w:rsidRPr="00D22BCD">
              <w:rPr>
                <w:rFonts w:ascii="Kalimati" w:eastAsia="Times New Roman" w:hAnsi="Kalimati" w:cs="Kalimati"/>
                <w:b/>
                <w:bCs/>
                <w:szCs w:val="22"/>
                <w:lang w:bidi="ar-SA"/>
              </w:rPr>
              <w:fldChar w:fldCharType="end"/>
            </w:r>
          </w:p>
        </w:tc>
        <w:tc>
          <w:tcPr>
            <w:tcW w:w="992" w:type="dxa"/>
            <w:noWrap/>
            <w:vAlign w:val="center"/>
          </w:tcPr>
          <w:p w:rsidR="00B2234B" w:rsidRPr="00D22BCD" w:rsidRDefault="00B2234B" w:rsidP="00B2234B">
            <w:pPr>
              <w:spacing w:after="0" w:line="240" w:lineRule="auto"/>
              <w:jc w:val="center"/>
              <w:rPr>
                <w:rFonts w:ascii="Kalimati" w:eastAsia="Times New Roman" w:hAnsi="Kalimati" w:cs="Kalimati"/>
                <w:b/>
                <w:bCs/>
                <w:szCs w:val="22"/>
                <w:lang w:bidi="ar-SA"/>
              </w:rPr>
            </w:pPr>
            <w:r w:rsidRPr="00D22BCD">
              <w:rPr>
                <w:rFonts w:ascii="Kalimati" w:eastAsia="Times New Roman" w:hAnsi="Kalimati" w:cs="Kalimati"/>
                <w:b/>
                <w:bCs/>
                <w:szCs w:val="22"/>
                <w:lang w:bidi="ar-SA"/>
              </w:rPr>
              <w:fldChar w:fldCharType="begin"/>
            </w:r>
            <w:r w:rsidRPr="00D22BCD">
              <w:rPr>
                <w:rFonts w:ascii="Kalimati" w:eastAsia="Times New Roman" w:hAnsi="Kalimati" w:cs="Kalimati"/>
                <w:b/>
                <w:bCs/>
                <w:szCs w:val="22"/>
                <w:lang w:bidi="ar-SA"/>
              </w:rPr>
              <w:instrText xml:space="preserve"> =SUM(ABOVE) </w:instrText>
            </w:r>
            <w:r w:rsidRPr="00D22BCD">
              <w:rPr>
                <w:rFonts w:ascii="Kalimati" w:eastAsia="Times New Roman" w:hAnsi="Kalimati" w:cs="Kalimati"/>
                <w:b/>
                <w:bCs/>
                <w:szCs w:val="22"/>
                <w:lang w:bidi="ar-SA"/>
              </w:rPr>
              <w:fldChar w:fldCharType="separate"/>
            </w:r>
            <w:r w:rsidRPr="00D22BCD">
              <w:rPr>
                <w:rFonts w:ascii="Kalimati" w:eastAsia="Times New Roman" w:hAnsi="Kalimati" w:cs="Kalimati"/>
                <w:b/>
                <w:bCs/>
                <w:noProof/>
                <w:szCs w:val="22"/>
                <w:lang w:bidi="ar-SA"/>
              </w:rPr>
              <w:t>19</w:t>
            </w:r>
            <w:r w:rsidRPr="00D22BCD">
              <w:rPr>
                <w:rFonts w:ascii="Kalimati" w:eastAsia="Times New Roman" w:hAnsi="Kalimati" w:cs="Kalimati"/>
                <w:bCs/>
                <w:noProof/>
                <w:szCs w:val="22"/>
                <w:lang w:bidi="ar-SA"/>
              </w:rPr>
              <w:t>,</w:t>
            </w:r>
            <w:r w:rsidRPr="00D22BCD">
              <w:rPr>
                <w:rFonts w:ascii="Kalimati" w:eastAsia="Times New Roman" w:hAnsi="Kalimati" w:cs="Kalimati"/>
                <w:b/>
                <w:bCs/>
                <w:noProof/>
                <w:szCs w:val="22"/>
                <w:lang w:bidi="ar-SA"/>
              </w:rPr>
              <w:t>933</w:t>
            </w:r>
            <w:r w:rsidRPr="00D22BCD">
              <w:rPr>
                <w:rFonts w:ascii="Kalimati" w:eastAsia="Times New Roman" w:hAnsi="Kalimati" w:cs="Kalimati"/>
                <w:b/>
                <w:bCs/>
                <w:szCs w:val="22"/>
                <w:lang w:bidi="ar-SA"/>
              </w:rPr>
              <w:fldChar w:fldCharType="end"/>
            </w:r>
          </w:p>
        </w:tc>
        <w:tc>
          <w:tcPr>
            <w:tcW w:w="851" w:type="dxa"/>
            <w:noWrap/>
            <w:vAlign w:val="center"/>
            <w:hideMark/>
          </w:tcPr>
          <w:p w:rsidR="00B2234B" w:rsidRPr="00D22BCD" w:rsidRDefault="00B2234B" w:rsidP="00B2234B">
            <w:pPr>
              <w:spacing w:after="0" w:line="240" w:lineRule="auto"/>
              <w:jc w:val="center"/>
              <w:rPr>
                <w:rFonts w:ascii="Kalimati" w:eastAsia="Times New Roman" w:hAnsi="Kalimati" w:cs="Kalimati"/>
                <w:b/>
                <w:bCs/>
                <w:szCs w:val="22"/>
                <w:lang w:bidi="ar-SA"/>
              </w:rPr>
            </w:pPr>
            <w:r w:rsidRPr="00D22BCD">
              <w:rPr>
                <w:rFonts w:ascii="Kalimati" w:eastAsia="Times New Roman" w:hAnsi="Kalimati" w:cs="Kalimati"/>
                <w:b/>
                <w:bCs/>
                <w:szCs w:val="22"/>
                <w:lang w:bidi="ar-SA"/>
              </w:rPr>
              <w:t>100</w:t>
            </w:r>
          </w:p>
        </w:tc>
      </w:tr>
    </w:tbl>
    <w:p w:rsidR="00B2234B" w:rsidRPr="00E32657" w:rsidRDefault="00B2234B" w:rsidP="00B2234B">
      <w:pPr>
        <w:ind w:left="851"/>
        <w:contextualSpacing/>
        <w:jc w:val="center"/>
        <w:rPr>
          <w:rFonts w:asciiTheme="minorHAnsi" w:eastAsiaTheme="minorHAnsi" w:hAnsiTheme="minorHAnsi" w:cs="Kalimati"/>
          <w:b/>
          <w:bCs/>
          <w:sz w:val="24"/>
          <w:szCs w:val="24"/>
          <w:lang w:bidi="sa-IN"/>
        </w:rPr>
      </w:pPr>
    </w:p>
    <w:p w:rsidR="00D77192" w:rsidRPr="00E32657" w:rsidRDefault="00D77192" w:rsidP="00D77192">
      <w:pPr>
        <w:numPr>
          <w:ilvl w:val="0"/>
          <w:numId w:val="5"/>
        </w:numPr>
        <w:ind w:left="810"/>
        <w:contextualSpacing/>
        <w:jc w:val="both"/>
        <w:rPr>
          <w:rFonts w:ascii="Kalimati" w:eastAsiaTheme="minorHAnsi" w:hAnsi="Kalimati" w:cs="Kalimati"/>
          <w:sz w:val="24"/>
          <w:szCs w:val="24"/>
          <w:lang w:bidi="sa-IN"/>
        </w:rPr>
      </w:pPr>
      <w:r w:rsidRPr="00E32657">
        <w:rPr>
          <w:rFonts w:ascii="Kalimati" w:eastAsiaTheme="minorHAnsi" w:hAnsi="Kalimati" w:cs="Kalimati" w:hint="cs"/>
          <w:sz w:val="24"/>
          <w:szCs w:val="24"/>
          <w:cs/>
          <w:lang w:bidi="sa-IN"/>
        </w:rPr>
        <w:t>प्राप्त उजुरीमध्ये</w:t>
      </w:r>
      <w:r w:rsidR="00877587" w:rsidRPr="00E32657">
        <w:rPr>
          <w:rFonts w:ascii="Kalimati" w:eastAsiaTheme="minorHAnsi" w:hAnsi="Kalimati" w:cs="Kalimati" w:hint="cs"/>
          <w:sz w:val="24"/>
          <w:szCs w:val="24"/>
          <w:cs/>
          <w:lang w:bidi="sa-IN"/>
        </w:rPr>
        <w:t xml:space="preserve"> समग्रमा</w:t>
      </w:r>
      <w:r w:rsidRPr="00E32657">
        <w:rPr>
          <w:rFonts w:ascii="Kalimati" w:eastAsiaTheme="minorHAnsi" w:hAnsi="Kalimati" w:cs="Kalimati" w:hint="cs"/>
          <w:sz w:val="24"/>
          <w:szCs w:val="24"/>
          <w:cs/>
          <w:lang w:bidi="sa-IN"/>
        </w:rPr>
        <w:t xml:space="preserve"> सबैभन्दा बढी</w:t>
      </w:r>
      <w:r w:rsidRPr="00E32657">
        <w:rPr>
          <w:rFonts w:ascii="Kalimati" w:eastAsiaTheme="minorHAnsi" w:hAnsi="Kalimati" w:cs="Kalimati"/>
          <w:sz w:val="24"/>
          <w:szCs w:val="24"/>
          <w:cs/>
          <w:lang w:bidi="hi-IN"/>
        </w:rPr>
        <w:t xml:space="preserve"> </w:t>
      </w:r>
      <w:r w:rsidRPr="00E32657">
        <w:rPr>
          <w:rFonts w:ascii="Kalimati" w:eastAsiaTheme="minorHAnsi" w:hAnsi="Kalimati" w:cs="Kalimati" w:hint="cs"/>
          <w:sz w:val="24"/>
          <w:szCs w:val="24"/>
          <w:cs/>
          <w:lang w:bidi="hi-IN"/>
        </w:rPr>
        <w:t>१४</w:t>
      </w:r>
      <w:r w:rsidRPr="00E32657">
        <w:rPr>
          <w:rFonts w:ascii="Kalimati" w:eastAsiaTheme="minorHAnsi" w:hAnsi="Kalimati" w:cs="Kalimati" w:hint="cs"/>
          <w:sz w:val="24"/>
          <w:szCs w:val="24"/>
          <w:lang w:bidi="sa-IN"/>
        </w:rPr>
        <w:t>,</w:t>
      </w:r>
      <w:r w:rsidRPr="00E32657">
        <w:rPr>
          <w:rFonts w:ascii="Kalimati" w:eastAsiaTheme="minorHAnsi" w:hAnsi="Kalimati" w:cs="Kalimati" w:hint="cs"/>
          <w:sz w:val="24"/>
          <w:szCs w:val="24"/>
          <w:cs/>
          <w:lang w:bidi="hi-IN"/>
        </w:rPr>
        <w:t>१५६ वटा (</w:t>
      </w:r>
      <w:r w:rsidRPr="00E32657">
        <w:rPr>
          <w:rFonts w:ascii="Kalimati" w:eastAsiaTheme="minorHAnsi" w:hAnsi="Kalimati" w:cs="Kalimati"/>
          <w:sz w:val="24"/>
          <w:szCs w:val="24"/>
          <w:cs/>
          <w:lang w:bidi="hi-IN"/>
        </w:rPr>
        <w:t>3८.</w:t>
      </w:r>
      <w:r w:rsidRPr="00E32657">
        <w:rPr>
          <w:rFonts w:ascii="Kalimati" w:eastAsiaTheme="minorHAnsi" w:hAnsi="Kalimati" w:cs="Kalimati" w:hint="cs"/>
          <w:sz w:val="24"/>
          <w:szCs w:val="24"/>
          <w:cs/>
        </w:rPr>
        <w:t>23</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 xml:space="preserve">) </w:t>
      </w:r>
      <w:r w:rsidRPr="00E32657">
        <w:rPr>
          <w:rFonts w:ascii="Kalimati" w:eastAsiaTheme="minorHAnsi" w:hAnsi="Kalimati" w:cs="Kalimati"/>
          <w:sz w:val="24"/>
          <w:szCs w:val="24"/>
          <w:cs/>
          <w:lang w:bidi="hi-IN"/>
        </w:rPr>
        <w:t xml:space="preserve">उजुरी </w:t>
      </w:r>
      <w:r w:rsidRPr="00E32657">
        <w:rPr>
          <w:rFonts w:ascii="Kalimati" w:eastAsiaTheme="minorHAnsi" w:hAnsi="Kalimati" w:cs="Kalimati" w:hint="cs"/>
          <w:sz w:val="24"/>
          <w:szCs w:val="24"/>
          <w:cs/>
          <w:lang w:bidi="hi-IN"/>
        </w:rPr>
        <w:t>स्थानीय तह</w:t>
      </w:r>
      <w:r w:rsidRPr="00E32657">
        <w:rPr>
          <w:rFonts w:ascii="Kalimati" w:eastAsiaTheme="minorHAnsi" w:hAnsi="Kalimati" w:cs="Kalimati" w:hint="cs"/>
          <w:sz w:val="24"/>
          <w:szCs w:val="24"/>
          <w:cs/>
        </w:rPr>
        <w:t xml:space="preserve"> (सङ्‌घीय मामिला) सँग</w:t>
      </w:r>
      <w:r w:rsidRPr="00E32657">
        <w:rPr>
          <w:rFonts w:ascii="Kalimati" w:eastAsiaTheme="minorHAnsi" w:hAnsi="Kalimati" w:cs="Kalimati"/>
          <w:sz w:val="24"/>
          <w:szCs w:val="24"/>
          <w:cs/>
          <w:lang w:bidi="hi-IN"/>
        </w:rPr>
        <w:t xml:space="preserve"> सम्बन्धित रहेका छन्। त्यसैगरी</w:t>
      </w:r>
      <w:r w:rsidRPr="00E32657">
        <w:rPr>
          <w:rFonts w:ascii="Kalimati" w:eastAsiaTheme="minorHAnsi" w:hAnsi="Kalimati" w:cs="Kalimati" w:hint="cs"/>
          <w:sz w:val="24"/>
          <w:szCs w:val="24"/>
          <w:lang w:bidi="sa-IN"/>
        </w:rPr>
        <w:t>,</w:t>
      </w:r>
      <w:r w:rsidRPr="00E32657">
        <w:rPr>
          <w:rFonts w:ascii="Kalimati" w:eastAsiaTheme="minorHAnsi" w:hAnsi="Kalimati" w:cs="Kalimati" w:hint="cs"/>
          <w:sz w:val="24"/>
          <w:szCs w:val="24"/>
          <w:cs/>
        </w:rPr>
        <w:t xml:space="preserve"> </w:t>
      </w:r>
      <w:r w:rsidRPr="00E32657">
        <w:rPr>
          <w:rFonts w:ascii="Kalimati" w:eastAsiaTheme="minorHAnsi" w:hAnsi="Kalimati" w:cs="Kalimati"/>
          <w:sz w:val="24"/>
          <w:szCs w:val="24"/>
          <w:cs/>
          <w:lang w:bidi="hi-IN"/>
        </w:rPr>
        <w:t>१</w:t>
      </w:r>
      <w:r w:rsidRPr="00E32657">
        <w:rPr>
          <w:rFonts w:ascii="Kalimati" w:eastAsiaTheme="minorHAnsi" w:hAnsi="Kalimati" w:cs="Kalimati" w:hint="cs"/>
          <w:sz w:val="24"/>
          <w:szCs w:val="24"/>
          <w:cs/>
        </w:rPr>
        <w:t>1.27</w:t>
      </w:r>
      <w:r w:rsidRPr="00E32657">
        <w:rPr>
          <w:rFonts w:ascii="Kalimati" w:eastAsiaTheme="minorHAnsi" w:hAnsi="Kalimati" w:cs="Kalimati"/>
          <w:sz w:val="24"/>
          <w:szCs w:val="24"/>
          <w:cs/>
          <w:lang w:bidi="hi-IN"/>
        </w:rPr>
        <w:t>% उजुरी</w:t>
      </w:r>
      <w:r w:rsidRPr="00E32657">
        <w:rPr>
          <w:rFonts w:ascii="Kalimati" w:eastAsiaTheme="minorHAnsi" w:hAnsi="Kalimati" w:cs="Kalimati" w:hint="cs"/>
          <w:sz w:val="24"/>
          <w:szCs w:val="24"/>
          <w:cs/>
          <w:lang w:bidi="hi-IN"/>
        </w:rPr>
        <w:t xml:space="preserve"> स्थानीय तहको शिक्षा क्षेत्र</w:t>
      </w:r>
      <w:r w:rsidRPr="00E32657">
        <w:rPr>
          <w:rFonts w:ascii="Kalimati" w:eastAsiaTheme="minorHAnsi" w:hAnsi="Kalimati" w:cs="Kalimati" w:hint="cs"/>
          <w:sz w:val="24"/>
          <w:szCs w:val="24"/>
          <w:cs/>
        </w:rPr>
        <w:t xml:space="preserve">सँग </w:t>
      </w:r>
      <w:r w:rsidRPr="00E32657">
        <w:rPr>
          <w:rFonts w:ascii="Kalimati" w:eastAsiaTheme="minorHAnsi" w:hAnsi="Kalimati" w:cs="Kalimati"/>
          <w:sz w:val="24"/>
          <w:szCs w:val="24"/>
          <w:cs/>
          <w:lang w:bidi="hi-IN"/>
        </w:rPr>
        <w:t xml:space="preserve">सम्बन्धित रहेका छन्। </w:t>
      </w:r>
      <w:r w:rsidRPr="00E32657">
        <w:rPr>
          <w:rFonts w:ascii="Kalimati" w:eastAsiaTheme="minorHAnsi" w:hAnsi="Kalimati" w:cs="Kalimati" w:hint="cs"/>
          <w:sz w:val="24"/>
          <w:szCs w:val="24"/>
          <w:cs/>
          <w:lang w:bidi="hi-IN"/>
        </w:rPr>
        <w:t>त्यसपछि क्रमशः</w:t>
      </w:r>
      <w:r w:rsidRPr="00E32657">
        <w:rPr>
          <w:rFonts w:ascii="Kalimati" w:eastAsiaTheme="minorHAnsi" w:hAnsi="Kalimati" w:cs="Kalimati"/>
          <w:sz w:val="24"/>
          <w:szCs w:val="24"/>
          <w:lang w:bidi="sa-IN"/>
        </w:rPr>
        <w:t xml:space="preserve"> </w:t>
      </w:r>
      <w:r w:rsidRPr="00E32657">
        <w:rPr>
          <w:rFonts w:ascii="Kalimati" w:eastAsiaTheme="minorHAnsi" w:hAnsi="Kalimati" w:cs="Kalimati"/>
          <w:sz w:val="24"/>
          <w:szCs w:val="24"/>
          <w:cs/>
          <w:lang w:bidi="hi-IN"/>
        </w:rPr>
        <w:t xml:space="preserve">भूमि प्रशासन </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5.91</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lang w:bidi="sa-IN"/>
        </w:rPr>
        <w:t>,</w:t>
      </w:r>
      <w:r w:rsidRPr="00E32657">
        <w:rPr>
          <w:rFonts w:ascii="Kalimati" w:eastAsiaTheme="minorHAnsi" w:hAnsi="Kalimati" w:cs="Kalimati"/>
          <w:sz w:val="24"/>
          <w:szCs w:val="24"/>
          <w:cs/>
          <w:lang w:bidi="hi-IN"/>
        </w:rPr>
        <w:t xml:space="preserve"> स्वास्थ्य </w:t>
      </w:r>
      <w:r w:rsidRPr="00E32657">
        <w:rPr>
          <w:rFonts w:ascii="Kalimati" w:eastAsiaTheme="minorHAnsi" w:hAnsi="Kalimati" w:cs="Kalimati" w:hint="cs"/>
          <w:sz w:val="24"/>
          <w:szCs w:val="24"/>
          <w:cs/>
          <w:lang w:bidi="hi-IN"/>
        </w:rPr>
        <w:t>(</w:t>
      </w:r>
      <w:r w:rsidRPr="00E32657">
        <w:rPr>
          <w:rFonts w:ascii="Kalimati" w:eastAsiaTheme="minorHAnsi" w:hAnsi="Kalimati" w:cs="Kalimati"/>
          <w:bCs/>
          <w:sz w:val="24"/>
          <w:szCs w:val="24"/>
          <w:lang w:bidi="sa-IN"/>
        </w:rPr>
        <w:t>3.72%</w:t>
      </w:r>
      <w:r w:rsidRPr="00E32657">
        <w:rPr>
          <w:rFonts w:ascii="Kalimati" w:eastAsiaTheme="minorHAnsi" w:hAnsi="Kalimati" w:cs="Kalimati" w:hint="cs"/>
          <w:b/>
          <w:sz w:val="24"/>
          <w:szCs w:val="24"/>
          <w:cs/>
        </w:rPr>
        <w:t>)</w:t>
      </w:r>
      <w:r w:rsidRPr="00E32657">
        <w:rPr>
          <w:rFonts w:ascii="Kalimati" w:eastAsiaTheme="minorHAnsi" w:hAnsi="Kalimati" w:cs="Kalimati"/>
          <w:sz w:val="24"/>
          <w:szCs w:val="24"/>
          <w:lang w:bidi="sa-IN"/>
        </w:rPr>
        <w:t>,</w:t>
      </w:r>
      <w:r w:rsidRPr="00E32657">
        <w:rPr>
          <w:rFonts w:ascii="Kalimati" w:eastAsiaTheme="minorHAnsi" w:hAnsi="Kalimati" w:cs="Kalimati"/>
          <w:sz w:val="24"/>
          <w:szCs w:val="24"/>
          <w:cs/>
          <w:lang w:bidi="hi-IN"/>
        </w:rPr>
        <w:t xml:space="preserve"> </w:t>
      </w:r>
      <w:r w:rsidRPr="00E32657">
        <w:rPr>
          <w:rFonts w:ascii="Kalimati" w:eastAsiaTheme="minorHAnsi" w:hAnsi="Kalimati" w:cs="Kalimati"/>
          <w:b/>
          <w:sz w:val="24"/>
          <w:szCs w:val="24"/>
          <w:cs/>
          <w:lang w:bidi="hi-IN"/>
        </w:rPr>
        <w:t>वन र वातावरण</w:t>
      </w:r>
      <w:r w:rsidRPr="00E32657">
        <w:rPr>
          <w:rFonts w:ascii="Kalimati" w:eastAsiaTheme="minorHAnsi" w:hAnsi="Kalimati" w:cs="Kalimati" w:hint="cs"/>
          <w:sz w:val="24"/>
          <w:szCs w:val="24"/>
          <w:cs/>
        </w:rPr>
        <w:t xml:space="preserve"> (</w:t>
      </w:r>
      <w:r w:rsidRPr="00E32657">
        <w:rPr>
          <w:rFonts w:ascii="Kalimati" w:eastAsiaTheme="minorHAnsi" w:hAnsi="Kalimati" w:cs="Kalimati"/>
          <w:bCs/>
          <w:sz w:val="24"/>
          <w:szCs w:val="24"/>
          <w:lang w:bidi="sa-IN"/>
        </w:rPr>
        <w:t>3.59%</w:t>
      </w:r>
      <w:r w:rsidRPr="00E32657">
        <w:rPr>
          <w:rFonts w:ascii="Kalimati" w:eastAsiaTheme="minorHAnsi" w:hAnsi="Kalimati" w:cs="Kalimati" w:hint="cs"/>
          <w:b/>
          <w:sz w:val="24"/>
          <w:szCs w:val="24"/>
          <w:cs/>
          <w:lang w:bidi="hi-IN"/>
        </w:rPr>
        <w:t>)</w:t>
      </w:r>
      <w:r w:rsidRPr="00E32657">
        <w:rPr>
          <w:rFonts w:ascii="Kalimati" w:eastAsiaTheme="minorHAnsi" w:hAnsi="Kalimati" w:cs="Kalimati" w:hint="cs"/>
          <w:sz w:val="24"/>
          <w:szCs w:val="24"/>
          <w:lang w:bidi="sa-IN"/>
        </w:rPr>
        <w:t>,</w:t>
      </w:r>
      <w:r w:rsidRPr="00E32657">
        <w:rPr>
          <w:rFonts w:ascii="Kalimati" w:eastAsiaTheme="minorHAnsi" w:hAnsi="Kalimati" w:cs="Kalimati"/>
          <w:sz w:val="24"/>
          <w:szCs w:val="24"/>
          <w:cs/>
          <w:lang w:bidi="hi-IN"/>
        </w:rPr>
        <w:t xml:space="preserve"> गृह प्रशासन </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cs/>
          <w:lang w:bidi="hi-IN"/>
        </w:rPr>
        <w:t>३.5</w:t>
      </w:r>
      <w:r w:rsidRPr="00E32657">
        <w:rPr>
          <w:rFonts w:ascii="Kalimati" w:eastAsiaTheme="minorHAnsi" w:hAnsi="Kalimati" w:cs="Kalimati" w:hint="cs"/>
          <w:sz w:val="24"/>
          <w:szCs w:val="24"/>
          <w:cs/>
        </w:rPr>
        <w:t>4</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lang w:bidi="sa-IN"/>
        </w:rPr>
        <w:t>,</w:t>
      </w:r>
      <w:r w:rsidRPr="00E32657">
        <w:rPr>
          <w:rFonts w:ascii="Kalimati" w:eastAsiaTheme="minorHAnsi" w:hAnsi="Kalimati" w:cs="Kalimati" w:hint="cs"/>
          <w:sz w:val="24"/>
          <w:szCs w:val="24"/>
          <w:cs/>
        </w:rPr>
        <w:t xml:space="preserve"> </w:t>
      </w:r>
      <w:r w:rsidRPr="00E32657">
        <w:rPr>
          <w:rFonts w:ascii="Kalimati" w:eastAsiaTheme="minorHAnsi" w:hAnsi="Kalimati" w:cs="Kalimati"/>
          <w:b/>
          <w:sz w:val="24"/>
          <w:szCs w:val="24"/>
          <w:cs/>
          <w:lang w:bidi="hi-IN"/>
        </w:rPr>
        <w:t>शिक्षा</w:t>
      </w:r>
      <w:r w:rsidRPr="00E32657">
        <w:rPr>
          <w:rFonts w:ascii="Kalimati" w:eastAsiaTheme="minorHAnsi" w:hAnsi="Kalimati" w:cs="Kalimati"/>
          <w:sz w:val="24"/>
          <w:szCs w:val="24"/>
          <w:lang w:bidi="sa-IN"/>
        </w:rPr>
        <w:t>,</w:t>
      </w:r>
      <w:r w:rsidRPr="00E32657">
        <w:rPr>
          <w:rFonts w:ascii="Kalimati" w:eastAsiaTheme="minorHAnsi" w:hAnsi="Kalimati" w:cs="Kalimati"/>
          <w:b/>
          <w:sz w:val="24"/>
          <w:szCs w:val="24"/>
          <w:lang w:bidi="sa-IN"/>
        </w:rPr>
        <w:t xml:space="preserve"> </w:t>
      </w:r>
      <w:r w:rsidRPr="00E32657">
        <w:rPr>
          <w:rFonts w:ascii="Kalimati" w:eastAsiaTheme="minorHAnsi" w:hAnsi="Kalimati" w:cs="Kalimati" w:hint="cs"/>
          <w:b/>
          <w:sz w:val="24"/>
          <w:szCs w:val="24"/>
          <w:cs/>
        </w:rPr>
        <w:t>वि</w:t>
      </w:r>
      <w:r w:rsidRPr="00E32657">
        <w:rPr>
          <w:rFonts w:ascii="Kalimati" w:eastAsiaTheme="minorHAnsi" w:hAnsi="Kalimati" w:cs="Kalimati"/>
          <w:b/>
          <w:sz w:val="24"/>
          <w:szCs w:val="24"/>
          <w:cs/>
          <w:lang w:bidi="hi-IN"/>
        </w:rPr>
        <w:t xml:space="preserve">ज्ञान तथा </w:t>
      </w:r>
      <w:r w:rsidRPr="00E32657">
        <w:rPr>
          <w:rFonts w:ascii="Kalimati" w:eastAsiaTheme="minorHAnsi" w:hAnsi="Kalimati" w:cs="Kalimati" w:hint="cs"/>
          <w:b/>
          <w:sz w:val="24"/>
          <w:szCs w:val="24"/>
          <w:cs/>
          <w:lang w:bidi="hi-IN"/>
        </w:rPr>
        <w:t>प्रविधि</w:t>
      </w:r>
      <w:r w:rsidRPr="00E32657">
        <w:rPr>
          <w:rFonts w:ascii="Kalimati" w:eastAsiaTheme="minorHAnsi" w:hAnsi="Kalimati" w:cs="Kalimati" w:hint="cs"/>
          <w:bCs/>
          <w:sz w:val="24"/>
          <w:szCs w:val="24"/>
          <w:cs/>
        </w:rPr>
        <w:t xml:space="preserve"> </w:t>
      </w:r>
      <w:r w:rsidRPr="00E32657">
        <w:rPr>
          <w:rFonts w:ascii="Kalimati" w:eastAsiaTheme="minorHAnsi" w:hAnsi="Kalimati" w:cs="Kalimati" w:hint="cs"/>
          <w:b/>
          <w:sz w:val="24"/>
          <w:szCs w:val="24"/>
          <w:cs/>
        </w:rPr>
        <w:t>(</w:t>
      </w:r>
      <w:r w:rsidRPr="00E32657">
        <w:rPr>
          <w:rFonts w:ascii="Kalimati" w:eastAsiaTheme="minorHAnsi" w:hAnsi="Kalimati" w:cs="Kalimati"/>
          <w:bCs/>
          <w:sz w:val="24"/>
          <w:szCs w:val="24"/>
          <w:lang w:bidi="sa-IN"/>
        </w:rPr>
        <w:t>3.54%</w:t>
      </w:r>
      <w:r w:rsidRPr="00E32657">
        <w:rPr>
          <w:rFonts w:ascii="Kalimati" w:eastAsiaTheme="minorHAnsi" w:hAnsi="Kalimati" w:cs="Kalimati" w:hint="cs"/>
          <w:b/>
          <w:sz w:val="24"/>
          <w:szCs w:val="24"/>
          <w:cs/>
        </w:rPr>
        <w:t>)</w:t>
      </w:r>
      <w:r w:rsidRPr="00E32657">
        <w:rPr>
          <w:rFonts w:ascii="Kalimati" w:eastAsiaTheme="minorHAnsi" w:hAnsi="Kalimati" w:cs="Kalimati" w:hint="cs"/>
          <w:sz w:val="24"/>
          <w:szCs w:val="24"/>
          <w:lang w:bidi="sa-IN"/>
        </w:rPr>
        <w:t>,</w:t>
      </w:r>
      <w:r w:rsidRPr="00E32657">
        <w:rPr>
          <w:rFonts w:ascii="Kalimati" w:eastAsiaTheme="minorHAnsi" w:hAnsi="Kalimati" w:cs="Kalimati" w:hint="cs"/>
          <w:bCs/>
          <w:sz w:val="24"/>
          <w:szCs w:val="24"/>
          <w:cs/>
        </w:rPr>
        <w:t xml:space="preserve"> </w:t>
      </w:r>
      <w:r w:rsidRPr="00E32657">
        <w:rPr>
          <w:rFonts w:ascii="Kalimati" w:eastAsiaTheme="minorHAnsi" w:hAnsi="Kalimati" w:cs="Kalimati"/>
          <w:sz w:val="24"/>
          <w:szCs w:val="24"/>
          <w:cs/>
          <w:lang w:bidi="hi-IN"/>
        </w:rPr>
        <w:t xml:space="preserve">भौतिक पूर्वाधार तथा यातायात </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lang w:bidi="sa-IN"/>
        </w:rPr>
        <w:t>3.47</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lang w:bidi="sa-IN"/>
        </w:rPr>
        <w:t xml:space="preserve">, </w:t>
      </w:r>
      <w:r w:rsidRPr="00E32657">
        <w:rPr>
          <w:rFonts w:ascii="Kalimati" w:eastAsiaTheme="minorHAnsi" w:hAnsi="Kalimati" w:cs="Kalimati"/>
          <w:sz w:val="24"/>
          <w:szCs w:val="24"/>
          <w:cs/>
          <w:lang w:bidi="hi-IN"/>
        </w:rPr>
        <w:t>ऊर्जा</w:t>
      </w:r>
      <w:r w:rsidRPr="00E32657">
        <w:rPr>
          <w:rFonts w:ascii="Kalimati" w:eastAsiaTheme="minorHAnsi" w:hAnsi="Kalimati" w:cs="Kalimati"/>
          <w:sz w:val="24"/>
          <w:szCs w:val="24"/>
          <w:lang w:bidi="sa-IN"/>
        </w:rPr>
        <w:t xml:space="preserve">, </w:t>
      </w:r>
      <w:r w:rsidRPr="00E32657">
        <w:rPr>
          <w:rFonts w:ascii="Kalimati" w:eastAsiaTheme="minorHAnsi" w:hAnsi="Kalimati" w:cs="Kalimati"/>
          <w:sz w:val="24"/>
          <w:szCs w:val="24"/>
          <w:cs/>
          <w:lang w:bidi="hi-IN"/>
        </w:rPr>
        <w:t>जलस्रोत तथा</w:t>
      </w:r>
      <w:r w:rsidRPr="00E32657">
        <w:rPr>
          <w:rFonts w:ascii="Kalimati" w:eastAsiaTheme="minorHAnsi" w:hAnsi="Kalimati" w:cs="Kalimati" w:hint="cs"/>
          <w:sz w:val="24"/>
          <w:szCs w:val="24"/>
          <w:cs/>
        </w:rPr>
        <w:t xml:space="preserve"> सिँ</w:t>
      </w:r>
      <w:r w:rsidRPr="00E32657">
        <w:rPr>
          <w:rFonts w:ascii="Kalimati" w:eastAsiaTheme="minorHAnsi" w:hAnsi="Kalimati" w:cs="Kalimati"/>
          <w:sz w:val="24"/>
          <w:szCs w:val="24"/>
          <w:cs/>
          <w:lang w:bidi="hi-IN"/>
        </w:rPr>
        <w:t xml:space="preserve">चाइ </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2.41</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lang w:bidi="sa-IN"/>
        </w:rPr>
        <w:t>,</w:t>
      </w:r>
      <w:r w:rsidRPr="00E32657">
        <w:rPr>
          <w:rFonts w:ascii="Kalimati" w:eastAsiaTheme="minorHAnsi" w:hAnsi="Kalimati" w:cs="Kalimati" w:hint="cs"/>
          <w:sz w:val="24"/>
          <w:szCs w:val="24"/>
          <w:cs/>
        </w:rPr>
        <w:t xml:space="preserve"> </w:t>
      </w:r>
      <w:r w:rsidRPr="00E32657">
        <w:rPr>
          <w:rFonts w:ascii="Kalimati" w:eastAsiaTheme="minorHAnsi" w:hAnsi="Kalimati" w:cs="Kalimati"/>
          <w:sz w:val="24"/>
          <w:szCs w:val="24"/>
          <w:cs/>
          <w:lang w:bidi="hi-IN"/>
        </w:rPr>
        <w:t xml:space="preserve">अर्थ </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1.92</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lang w:bidi="sa-IN"/>
        </w:rPr>
        <w:t>,</w:t>
      </w:r>
      <w:r w:rsidRPr="00E32657">
        <w:rPr>
          <w:rFonts w:ascii="Kalimati" w:eastAsiaTheme="minorHAnsi" w:hAnsi="Kalimati" w:cs="Kalimati" w:hint="cs"/>
          <w:sz w:val="24"/>
          <w:szCs w:val="24"/>
          <w:cs/>
          <w:lang w:bidi="hi-IN"/>
        </w:rPr>
        <w:t xml:space="preserve"> </w:t>
      </w:r>
      <w:r w:rsidRPr="00E32657">
        <w:rPr>
          <w:rFonts w:ascii="Kalimati" w:eastAsiaTheme="minorHAnsi" w:hAnsi="Kalimati" w:cs="Kalimati"/>
          <w:sz w:val="24"/>
          <w:szCs w:val="24"/>
          <w:cs/>
          <w:lang w:bidi="hi-IN"/>
        </w:rPr>
        <w:t xml:space="preserve">गैरकानुनी सम्पत्ति आर्जन </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स्थानीय तहसम्बद्ध समेत-</w:t>
      </w:r>
      <w:r w:rsidRPr="00E32657">
        <w:rPr>
          <w:rFonts w:ascii="Kalimati" w:eastAsiaTheme="minorHAnsi" w:hAnsi="Kalimati" w:cs="Kalimati"/>
          <w:sz w:val="24"/>
          <w:szCs w:val="24"/>
          <w:cs/>
          <w:lang w:bidi="hi-IN"/>
        </w:rPr>
        <w:t>6.</w:t>
      </w:r>
      <w:r w:rsidRPr="00E32657">
        <w:rPr>
          <w:rFonts w:ascii="Kalimati" w:eastAsiaTheme="minorHAnsi" w:hAnsi="Kalimati" w:cs="Kalimati" w:hint="cs"/>
          <w:sz w:val="24"/>
          <w:szCs w:val="24"/>
          <w:cs/>
        </w:rPr>
        <w:t>34</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sz w:val="24"/>
          <w:szCs w:val="24"/>
          <w:cs/>
          <w:lang w:bidi="hi-IN"/>
        </w:rPr>
        <w:t xml:space="preserve"> र नक्कली शैक्षिक प्रमाणपत्र </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स्थानीय तहसम्बद्ध समेत-</w:t>
      </w:r>
      <w:r w:rsidRPr="00E32657">
        <w:rPr>
          <w:rFonts w:ascii="Kalimati" w:eastAsiaTheme="minorHAnsi" w:hAnsi="Kalimati" w:cs="Kalimati"/>
          <w:sz w:val="24"/>
          <w:szCs w:val="24"/>
          <w:cs/>
          <w:lang w:bidi="hi-IN"/>
        </w:rPr>
        <w:t>4.</w:t>
      </w:r>
      <w:r w:rsidRPr="00E32657">
        <w:rPr>
          <w:rFonts w:ascii="Kalimati" w:eastAsiaTheme="minorHAnsi" w:hAnsi="Kalimati" w:cs="Kalimati" w:hint="cs"/>
          <w:sz w:val="24"/>
          <w:szCs w:val="24"/>
          <w:cs/>
        </w:rPr>
        <w:t>53</w:t>
      </w:r>
      <w:r w:rsidRPr="00E32657">
        <w:rPr>
          <w:rFonts w:ascii="Kalimati" w:eastAsiaTheme="minorHAnsi" w:hAnsi="Kalimati" w:cs="Kalimati"/>
          <w:sz w:val="24"/>
          <w:szCs w:val="24"/>
          <w:cs/>
          <w:lang w:bidi="hi-IN"/>
        </w:rPr>
        <w:t>%</w:t>
      </w:r>
      <w:r w:rsidRPr="00E32657">
        <w:rPr>
          <w:rFonts w:ascii="Kalimati" w:eastAsiaTheme="minorHAnsi" w:hAnsi="Kalimati" w:cs="Kalimati" w:hint="cs"/>
          <w:sz w:val="24"/>
          <w:szCs w:val="24"/>
          <w:cs/>
          <w:lang w:bidi="hi-IN"/>
        </w:rPr>
        <w:t>)</w:t>
      </w:r>
      <w:r w:rsidRPr="00E32657">
        <w:rPr>
          <w:rFonts w:ascii="Kalimati" w:eastAsiaTheme="minorHAnsi" w:hAnsi="Kalimati" w:cs="Kalimati" w:hint="cs"/>
          <w:sz w:val="24"/>
          <w:szCs w:val="24"/>
          <w:cs/>
        </w:rPr>
        <w:t xml:space="preserve"> </w:t>
      </w:r>
      <w:r w:rsidRPr="00E32657">
        <w:rPr>
          <w:rFonts w:ascii="Kalimati" w:eastAsiaTheme="minorHAnsi" w:hAnsi="Kalimati" w:cs="Kalimati" w:hint="cs"/>
          <w:sz w:val="24"/>
          <w:szCs w:val="24"/>
          <w:cs/>
          <w:lang w:bidi="hi-IN"/>
        </w:rPr>
        <w:t>बढी उजुरी परेका विषय क्षेत्रहरू</w:t>
      </w:r>
      <w:r w:rsidRPr="00E32657">
        <w:rPr>
          <w:rFonts w:ascii="Kalimati" w:eastAsiaTheme="minorHAnsi" w:hAnsi="Kalimati" w:cs="Kalimati"/>
          <w:sz w:val="24"/>
          <w:szCs w:val="24"/>
          <w:cs/>
          <w:lang w:bidi="hi-IN"/>
        </w:rPr>
        <w:t xml:space="preserve"> रहेका छन्।</w:t>
      </w:r>
      <w:r w:rsidRPr="00E32657">
        <w:rPr>
          <w:rFonts w:ascii="Kalimati" w:eastAsiaTheme="minorHAnsi" w:hAnsi="Kalimati" w:cs="Kalimati" w:hint="cs"/>
          <w:sz w:val="24"/>
          <w:szCs w:val="24"/>
          <w:cs/>
          <w:lang w:bidi="sa-IN"/>
        </w:rPr>
        <w:t xml:space="preserve"> </w:t>
      </w:r>
      <w:r w:rsidR="00EA6D31" w:rsidRPr="00E32657">
        <w:rPr>
          <w:rFonts w:ascii="Kalimati" w:eastAsiaTheme="minorHAnsi" w:hAnsi="Kalimati" w:cs="Kalimati" w:hint="cs"/>
          <w:sz w:val="24"/>
          <w:szCs w:val="24"/>
          <w:cs/>
          <w:lang w:bidi="hi-IN"/>
        </w:rPr>
        <w:t>विस्तृत विवरण अनुसूची ६ (ख) संलग्‍न छ।</w:t>
      </w:r>
    </w:p>
    <w:p w:rsidR="00877587" w:rsidRPr="00E32657" w:rsidRDefault="00877587" w:rsidP="00877587">
      <w:pPr>
        <w:ind w:left="810"/>
        <w:contextualSpacing/>
        <w:jc w:val="center"/>
        <w:rPr>
          <w:rFonts w:ascii="Kalimati" w:eastAsiaTheme="minorHAnsi" w:hAnsi="Kalimati" w:cs="Kalimati"/>
          <w:sz w:val="24"/>
          <w:szCs w:val="24"/>
          <w:lang w:bidi="sa-IN"/>
        </w:rPr>
      </w:pPr>
      <w:r w:rsidRPr="00E32657">
        <w:rPr>
          <w:rFonts w:ascii="Kalimati" w:eastAsiaTheme="minorHAnsi" w:hAnsi="Kalimati" w:cs="Kalimati" w:hint="cs"/>
          <w:bCs/>
          <w:sz w:val="24"/>
          <w:szCs w:val="24"/>
          <w:cs/>
          <w:lang w:bidi="hi-IN"/>
        </w:rPr>
        <w:lastRenderedPageBreak/>
        <w:t>उजुरीको क्षेत्रगत विवरण</w:t>
      </w:r>
    </w:p>
    <w:tbl>
      <w:tblPr>
        <w:tblW w:w="94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3"/>
        <w:gridCol w:w="2022"/>
        <w:gridCol w:w="1872"/>
        <w:gridCol w:w="1153"/>
        <w:gridCol w:w="993"/>
      </w:tblGrid>
      <w:tr w:rsidR="00634BC8" w:rsidRPr="00A047B2" w:rsidTr="00877587">
        <w:trPr>
          <w:trHeight w:val="239"/>
        </w:trPr>
        <w:tc>
          <w:tcPr>
            <w:tcW w:w="658" w:type="dxa"/>
            <w:noWrap/>
            <w:vAlign w:val="center"/>
          </w:tcPr>
          <w:p w:rsidR="00877587" w:rsidRPr="00A047B2" w:rsidRDefault="00877587" w:rsidP="00877587">
            <w:pPr>
              <w:spacing w:after="0" w:line="240" w:lineRule="auto"/>
              <w:ind w:right="-15"/>
              <w:jc w:val="center"/>
              <w:rPr>
                <w:rFonts w:eastAsia="Times New Roman" w:cs="Kalimati"/>
                <w:bCs/>
                <w:szCs w:val="22"/>
                <w:lang w:bidi="hi-IN"/>
              </w:rPr>
            </w:pPr>
            <w:r w:rsidRPr="00A047B2">
              <w:rPr>
                <w:rFonts w:eastAsia="Times New Roman" w:cs="Kalimati"/>
                <w:bCs/>
                <w:szCs w:val="22"/>
                <w:cs/>
                <w:lang w:bidi="hi-IN"/>
              </w:rPr>
              <w:t>क्र.</w:t>
            </w:r>
          </w:p>
          <w:p w:rsidR="00877587" w:rsidRPr="00A047B2" w:rsidRDefault="00877587" w:rsidP="00877587">
            <w:pPr>
              <w:spacing w:after="0" w:line="240" w:lineRule="auto"/>
              <w:ind w:right="-15"/>
              <w:jc w:val="center"/>
              <w:rPr>
                <w:rFonts w:eastAsia="Times New Roman" w:cs="Kalimati"/>
                <w:bCs/>
                <w:szCs w:val="22"/>
                <w:lang w:bidi="hi-IN"/>
              </w:rPr>
            </w:pPr>
            <w:r w:rsidRPr="00A047B2">
              <w:rPr>
                <w:rFonts w:eastAsia="Times New Roman" w:cs="Kalimati"/>
                <w:bCs/>
                <w:szCs w:val="22"/>
                <w:cs/>
                <w:lang w:bidi="hi-IN"/>
              </w:rPr>
              <w:t>सं.</w:t>
            </w:r>
          </w:p>
        </w:tc>
        <w:tc>
          <w:tcPr>
            <w:tcW w:w="2733" w:type="dxa"/>
            <w:noWrap/>
            <w:vAlign w:val="center"/>
            <w:hideMark/>
          </w:tcPr>
          <w:p w:rsidR="00877587" w:rsidRPr="00A047B2" w:rsidRDefault="00877587" w:rsidP="00877587">
            <w:pPr>
              <w:spacing w:after="0" w:line="240" w:lineRule="auto"/>
              <w:jc w:val="center"/>
              <w:rPr>
                <w:rFonts w:eastAsia="Times New Roman" w:cs="Kalimati"/>
                <w:bCs/>
                <w:szCs w:val="22"/>
                <w:lang w:bidi="ar-SA"/>
              </w:rPr>
            </w:pPr>
            <w:r w:rsidRPr="00A047B2">
              <w:rPr>
                <w:rFonts w:ascii="Kalimati" w:eastAsia="Times New Roman" w:hAnsi="Kalimati" w:cs="Kalimati"/>
                <w:bCs/>
                <w:szCs w:val="22"/>
                <w:cs/>
                <w:lang w:bidi="hi-IN"/>
              </w:rPr>
              <w:t>उजुरीको क्षेत्र</w:t>
            </w:r>
          </w:p>
        </w:tc>
        <w:tc>
          <w:tcPr>
            <w:tcW w:w="2022" w:type="dxa"/>
            <w:noWrap/>
            <w:vAlign w:val="center"/>
            <w:hideMark/>
          </w:tcPr>
          <w:p w:rsidR="00877587" w:rsidRPr="00A047B2" w:rsidRDefault="00877587" w:rsidP="00877587">
            <w:pPr>
              <w:spacing w:after="0" w:line="240" w:lineRule="auto"/>
              <w:ind w:left="-10" w:right="-43"/>
              <w:jc w:val="center"/>
              <w:rPr>
                <w:rFonts w:eastAsia="Times New Roman" w:cs="Kalimati"/>
                <w:bCs/>
                <w:szCs w:val="22"/>
                <w:lang w:bidi="ar-SA"/>
              </w:rPr>
            </w:pPr>
            <w:r w:rsidRPr="00A047B2">
              <w:rPr>
                <w:rFonts w:ascii="Kalimati" w:eastAsia="Times New Roman" w:hAnsi="Kalimati" w:cs="Kalimati" w:hint="cs"/>
                <w:bCs/>
                <w:szCs w:val="22"/>
                <w:cs/>
              </w:rPr>
              <w:t>गत आ.व.</w:t>
            </w:r>
            <w:r w:rsidRPr="00A047B2">
              <w:rPr>
                <w:rFonts w:ascii="Kalimati" w:eastAsia="Times New Roman" w:hAnsi="Kalimati" w:cs="Kalimati"/>
                <w:bCs/>
                <w:szCs w:val="22"/>
                <w:cs/>
                <w:lang w:bidi="hi-IN"/>
              </w:rPr>
              <w:t>बाट</w:t>
            </w:r>
            <w:r w:rsidRPr="00A047B2">
              <w:rPr>
                <w:rFonts w:ascii="Kalimati" w:eastAsia="Times New Roman" w:hAnsi="Kalimati" w:cs="Kalimati"/>
                <w:bCs/>
                <w:szCs w:val="22"/>
                <w:cs/>
              </w:rPr>
              <w:t xml:space="preserve"> </w:t>
            </w:r>
            <w:r w:rsidRPr="00A047B2">
              <w:rPr>
                <w:rFonts w:ascii="Kalimati" w:eastAsia="Times New Roman" w:hAnsi="Kalimati" w:cs="Kalimati"/>
                <w:bCs/>
                <w:szCs w:val="22"/>
                <w:cs/>
                <w:lang w:bidi="hi-IN"/>
              </w:rPr>
              <w:t>जिम्मेवारी सरेको उजुरी</w:t>
            </w:r>
          </w:p>
        </w:tc>
        <w:tc>
          <w:tcPr>
            <w:tcW w:w="1872" w:type="dxa"/>
            <w:noWrap/>
            <w:vAlign w:val="center"/>
          </w:tcPr>
          <w:p w:rsidR="00877587" w:rsidRPr="00A047B2" w:rsidRDefault="00877587" w:rsidP="00877587">
            <w:pPr>
              <w:spacing w:after="0" w:line="240" w:lineRule="auto"/>
              <w:ind w:right="-22"/>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 xml:space="preserve">आ.व. </w:t>
            </w:r>
            <w:r w:rsidRPr="00A047B2">
              <w:rPr>
                <w:rFonts w:ascii="Kalimati" w:eastAsia="Times New Roman" w:hAnsi="Kalimati" w:cs="Kalimati"/>
                <w:b/>
                <w:szCs w:val="22"/>
                <w:lang w:bidi="ar-SA"/>
              </w:rPr>
              <w:t>2081/82</w:t>
            </w:r>
            <w:r w:rsidRPr="00A047B2">
              <w:rPr>
                <w:rFonts w:ascii="Kalimati" w:eastAsia="Times New Roman" w:hAnsi="Kalimati" w:cs="Kalimati"/>
                <w:bCs/>
                <w:szCs w:val="22"/>
                <w:lang w:bidi="ar-SA"/>
              </w:rPr>
              <w:t xml:space="preserve"> </w:t>
            </w:r>
            <w:r w:rsidRPr="00A047B2">
              <w:rPr>
                <w:rFonts w:ascii="Kalimati" w:eastAsia="Times New Roman" w:hAnsi="Kalimati" w:cs="Kalimati"/>
                <w:bCs/>
                <w:szCs w:val="22"/>
                <w:cs/>
                <w:lang w:bidi="hi-IN"/>
              </w:rPr>
              <w:t>मा दर्ता उजुरी</w:t>
            </w:r>
          </w:p>
        </w:tc>
        <w:tc>
          <w:tcPr>
            <w:tcW w:w="1153"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hint="cs"/>
                <w:bCs/>
                <w:szCs w:val="22"/>
                <w:cs/>
              </w:rPr>
              <w:t>उजुरी</w:t>
            </w:r>
            <w:r w:rsidRPr="00A047B2">
              <w:rPr>
                <w:rFonts w:ascii="Kalimati" w:eastAsia="Times New Roman" w:hAnsi="Kalimati" w:cs="Kalimati"/>
                <w:bCs/>
                <w:szCs w:val="22"/>
                <w:cs/>
              </w:rPr>
              <w:t xml:space="preserve"> </w:t>
            </w:r>
            <w:r w:rsidRPr="00A047B2">
              <w:rPr>
                <w:rFonts w:ascii="Kalimati" w:eastAsia="Times New Roman" w:hAnsi="Kalimati" w:cs="Kalimati"/>
                <w:bCs/>
                <w:szCs w:val="22"/>
                <w:cs/>
                <w:lang w:bidi="hi-IN"/>
              </w:rPr>
              <w:t>सङ्‍ख्या</w:t>
            </w:r>
          </w:p>
        </w:tc>
        <w:tc>
          <w:tcPr>
            <w:tcW w:w="993"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प्रतिशत</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ind w:right="-111"/>
              <w:rPr>
                <w:rFonts w:ascii="Kalimati" w:eastAsia="Times New Roman" w:hAnsi="Kalimati" w:cs="Kalimati"/>
                <w:b/>
                <w:szCs w:val="22"/>
                <w:lang w:bidi="ar-SA"/>
              </w:rPr>
            </w:pPr>
            <w:r w:rsidRPr="00A047B2">
              <w:rPr>
                <w:rFonts w:ascii="Kalimati" w:eastAsia="Times New Roman" w:hAnsi="Kalimati" w:cs="Kalimati"/>
                <w:b/>
                <w:szCs w:val="22"/>
                <w:cs/>
                <w:lang w:bidi="hi-IN"/>
              </w:rPr>
              <w:t>स्थानीय तह</w:t>
            </w:r>
            <w:r w:rsidRPr="00A047B2">
              <w:rPr>
                <w:rFonts w:ascii="Kalimati" w:eastAsia="Times New Roman" w:hAnsi="Kalimati" w:cs="Kalimati" w:hint="cs"/>
                <w:b/>
                <w:szCs w:val="22"/>
                <w:cs/>
                <w:lang w:bidi="hi-IN"/>
              </w:rPr>
              <w:t xml:space="preserve"> (सङ्‌घीय मामिला)</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2,989</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11,167</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14,156</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38.23</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eastAsia="Times New Roman" w:cs="Kalimati"/>
                <w:b/>
                <w:szCs w:val="22"/>
              </w:rPr>
            </w:pPr>
            <w:r w:rsidRPr="00A047B2">
              <w:rPr>
                <w:rFonts w:eastAsia="Times New Roman" w:cs="Kalimati" w:hint="cs"/>
                <w:b/>
                <w:szCs w:val="22"/>
                <w:cs/>
              </w:rPr>
              <w:t>स्थानीय</w:t>
            </w:r>
            <w:r w:rsidRPr="00A047B2">
              <w:rPr>
                <w:rFonts w:ascii="Kalimati" w:eastAsia="Times New Roman" w:hAnsi="Kalimati" w:cs="Kalimati" w:hint="cs"/>
                <w:b/>
                <w:szCs w:val="22"/>
                <w:cs/>
              </w:rPr>
              <w:t xml:space="preserve"> </w:t>
            </w:r>
            <w:r w:rsidRPr="00A047B2">
              <w:rPr>
                <w:rFonts w:eastAsia="Times New Roman" w:cs="Kalimati" w:hint="cs"/>
                <w:b/>
                <w:szCs w:val="22"/>
                <w:cs/>
              </w:rPr>
              <w:t>तह</w:t>
            </w:r>
            <w:r w:rsidRPr="00A047B2">
              <w:rPr>
                <w:rFonts w:ascii="Kalimati" w:eastAsia="Times New Roman" w:hAnsi="Kalimati" w:cs="Kalimati" w:hint="cs"/>
                <w:b/>
                <w:szCs w:val="22"/>
                <w:cs/>
              </w:rPr>
              <w:t xml:space="preserve"> </w:t>
            </w:r>
            <w:r w:rsidRPr="00A047B2">
              <w:rPr>
                <w:rFonts w:eastAsia="Times New Roman" w:cs="Kalimati" w:hint="cs"/>
                <w:b/>
                <w:szCs w:val="22"/>
                <w:cs/>
              </w:rPr>
              <w:t>(शिक्षा)</w:t>
            </w:r>
          </w:p>
        </w:tc>
        <w:tc>
          <w:tcPr>
            <w:tcW w:w="2022" w:type="dxa"/>
            <w:noWrap/>
            <w:vAlign w:val="center"/>
          </w:tcPr>
          <w:p w:rsidR="00877587" w:rsidRPr="00A047B2" w:rsidRDefault="00877587" w:rsidP="00877587">
            <w:pPr>
              <w:spacing w:after="0" w:line="240" w:lineRule="auto"/>
              <w:jc w:val="center"/>
              <w:rPr>
                <w:rFonts w:eastAsia="Times New Roman" w:cs="Kalimati"/>
                <w:bCs/>
                <w:szCs w:val="22"/>
                <w:lang w:bidi="ar-SA"/>
              </w:rPr>
            </w:pPr>
            <w:r w:rsidRPr="00A047B2">
              <w:rPr>
                <w:rFonts w:ascii="Kalimati" w:eastAsia="Times New Roman" w:hAnsi="Kalimati" w:cs="Kalimati"/>
                <w:bCs/>
                <w:szCs w:val="22"/>
                <w:lang w:bidi="ar-SA"/>
              </w:rPr>
              <w:t>874</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3,299</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4,173</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11.27</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भूमि प्रशासन</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576</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1,614</w:t>
            </w:r>
          </w:p>
        </w:tc>
        <w:tc>
          <w:tcPr>
            <w:tcW w:w="1153" w:type="dxa"/>
            <w:noWrap/>
            <w:vAlign w:val="center"/>
          </w:tcPr>
          <w:p w:rsidR="00877587" w:rsidRPr="00A047B2" w:rsidRDefault="00877587" w:rsidP="00877587">
            <w:pPr>
              <w:spacing w:after="0" w:line="240" w:lineRule="auto"/>
              <w:jc w:val="center"/>
              <w:rPr>
                <w:rFonts w:eastAsia="Times New Roman" w:cs="Kalimati"/>
                <w:bCs/>
                <w:szCs w:val="22"/>
                <w:lang w:bidi="ar-SA"/>
              </w:rPr>
            </w:pPr>
            <w:r w:rsidRPr="00A047B2">
              <w:rPr>
                <w:rFonts w:ascii="Kalimati" w:eastAsia="Times New Roman" w:hAnsi="Kalimati" w:cs="Kalimati"/>
                <w:bCs/>
                <w:szCs w:val="22"/>
                <w:lang w:bidi="ar-SA"/>
              </w:rPr>
              <w:t>2,190</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5.91</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स्वास्थ्य</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216</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1,162</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1,378</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3.72</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वन र वातावरण</w:t>
            </w:r>
            <w:r w:rsidRPr="00A047B2">
              <w:rPr>
                <w:rFonts w:ascii="Kalimati" w:eastAsia="Times New Roman" w:hAnsi="Kalimati" w:cs="Kalimati" w:hint="cs"/>
                <w:b/>
                <w:szCs w:val="22"/>
                <w:cs/>
                <w:lang w:bidi="hi-IN"/>
              </w:rPr>
              <w:t xml:space="preserve"> </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249</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1,082</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1,331</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3.59</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गृह प्रशासन</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92</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1,219</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1,311</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3.54</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शिक्षा</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 xml:space="preserve"> </w:t>
            </w:r>
            <w:r w:rsidRPr="00A047B2">
              <w:rPr>
                <w:rFonts w:ascii="Kalimati" w:eastAsia="Times New Roman" w:hAnsi="Kalimati" w:cs="Kalimati" w:hint="cs"/>
                <w:b/>
                <w:szCs w:val="22"/>
                <w:cs/>
              </w:rPr>
              <w:t>वि</w:t>
            </w:r>
            <w:r w:rsidRPr="00A047B2">
              <w:rPr>
                <w:rFonts w:ascii="Kalimati" w:eastAsia="Times New Roman" w:hAnsi="Kalimati" w:cs="Kalimati"/>
                <w:b/>
                <w:szCs w:val="22"/>
                <w:cs/>
                <w:lang w:bidi="hi-IN"/>
              </w:rPr>
              <w:t>ज्ञान र</w:t>
            </w:r>
            <w:r w:rsidRPr="00A047B2">
              <w:rPr>
                <w:rFonts w:ascii="Kalimati" w:eastAsia="Times New Roman" w:hAnsi="Kalimati" w:cs="Calibri"/>
                <w:b/>
                <w:szCs w:val="22"/>
                <w:lang w:bidi="ar-SA"/>
              </w:rPr>
              <w:t xml:space="preserve"> </w:t>
            </w:r>
            <w:r w:rsidRPr="00A047B2">
              <w:rPr>
                <w:rFonts w:ascii="Kalimati" w:eastAsia="Times New Roman" w:hAnsi="Kalimati" w:cs="Kalimati"/>
                <w:b/>
                <w:szCs w:val="22"/>
                <w:cs/>
                <w:lang w:bidi="hi-IN"/>
              </w:rPr>
              <w:t>प्रविधि</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235</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1,076</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1,311</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3.54</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भौतिक पूर्वाधार तथा यातायात</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326</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960</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1,286</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3.47</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9</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eastAsia="Times New Roman" w:cs="Calibri"/>
                <w:b/>
                <w:szCs w:val="22"/>
              </w:rPr>
            </w:pPr>
            <w:r w:rsidRPr="00A047B2">
              <w:rPr>
                <w:rFonts w:ascii="Kalimati" w:eastAsia="Times New Roman" w:hAnsi="Kalimati" w:cs="Kalimati" w:hint="cs"/>
                <w:b/>
                <w:szCs w:val="22"/>
                <w:cs/>
              </w:rPr>
              <w:t>ऊ</w:t>
            </w:r>
            <w:r w:rsidRPr="00A047B2">
              <w:rPr>
                <w:rFonts w:ascii="Kalimati" w:eastAsia="Times New Roman" w:hAnsi="Kalimati" w:cs="Kalimati"/>
                <w:b/>
                <w:szCs w:val="22"/>
                <w:cs/>
                <w:lang w:bidi="hi-IN"/>
              </w:rPr>
              <w:t>र्जा</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 xml:space="preserve"> </w:t>
            </w:r>
            <w:r w:rsidRPr="00A047B2">
              <w:rPr>
                <w:rFonts w:ascii="Kalimati" w:eastAsia="Times New Roman" w:hAnsi="Kalimati" w:cs="Kalimati"/>
                <w:b/>
                <w:szCs w:val="22"/>
                <w:cs/>
                <w:lang w:bidi="hi-IN"/>
              </w:rPr>
              <w:t>जल</w:t>
            </w:r>
            <w:r w:rsidRPr="00A047B2">
              <w:rPr>
                <w:rFonts w:ascii="Kalimati" w:eastAsia="Times New Roman" w:hAnsi="Kalimati" w:cs="Kalimati" w:hint="cs"/>
                <w:b/>
                <w:szCs w:val="22"/>
                <w:cs/>
              </w:rPr>
              <w:t>स्रो</w:t>
            </w:r>
            <w:r w:rsidRPr="00A047B2">
              <w:rPr>
                <w:rFonts w:ascii="Kalimati" w:eastAsia="Times New Roman" w:hAnsi="Kalimati" w:cs="Kalimati"/>
                <w:b/>
                <w:szCs w:val="22"/>
                <w:cs/>
                <w:lang w:bidi="hi-IN"/>
              </w:rPr>
              <w:t>त र सिँचा</w:t>
            </w:r>
            <w:r w:rsidRPr="00A047B2">
              <w:rPr>
                <w:rFonts w:ascii="Kalimati" w:eastAsia="Times New Roman" w:hAnsi="Kalimati" w:cs="Kalimati" w:hint="cs"/>
                <w:b/>
                <w:szCs w:val="22"/>
                <w:cs/>
              </w:rPr>
              <w:t>इ</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237</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656</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893</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2.41</w:t>
            </w:r>
          </w:p>
        </w:tc>
      </w:tr>
      <w:tr w:rsidR="00634BC8" w:rsidRPr="00A047B2" w:rsidTr="00877587">
        <w:trPr>
          <w:trHeight w:val="239"/>
        </w:trPr>
        <w:tc>
          <w:tcPr>
            <w:tcW w:w="658" w:type="dxa"/>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w:t>
            </w:r>
            <w:r w:rsidRPr="00A047B2">
              <w:rPr>
                <w:rFonts w:ascii="Kalimati" w:eastAsia="Times New Roman" w:hAnsi="Kalimati" w:cs="Kalimati"/>
                <w:bCs/>
                <w:szCs w:val="22"/>
                <w:cs/>
              </w:rPr>
              <w:t>.</w:t>
            </w:r>
          </w:p>
        </w:tc>
        <w:tc>
          <w:tcPr>
            <w:tcW w:w="2733" w:type="dxa"/>
            <w:noWrap/>
            <w:hideMark/>
          </w:tcPr>
          <w:p w:rsidR="00877587" w:rsidRPr="00A047B2" w:rsidRDefault="00877587" w:rsidP="00877587">
            <w:pPr>
              <w:spacing w:after="0" w:line="240" w:lineRule="auto"/>
              <w:rPr>
                <w:rFonts w:ascii="Kalimati" w:eastAsia="Times New Roman" w:hAnsi="Kalimati" w:cs="Kalimati"/>
                <w:b/>
                <w:szCs w:val="22"/>
                <w:lang w:bidi="ar-SA"/>
              </w:rPr>
            </w:pPr>
            <w:r w:rsidRPr="00A047B2">
              <w:rPr>
                <w:rFonts w:ascii="Kalimati" w:eastAsia="Times New Roman" w:hAnsi="Kalimati" w:cs="Kalimati"/>
                <w:b/>
                <w:szCs w:val="22"/>
                <w:cs/>
                <w:lang w:bidi="hi-IN"/>
              </w:rPr>
              <w:t>अर्थ</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102</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609</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711</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1.92</w:t>
            </w:r>
          </w:p>
        </w:tc>
      </w:tr>
      <w:tr w:rsidR="00634BC8" w:rsidRPr="00A047B2" w:rsidTr="00877587">
        <w:trPr>
          <w:trHeight w:val="239"/>
        </w:trPr>
        <w:tc>
          <w:tcPr>
            <w:tcW w:w="658" w:type="dxa"/>
            <w:noWrap/>
            <w:vAlign w:val="center"/>
          </w:tcPr>
          <w:p w:rsidR="00877587" w:rsidRPr="00A047B2" w:rsidRDefault="00877587" w:rsidP="00877587">
            <w:pPr>
              <w:spacing w:after="0" w:line="240" w:lineRule="auto"/>
              <w:jc w:val="center"/>
              <w:rPr>
                <w:rFonts w:ascii="Kalimati" w:eastAsia="Times New Roman" w:hAnsi="Kalimati" w:cs="Kalimati"/>
                <w:bCs/>
                <w:szCs w:val="22"/>
                <w:rtl/>
                <w:cs/>
                <w:lang w:bidi="ar-SA"/>
              </w:rPr>
            </w:pPr>
            <w:r w:rsidRPr="00A047B2">
              <w:rPr>
                <w:rFonts w:ascii="Kalimati" w:eastAsia="Times New Roman" w:hAnsi="Kalimati" w:cs="Kalimati"/>
                <w:bCs/>
                <w:szCs w:val="22"/>
                <w:lang w:bidi="ar-SA"/>
              </w:rPr>
              <w:t>11</w:t>
            </w:r>
            <w:r w:rsidRPr="00A047B2">
              <w:rPr>
                <w:rFonts w:ascii="Kalimati" w:eastAsia="Times New Roman" w:hAnsi="Kalimati" w:cs="Kalimati"/>
                <w:bCs/>
                <w:szCs w:val="22"/>
                <w:cs/>
              </w:rPr>
              <w:t>.</w:t>
            </w:r>
          </w:p>
        </w:tc>
        <w:tc>
          <w:tcPr>
            <w:tcW w:w="2733" w:type="dxa"/>
            <w:noWrap/>
            <w:vAlign w:val="center"/>
          </w:tcPr>
          <w:p w:rsidR="00877587" w:rsidRPr="00A047B2" w:rsidRDefault="00877587" w:rsidP="00877587">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गैरका</w:t>
            </w:r>
            <w:r w:rsidRPr="00A047B2">
              <w:rPr>
                <w:rFonts w:ascii="Kalimati" w:eastAsia="Times New Roman" w:hAnsi="Kalimati" w:cs="Kalimati" w:hint="cs"/>
                <w:b/>
                <w:szCs w:val="22"/>
                <w:cs/>
              </w:rPr>
              <w:t>नु</w:t>
            </w:r>
            <w:r w:rsidRPr="00A047B2">
              <w:rPr>
                <w:rFonts w:ascii="Kalimati" w:eastAsia="Times New Roman" w:hAnsi="Kalimati" w:cs="Kalimati"/>
                <w:b/>
                <w:szCs w:val="22"/>
                <w:cs/>
                <w:lang w:bidi="hi-IN"/>
              </w:rPr>
              <w:t>नी सम्पत्ति</w:t>
            </w:r>
            <w:r w:rsidRPr="00A047B2">
              <w:rPr>
                <w:rFonts w:ascii="Kalimati" w:eastAsia="Times New Roman" w:hAnsi="Kalimati" w:cs="Kalimati" w:hint="cs"/>
                <w:b/>
                <w:szCs w:val="22"/>
                <w:cs/>
              </w:rPr>
              <w:t xml:space="preserve"> </w:t>
            </w:r>
            <w:r w:rsidRPr="00A047B2">
              <w:rPr>
                <w:rFonts w:ascii="Kalimati" w:eastAsia="Times New Roman" w:hAnsi="Kalimati" w:cs="Kalimati"/>
                <w:b/>
                <w:szCs w:val="22"/>
                <w:cs/>
                <w:lang w:bidi="hi-IN"/>
              </w:rPr>
              <w:t>आर्जन</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584</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1,762</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2,346</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6.34</w:t>
            </w:r>
          </w:p>
        </w:tc>
      </w:tr>
      <w:tr w:rsidR="00634BC8" w:rsidRPr="00A047B2" w:rsidTr="00877587">
        <w:trPr>
          <w:trHeight w:val="239"/>
        </w:trPr>
        <w:tc>
          <w:tcPr>
            <w:tcW w:w="658"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Cs/>
                <w:szCs w:val="22"/>
                <w:lang w:bidi="ar-SA"/>
              </w:rPr>
              <w:t>12</w:t>
            </w:r>
            <w:r w:rsidRPr="00A047B2">
              <w:rPr>
                <w:rFonts w:ascii="Kalimati" w:eastAsia="Times New Roman" w:hAnsi="Kalimati" w:cs="Kalimati" w:hint="cs"/>
                <w:b/>
                <w:szCs w:val="22"/>
                <w:rtl/>
                <w:cs/>
              </w:rPr>
              <w:t>.</w:t>
            </w:r>
          </w:p>
        </w:tc>
        <w:tc>
          <w:tcPr>
            <w:tcW w:w="2733" w:type="dxa"/>
            <w:noWrap/>
            <w:vAlign w:val="center"/>
          </w:tcPr>
          <w:p w:rsidR="00877587" w:rsidRPr="00A047B2" w:rsidRDefault="00877587" w:rsidP="00877587">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नक्कली शैक्षिक प्रमाणपत्र</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1,136</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542</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1,678</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4.53</w:t>
            </w:r>
          </w:p>
        </w:tc>
      </w:tr>
      <w:tr w:rsidR="00634BC8" w:rsidRPr="00A047B2" w:rsidTr="00877587">
        <w:trPr>
          <w:trHeight w:val="239"/>
        </w:trPr>
        <w:tc>
          <w:tcPr>
            <w:tcW w:w="658"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Cs/>
                <w:szCs w:val="22"/>
                <w:lang w:bidi="ar-SA"/>
              </w:rPr>
              <w:t>13</w:t>
            </w:r>
            <w:r w:rsidRPr="00A047B2">
              <w:rPr>
                <w:rFonts w:ascii="Kalimati" w:eastAsia="Times New Roman" w:hAnsi="Kalimati" w:cs="Kalimati" w:hint="cs"/>
                <w:b/>
                <w:szCs w:val="22"/>
                <w:rtl/>
                <w:cs/>
              </w:rPr>
              <w:t>.</w:t>
            </w:r>
          </w:p>
        </w:tc>
        <w:tc>
          <w:tcPr>
            <w:tcW w:w="2733" w:type="dxa"/>
            <w:noWrap/>
            <w:vAlign w:val="center"/>
          </w:tcPr>
          <w:p w:rsidR="00877587" w:rsidRPr="00A047B2" w:rsidRDefault="00877587" w:rsidP="00877587">
            <w:pPr>
              <w:spacing w:after="0" w:line="240" w:lineRule="auto"/>
              <w:rPr>
                <w:rFonts w:ascii="Kalimati" w:eastAsia="Times New Roman" w:hAnsi="Kalimati" w:cs="Kalimati"/>
                <w:b/>
                <w:szCs w:val="22"/>
                <w:cs/>
                <w:lang w:bidi="hi-IN"/>
              </w:rPr>
            </w:pPr>
            <w:r w:rsidRPr="00A047B2">
              <w:rPr>
                <w:rFonts w:ascii="Kalimati" w:eastAsia="Times New Roman" w:hAnsi="Kalimati" w:cs="Kalimati"/>
                <w:b/>
                <w:szCs w:val="22"/>
                <w:cs/>
                <w:lang w:bidi="hi-IN"/>
              </w:rPr>
              <w:t>अन्य क्षेत्र</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856</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3,406</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4,262</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lang w:bidi="ar-SA"/>
              </w:rPr>
              <w:t>11.51</w:t>
            </w:r>
          </w:p>
        </w:tc>
      </w:tr>
      <w:tr w:rsidR="00634BC8" w:rsidRPr="00A047B2" w:rsidTr="00877587">
        <w:trPr>
          <w:trHeight w:val="239"/>
        </w:trPr>
        <w:tc>
          <w:tcPr>
            <w:tcW w:w="3391" w:type="dxa"/>
            <w:gridSpan w:val="2"/>
            <w:noWrap/>
            <w:vAlign w:val="center"/>
            <w:hideMark/>
          </w:tcPr>
          <w:p w:rsidR="00877587" w:rsidRPr="00A047B2" w:rsidRDefault="00877587" w:rsidP="00877587">
            <w:pPr>
              <w:spacing w:after="0" w:line="240" w:lineRule="auto"/>
              <w:jc w:val="center"/>
              <w:rPr>
                <w:rFonts w:ascii="Kalimati" w:eastAsia="Times New Roman" w:hAnsi="Kalimati" w:cs="Kalimati"/>
                <w:bCs/>
                <w:szCs w:val="22"/>
                <w:lang w:bidi="ar-SA"/>
              </w:rPr>
            </w:pPr>
            <w:r w:rsidRPr="00A047B2">
              <w:rPr>
                <w:rFonts w:ascii="Kalimati" w:eastAsia="Times New Roman" w:hAnsi="Kalimati" w:cs="Kalimati"/>
                <w:bCs/>
                <w:szCs w:val="22"/>
                <w:cs/>
                <w:lang w:bidi="hi-IN"/>
              </w:rPr>
              <w:t>जम्मा</w:t>
            </w:r>
          </w:p>
        </w:tc>
        <w:tc>
          <w:tcPr>
            <w:tcW w:w="2022"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8</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472</w:t>
            </w:r>
          </w:p>
        </w:tc>
        <w:tc>
          <w:tcPr>
            <w:tcW w:w="1872"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28</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554</w:t>
            </w:r>
          </w:p>
        </w:tc>
        <w:tc>
          <w:tcPr>
            <w:tcW w:w="1153"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37</w:t>
            </w:r>
            <w:r w:rsidRPr="00A047B2">
              <w:rPr>
                <w:rFonts w:ascii="Kalimati" w:eastAsia="Times New Roman" w:hAnsi="Kalimati" w:cs="Kalimati"/>
                <w:szCs w:val="22"/>
                <w:lang w:bidi="ar-SA"/>
              </w:rPr>
              <w:t>,</w:t>
            </w:r>
            <w:r w:rsidRPr="00A047B2">
              <w:rPr>
                <w:rFonts w:ascii="Kalimati" w:eastAsia="Times New Roman" w:hAnsi="Kalimati" w:cs="Kalimati"/>
                <w:b/>
                <w:szCs w:val="22"/>
                <w:lang w:bidi="ar-SA"/>
              </w:rPr>
              <w:t>026</w:t>
            </w:r>
          </w:p>
        </w:tc>
        <w:tc>
          <w:tcPr>
            <w:tcW w:w="993" w:type="dxa"/>
            <w:noWrap/>
            <w:vAlign w:val="center"/>
          </w:tcPr>
          <w:p w:rsidR="00877587" w:rsidRPr="00A047B2" w:rsidRDefault="00877587" w:rsidP="00877587">
            <w:pPr>
              <w:spacing w:after="0" w:line="240" w:lineRule="auto"/>
              <w:jc w:val="center"/>
              <w:rPr>
                <w:rFonts w:ascii="Kalimati" w:eastAsia="Times New Roman" w:hAnsi="Kalimati" w:cs="Kalimati"/>
                <w:b/>
                <w:szCs w:val="22"/>
                <w:lang w:bidi="ar-SA"/>
              </w:rPr>
            </w:pPr>
            <w:r w:rsidRPr="00A047B2">
              <w:rPr>
                <w:rFonts w:ascii="Kalimati" w:eastAsia="Times New Roman" w:hAnsi="Kalimati" w:cs="Kalimati"/>
                <w:b/>
                <w:szCs w:val="22"/>
                <w:lang w:bidi="ar-SA"/>
              </w:rPr>
              <w:t>100</w:t>
            </w:r>
          </w:p>
        </w:tc>
      </w:tr>
    </w:tbl>
    <w:p w:rsidR="00D77192" w:rsidRPr="00E32657" w:rsidRDefault="00D77192" w:rsidP="00D77192">
      <w:pPr>
        <w:numPr>
          <w:ilvl w:val="0"/>
          <w:numId w:val="5"/>
        </w:numPr>
        <w:ind w:left="630" w:hanging="450"/>
        <w:jc w:val="both"/>
        <w:rPr>
          <w:rFonts w:cs="Kalimati"/>
          <w:sz w:val="24"/>
          <w:szCs w:val="24"/>
          <w:lang w:bidi="sa-IN"/>
        </w:rPr>
      </w:pPr>
      <w:r w:rsidRPr="00E32657">
        <w:rPr>
          <w:rFonts w:cs="Kalimati" w:hint="cs"/>
          <w:sz w:val="24"/>
          <w:szCs w:val="24"/>
          <w:cs/>
          <w:lang w:bidi="sa-IN"/>
        </w:rPr>
        <w:t xml:space="preserve">यस अवधिका उजुरीमध्ये </w:t>
      </w:r>
      <w:r w:rsidRPr="00E32657">
        <w:rPr>
          <w:rFonts w:cs="Kalimati"/>
          <w:sz w:val="24"/>
          <w:szCs w:val="24"/>
          <w:cs/>
        </w:rPr>
        <w:t>२</w:t>
      </w:r>
      <w:r w:rsidR="00C248B1" w:rsidRPr="00E32657">
        <w:rPr>
          <w:rFonts w:cs="Kalimati" w:hint="cs"/>
          <w:sz w:val="24"/>
          <w:szCs w:val="24"/>
          <w:cs/>
        </w:rPr>
        <w:t>९</w:t>
      </w:r>
      <w:r w:rsidRPr="00E32657">
        <w:rPr>
          <w:rFonts w:cs="Kalimati"/>
          <w:sz w:val="24"/>
          <w:szCs w:val="24"/>
          <w:lang w:bidi="sa-IN"/>
        </w:rPr>
        <w:t>,</w:t>
      </w:r>
      <w:r w:rsidRPr="00E32657">
        <w:rPr>
          <w:rFonts w:cs="Kalimati"/>
          <w:sz w:val="24"/>
          <w:szCs w:val="24"/>
          <w:cs/>
        </w:rPr>
        <w:t>७</w:t>
      </w:r>
      <w:r w:rsidR="00C248B1" w:rsidRPr="00E32657">
        <w:rPr>
          <w:rFonts w:cs="Kalimati" w:hint="cs"/>
          <w:sz w:val="24"/>
          <w:szCs w:val="24"/>
          <w:cs/>
        </w:rPr>
        <w:t>०३</w:t>
      </w:r>
      <w:r w:rsidRPr="00E32657">
        <w:rPr>
          <w:rFonts w:cs="Kalimati" w:hint="cs"/>
          <w:sz w:val="24"/>
          <w:szCs w:val="24"/>
          <w:cs/>
        </w:rPr>
        <w:t xml:space="preserve"> </w:t>
      </w:r>
      <w:r w:rsidRPr="00E32657">
        <w:rPr>
          <w:rFonts w:cs="Kalimati" w:hint="cs"/>
          <w:sz w:val="24"/>
          <w:szCs w:val="24"/>
          <w:cs/>
          <w:lang w:bidi="sa-IN"/>
        </w:rPr>
        <w:t xml:space="preserve">वटा उजुरी अर्थात् </w:t>
      </w:r>
      <w:r w:rsidR="00C248B1" w:rsidRPr="00E32657">
        <w:rPr>
          <w:rFonts w:cs="Kalimati" w:hint="cs"/>
          <w:sz w:val="24"/>
          <w:szCs w:val="24"/>
          <w:cs/>
        </w:rPr>
        <w:t>80.22</w:t>
      </w:r>
      <w:r w:rsidRPr="00E32657">
        <w:rPr>
          <w:rFonts w:cs="Kalimati"/>
          <w:sz w:val="24"/>
          <w:szCs w:val="24"/>
          <w:lang w:bidi="sa-IN"/>
        </w:rPr>
        <w:t xml:space="preserve"> </w:t>
      </w:r>
      <w:r w:rsidRPr="00E32657">
        <w:rPr>
          <w:rFonts w:cs="Kalimati" w:hint="cs"/>
          <w:sz w:val="24"/>
          <w:szCs w:val="24"/>
          <w:cs/>
          <w:lang w:bidi="sa-IN"/>
        </w:rPr>
        <w:t xml:space="preserve">प्रतिशत </w:t>
      </w:r>
      <w:r w:rsidRPr="00E32657">
        <w:rPr>
          <w:rFonts w:cs="Kalimati"/>
          <w:sz w:val="24"/>
          <w:szCs w:val="24"/>
          <w:lang w:bidi="sa-IN"/>
        </w:rPr>
        <w:t xml:space="preserve"> </w:t>
      </w:r>
      <w:r w:rsidRPr="00E32657">
        <w:rPr>
          <w:rFonts w:cs="Kalimati" w:hint="cs"/>
          <w:sz w:val="24"/>
          <w:szCs w:val="24"/>
          <w:cs/>
          <w:lang w:bidi="sa-IN"/>
        </w:rPr>
        <w:t xml:space="preserve">स्क्रिनिङ र </w:t>
      </w:r>
      <w:r w:rsidRPr="00E32657">
        <w:rPr>
          <w:rFonts w:cs="Kalimati"/>
          <w:sz w:val="24"/>
          <w:szCs w:val="24"/>
          <w:cs/>
          <w:lang w:bidi="sa-IN"/>
        </w:rPr>
        <w:t xml:space="preserve">प्रारम्भिक छानबिनबाट </w:t>
      </w:r>
      <w:r w:rsidRPr="00E32657">
        <w:rPr>
          <w:rFonts w:cs="Kalimati" w:hint="cs"/>
          <w:sz w:val="24"/>
          <w:szCs w:val="24"/>
          <w:cs/>
          <w:lang w:bidi="sa-IN"/>
        </w:rPr>
        <w:t>फर्छ्यौट भएका छन्। जसमध्ये ९</w:t>
      </w:r>
      <w:r w:rsidR="00C248B1" w:rsidRPr="00E32657">
        <w:rPr>
          <w:rFonts w:cs="Kalimati" w:hint="cs"/>
          <w:sz w:val="24"/>
          <w:szCs w:val="24"/>
          <w:cs/>
          <w:lang w:bidi="sa-IN"/>
        </w:rPr>
        <w:t>27</w:t>
      </w:r>
      <w:r w:rsidRPr="00E32657">
        <w:rPr>
          <w:rFonts w:cs="Kalimati"/>
          <w:sz w:val="24"/>
          <w:szCs w:val="24"/>
          <w:cs/>
          <w:lang w:bidi="sa-IN"/>
        </w:rPr>
        <w:t xml:space="preserve"> वटा उजुरीउपर विस्तृत अनुसन्धान</w:t>
      </w:r>
      <w:r w:rsidR="00EA6D31" w:rsidRPr="00E32657">
        <w:rPr>
          <w:rFonts w:cs="Kalimati" w:hint="cs"/>
          <w:sz w:val="24"/>
          <w:szCs w:val="24"/>
          <w:cs/>
        </w:rPr>
        <w:t xml:space="preserve"> गर्ने</w:t>
      </w:r>
      <w:r w:rsidRPr="00E32657">
        <w:rPr>
          <w:rFonts w:cs="Kalimati" w:hint="cs"/>
          <w:sz w:val="24"/>
          <w:szCs w:val="24"/>
          <w:cs/>
          <w:lang w:bidi="sa-IN"/>
        </w:rPr>
        <w:t>, १</w:t>
      </w:r>
      <w:r w:rsidR="00C248B1" w:rsidRPr="00E32657">
        <w:rPr>
          <w:rFonts w:cs="Kalimati" w:hint="cs"/>
          <w:sz w:val="24"/>
          <w:szCs w:val="24"/>
          <w:cs/>
          <w:lang w:bidi="sa-IN"/>
        </w:rPr>
        <w:t>७</w:t>
      </w:r>
      <w:r w:rsidRPr="00E32657">
        <w:rPr>
          <w:rFonts w:cs="Kalimati"/>
          <w:sz w:val="24"/>
          <w:szCs w:val="24"/>
          <w:lang w:bidi="sa-IN"/>
        </w:rPr>
        <w:t>,</w:t>
      </w:r>
      <w:r w:rsidR="00C248B1" w:rsidRPr="00E32657">
        <w:rPr>
          <w:rFonts w:cs="Kalimati" w:hint="cs"/>
          <w:sz w:val="24"/>
          <w:szCs w:val="24"/>
          <w:cs/>
          <w:lang w:bidi="sa-IN"/>
        </w:rPr>
        <w:t>130</w:t>
      </w:r>
      <w:r w:rsidRPr="00E32657">
        <w:rPr>
          <w:rFonts w:cs="Kalimati" w:hint="cs"/>
          <w:sz w:val="24"/>
          <w:szCs w:val="24"/>
          <w:cs/>
          <w:lang w:bidi="sa-IN"/>
        </w:rPr>
        <w:t xml:space="preserve"> उजुरी तामेली गरिएको, </w:t>
      </w:r>
      <w:r w:rsidR="00C248B1" w:rsidRPr="00E32657">
        <w:rPr>
          <w:rFonts w:cs="Kalimati" w:hint="cs"/>
          <w:sz w:val="24"/>
          <w:szCs w:val="24"/>
          <w:cs/>
          <w:lang w:bidi="sa-IN"/>
        </w:rPr>
        <w:t>586</w:t>
      </w:r>
      <w:r w:rsidRPr="00E32657">
        <w:rPr>
          <w:rFonts w:cs="Kalimati" w:hint="cs"/>
          <w:sz w:val="24"/>
          <w:szCs w:val="24"/>
          <w:cs/>
          <w:lang w:bidi="sa-IN"/>
        </w:rPr>
        <w:t xml:space="preserve"> उजुरीउपर सुझाव दिई तामेली गरिएको र १</w:t>
      </w:r>
      <w:r w:rsidR="00C248B1" w:rsidRPr="00E32657">
        <w:rPr>
          <w:rFonts w:cs="Kalimati" w:hint="cs"/>
          <w:sz w:val="24"/>
          <w:szCs w:val="24"/>
          <w:cs/>
          <w:lang w:bidi="sa-IN"/>
        </w:rPr>
        <w:t>1</w:t>
      </w:r>
      <w:r w:rsidR="00C248B1" w:rsidRPr="00E32657">
        <w:rPr>
          <w:rFonts w:cs="Kalimati" w:hint="cs"/>
          <w:sz w:val="24"/>
          <w:szCs w:val="24"/>
          <w:cs/>
        </w:rPr>
        <w:t>,060</w:t>
      </w:r>
      <w:r w:rsidRPr="00E32657">
        <w:rPr>
          <w:rFonts w:cs="Kalimati" w:hint="cs"/>
          <w:sz w:val="24"/>
          <w:szCs w:val="24"/>
          <w:cs/>
          <w:lang w:bidi="sa-IN"/>
        </w:rPr>
        <w:t xml:space="preserve"> उजुरीउपर कानुनबमोजिम अन्य कारबाही</w:t>
      </w:r>
      <w:r w:rsidR="00C248B1" w:rsidRPr="00E32657">
        <w:rPr>
          <w:rFonts w:cs="Kalimati"/>
          <w:sz w:val="24"/>
          <w:szCs w:val="24"/>
          <w:lang w:bidi="sa-IN"/>
        </w:rPr>
        <w:t xml:space="preserve"> </w:t>
      </w:r>
      <w:r w:rsidR="00C248B1" w:rsidRPr="00E32657">
        <w:rPr>
          <w:rFonts w:cs="Kalimati" w:hint="cs"/>
          <w:sz w:val="24"/>
          <w:szCs w:val="24"/>
          <w:cs/>
        </w:rPr>
        <w:t>गरिएको</w:t>
      </w:r>
      <w:r w:rsidRPr="00E32657">
        <w:rPr>
          <w:rFonts w:cs="Kalimati" w:hint="cs"/>
          <w:sz w:val="24"/>
          <w:szCs w:val="24"/>
          <w:cs/>
          <w:lang w:bidi="sa-IN"/>
        </w:rPr>
        <w:t xml:space="preserve"> छ। प्रारम्भिक छानबिनको क्रममा रहेका </w:t>
      </w:r>
      <w:r w:rsidR="00C248B1" w:rsidRPr="00E32657">
        <w:rPr>
          <w:rFonts w:cs="Kalimati" w:hint="cs"/>
          <w:sz w:val="24"/>
          <w:szCs w:val="24"/>
          <w:cs/>
          <w:lang w:bidi="sa-IN"/>
        </w:rPr>
        <w:t xml:space="preserve">7,323 </w:t>
      </w:r>
      <w:r w:rsidRPr="00E32657">
        <w:rPr>
          <w:rFonts w:cs="Kalimati" w:hint="cs"/>
          <w:sz w:val="24"/>
          <w:szCs w:val="24"/>
          <w:cs/>
          <w:lang w:bidi="sa-IN"/>
        </w:rPr>
        <w:t>उजुरी आर्थिक वर्ष 20८</w:t>
      </w:r>
      <w:r w:rsidR="00C248B1" w:rsidRPr="00E32657">
        <w:rPr>
          <w:rFonts w:cs="Kalimati" w:hint="cs"/>
          <w:sz w:val="24"/>
          <w:szCs w:val="24"/>
          <w:cs/>
          <w:lang w:bidi="sa-IN"/>
        </w:rPr>
        <w:t>2</w:t>
      </w:r>
      <w:r w:rsidRPr="00E32657">
        <w:rPr>
          <w:rFonts w:cs="Kalimati" w:hint="cs"/>
          <w:sz w:val="24"/>
          <w:szCs w:val="24"/>
          <w:cs/>
          <w:lang w:bidi="sa-IN"/>
        </w:rPr>
        <w:t>/८</w:t>
      </w:r>
      <w:r w:rsidR="00C248B1" w:rsidRPr="00E32657">
        <w:rPr>
          <w:rFonts w:cs="Kalimati" w:hint="cs"/>
          <w:sz w:val="24"/>
          <w:szCs w:val="24"/>
          <w:cs/>
          <w:lang w:bidi="sa-IN"/>
        </w:rPr>
        <w:t>3</w:t>
      </w:r>
      <w:r w:rsidRPr="00E32657">
        <w:rPr>
          <w:rFonts w:cs="Kalimati" w:hint="cs"/>
          <w:sz w:val="24"/>
          <w:szCs w:val="24"/>
          <w:cs/>
          <w:lang w:bidi="sa-IN"/>
        </w:rPr>
        <w:t xml:space="preserve"> मा जिम्मेवारी सरेर आएका छन्।</w:t>
      </w:r>
    </w:p>
    <w:p w:rsidR="00EA6D31" w:rsidRDefault="00EA6D31" w:rsidP="00EA6D31">
      <w:pPr>
        <w:spacing w:after="0"/>
        <w:ind w:left="630"/>
        <w:jc w:val="center"/>
        <w:rPr>
          <w:rFonts w:cs="Kalimati"/>
          <w:b/>
          <w:bCs/>
          <w:sz w:val="24"/>
          <w:szCs w:val="24"/>
        </w:rPr>
      </w:pPr>
      <w:r w:rsidRPr="00E32657">
        <w:rPr>
          <w:rFonts w:cs="Kalimati" w:hint="cs"/>
          <w:b/>
          <w:bCs/>
          <w:sz w:val="24"/>
          <w:szCs w:val="24"/>
          <w:cs/>
          <w:lang w:bidi="sa-IN"/>
        </w:rPr>
        <w:t xml:space="preserve">स्क्रिनिङ र </w:t>
      </w:r>
      <w:r w:rsidRPr="00E32657">
        <w:rPr>
          <w:rFonts w:cs="Kalimati"/>
          <w:b/>
          <w:bCs/>
          <w:sz w:val="24"/>
          <w:szCs w:val="24"/>
          <w:cs/>
          <w:lang w:bidi="sa-IN"/>
        </w:rPr>
        <w:t xml:space="preserve">प्रारम्भिक </w:t>
      </w:r>
      <w:r w:rsidRPr="00E32657">
        <w:rPr>
          <w:rFonts w:cs="Kalimati" w:hint="cs"/>
          <w:b/>
          <w:bCs/>
          <w:sz w:val="24"/>
          <w:szCs w:val="24"/>
          <w:cs/>
          <w:lang w:bidi="sa-IN"/>
        </w:rPr>
        <w:t>छानबिनबाट</w:t>
      </w:r>
      <w:r w:rsidRPr="00E32657">
        <w:rPr>
          <w:rFonts w:cs="Kalimati"/>
          <w:b/>
          <w:bCs/>
          <w:sz w:val="24"/>
          <w:szCs w:val="24"/>
          <w:cs/>
          <w:lang w:bidi="sa-IN"/>
        </w:rPr>
        <w:t xml:space="preserve"> फर्छ्यौट भएका उजुरी</w:t>
      </w:r>
      <w:r w:rsidRPr="00E32657">
        <w:rPr>
          <w:rFonts w:cs="Kalimati" w:hint="cs"/>
          <w:b/>
          <w:bCs/>
          <w:sz w:val="24"/>
          <w:szCs w:val="24"/>
          <w:cs/>
          <w:lang w:bidi="sa-IN"/>
        </w:rPr>
        <w:t>को विवरण</w:t>
      </w:r>
    </w:p>
    <w:p w:rsidR="00D22BCD" w:rsidRPr="00E32657" w:rsidRDefault="00D22BCD" w:rsidP="00EA6D31">
      <w:pPr>
        <w:spacing w:after="0"/>
        <w:ind w:left="630"/>
        <w:jc w:val="center"/>
        <w:rPr>
          <w:rFonts w:cs="Kalimati"/>
          <w:b/>
          <w:bCs/>
          <w:sz w:val="24"/>
          <w:szCs w:val="24"/>
        </w:rPr>
      </w:pPr>
    </w:p>
    <w:tbl>
      <w:tblPr>
        <w:tblW w:w="95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073"/>
        <w:gridCol w:w="1853"/>
        <w:gridCol w:w="1073"/>
        <w:gridCol w:w="1073"/>
        <w:gridCol w:w="1073"/>
        <w:gridCol w:w="1272"/>
        <w:gridCol w:w="1073"/>
      </w:tblGrid>
      <w:tr w:rsidR="00634BC8" w:rsidRPr="00D22BCD" w:rsidTr="00EA6D31">
        <w:trPr>
          <w:trHeight w:val="340"/>
        </w:trPr>
        <w:tc>
          <w:tcPr>
            <w:tcW w:w="1073" w:type="dxa"/>
            <w:vMerge w:val="restart"/>
            <w:vAlign w:val="center"/>
          </w:tcPr>
          <w:p w:rsidR="00EA6D31" w:rsidRPr="00D22BCD" w:rsidRDefault="00EA6D31" w:rsidP="00EA6D31">
            <w:pPr>
              <w:spacing w:after="0" w:line="240" w:lineRule="auto"/>
              <w:ind w:left="-107" w:right="-19"/>
              <w:jc w:val="center"/>
              <w:rPr>
                <w:rFonts w:ascii="Kalimati" w:eastAsia="Times New Roman" w:hAnsi="Kalimati" w:cs="Kalimati"/>
                <w:bCs/>
                <w:szCs w:val="22"/>
                <w:rtl/>
                <w:cs/>
                <w:lang w:bidi="ar-SA"/>
              </w:rPr>
            </w:pPr>
            <w:r w:rsidRPr="00D22BCD">
              <w:rPr>
                <w:rFonts w:ascii="Kalimati" w:eastAsia="Times New Roman" w:hAnsi="Kalimati" w:cs="Kalimati"/>
                <w:bCs/>
                <w:szCs w:val="22"/>
                <w:cs/>
                <w:lang w:bidi="hi-IN"/>
              </w:rPr>
              <w:t>आयोगको</w:t>
            </w:r>
            <w:r w:rsidRPr="00D22BCD">
              <w:rPr>
                <w:rFonts w:ascii="Kalimati" w:eastAsia="Times New Roman" w:hAnsi="Kalimati" w:cs="Kalimati"/>
                <w:bCs/>
                <w:szCs w:val="22"/>
                <w:cs/>
              </w:rPr>
              <w:t xml:space="preserve"> </w:t>
            </w:r>
            <w:r w:rsidRPr="00D22BCD">
              <w:rPr>
                <w:rFonts w:ascii="Kalimati" w:eastAsia="Times New Roman" w:hAnsi="Kalimati" w:cs="Kalimati"/>
                <w:bCs/>
                <w:szCs w:val="22"/>
                <w:cs/>
                <w:lang w:bidi="hi-IN"/>
              </w:rPr>
              <w:t>कार्यालय</w:t>
            </w:r>
          </w:p>
        </w:tc>
        <w:tc>
          <w:tcPr>
            <w:tcW w:w="1073" w:type="dxa"/>
            <w:vMerge w:val="restart"/>
            <w:vAlign w:val="center"/>
          </w:tcPr>
          <w:p w:rsidR="00EA6D31" w:rsidRPr="00D22BCD" w:rsidRDefault="00EA6D31" w:rsidP="00EA6D31">
            <w:pPr>
              <w:spacing w:after="0" w:line="240" w:lineRule="auto"/>
              <w:ind w:left="-107" w:right="-19"/>
              <w:jc w:val="center"/>
              <w:rPr>
                <w:rFonts w:ascii="Kalimati" w:eastAsia="Times New Roman" w:hAnsi="Kalimati" w:cs="Kalimati"/>
                <w:bCs/>
                <w:szCs w:val="22"/>
                <w:lang w:bidi="ar-SA"/>
              </w:rPr>
            </w:pPr>
            <w:r w:rsidRPr="00D22BCD">
              <w:rPr>
                <w:rFonts w:ascii="Kalimati" w:eastAsia="Times New Roman" w:hAnsi="Kalimati" w:cs="Kalimati" w:hint="cs"/>
                <w:bCs/>
                <w:szCs w:val="22"/>
                <w:cs/>
              </w:rPr>
              <w:t>कुल</w:t>
            </w:r>
            <w:r w:rsidRPr="00D22BCD">
              <w:rPr>
                <w:rFonts w:ascii="Kalimati" w:eastAsia="Times New Roman" w:hAnsi="Kalimati" w:cs="Kalimati"/>
                <w:bCs/>
                <w:szCs w:val="22"/>
                <w:cs/>
                <w:lang w:bidi="hi-IN"/>
              </w:rPr>
              <w:t xml:space="preserve"> उजुरी</w:t>
            </w:r>
            <w:r w:rsidRPr="00D22BCD">
              <w:rPr>
                <w:rFonts w:ascii="Kalimati" w:eastAsia="Times New Roman" w:hAnsi="Kalimati" w:cs="Kalimati" w:hint="cs"/>
                <w:bCs/>
                <w:szCs w:val="22"/>
                <w:cs/>
                <w:lang w:bidi="hi-IN"/>
              </w:rPr>
              <w:t>को</w:t>
            </w:r>
          </w:p>
          <w:p w:rsidR="00EA6D31" w:rsidRPr="00D22BCD" w:rsidRDefault="00EA6D31" w:rsidP="00EA6D31">
            <w:pPr>
              <w:spacing w:after="0" w:line="240" w:lineRule="auto"/>
              <w:ind w:left="-107" w:right="-19"/>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सङ्‍ख्या</w:t>
            </w:r>
          </w:p>
        </w:tc>
        <w:tc>
          <w:tcPr>
            <w:tcW w:w="6344" w:type="dxa"/>
            <w:gridSpan w:val="5"/>
            <w:vAlign w:val="center"/>
          </w:tcPr>
          <w:p w:rsidR="00EA6D31" w:rsidRPr="00D22BCD" w:rsidRDefault="00EA6D31" w:rsidP="00EA6D31">
            <w:pPr>
              <w:spacing w:after="0" w:line="240" w:lineRule="auto"/>
              <w:ind w:left="-107" w:right="-19"/>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फर्छ्यौट गरिएका उजुरीको सङ्‍ख्या</w:t>
            </w:r>
          </w:p>
        </w:tc>
        <w:tc>
          <w:tcPr>
            <w:tcW w:w="1073" w:type="dxa"/>
            <w:vMerge w:val="restart"/>
            <w:vAlign w:val="center"/>
          </w:tcPr>
          <w:p w:rsidR="00EA6D31" w:rsidRPr="00D22BCD" w:rsidRDefault="00EA6D31" w:rsidP="00EA6D31">
            <w:pPr>
              <w:spacing w:after="0" w:line="240" w:lineRule="auto"/>
              <w:ind w:left="-107" w:right="-19"/>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बाँकी</w:t>
            </w:r>
            <w:r w:rsidRPr="00D22BCD">
              <w:rPr>
                <w:rFonts w:ascii="Kalimati" w:eastAsia="Times New Roman" w:hAnsi="Kalimati" w:cs="Kalimati"/>
                <w:bCs/>
                <w:szCs w:val="22"/>
                <w:cs/>
                <w:lang w:bidi="hi-IN"/>
              </w:rPr>
              <w:t xml:space="preserve"> उजुरी</w:t>
            </w:r>
            <w:r w:rsidRPr="00D22BCD">
              <w:rPr>
                <w:rFonts w:ascii="Kalimati" w:eastAsia="Times New Roman" w:hAnsi="Kalimati" w:cs="Kalimati" w:hint="cs"/>
                <w:bCs/>
                <w:szCs w:val="22"/>
                <w:cs/>
                <w:lang w:bidi="hi-IN"/>
              </w:rPr>
              <w:t>को सङ्‍ख्या</w:t>
            </w:r>
          </w:p>
        </w:tc>
      </w:tr>
      <w:tr w:rsidR="00634BC8" w:rsidRPr="00D22BCD" w:rsidTr="00EA6D31">
        <w:trPr>
          <w:trHeight w:val="135"/>
        </w:trPr>
        <w:tc>
          <w:tcPr>
            <w:tcW w:w="1073" w:type="dxa"/>
            <w:vMerge/>
            <w:vAlign w:val="center"/>
          </w:tcPr>
          <w:p w:rsidR="00EA6D31" w:rsidRPr="00D22BCD" w:rsidRDefault="00EA6D31" w:rsidP="00EA6D31">
            <w:pPr>
              <w:spacing w:after="0" w:line="240" w:lineRule="auto"/>
              <w:rPr>
                <w:rFonts w:ascii="Kalimati" w:eastAsia="Times New Roman" w:hAnsi="Kalimati" w:cs="Kalimati"/>
                <w:bCs/>
                <w:szCs w:val="22"/>
                <w:lang w:bidi="ar-SA"/>
              </w:rPr>
            </w:pPr>
          </w:p>
        </w:tc>
        <w:tc>
          <w:tcPr>
            <w:tcW w:w="1073" w:type="dxa"/>
            <w:vMerge/>
          </w:tcPr>
          <w:p w:rsidR="00EA6D31" w:rsidRPr="00D22BCD" w:rsidRDefault="00EA6D31" w:rsidP="00EA6D31">
            <w:pPr>
              <w:spacing w:after="0" w:line="240" w:lineRule="auto"/>
              <w:rPr>
                <w:rFonts w:ascii="Kalimati" w:eastAsia="Times New Roman" w:hAnsi="Kalimati" w:cs="Kalimati"/>
                <w:bCs/>
                <w:szCs w:val="22"/>
                <w:lang w:bidi="ar-SA"/>
              </w:rPr>
            </w:pPr>
          </w:p>
        </w:tc>
        <w:tc>
          <w:tcPr>
            <w:tcW w:w="1853" w:type="dxa"/>
            <w:vAlign w:val="center"/>
          </w:tcPr>
          <w:p w:rsidR="00EA6D31" w:rsidRPr="00D22BCD" w:rsidRDefault="00EA6D31" w:rsidP="00EA6D31">
            <w:pPr>
              <w:spacing w:after="0" w:line="240" w:lineRule="auto"/>
              <w:ind w:left="-104" w:right="-2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विस्तृत</w:t>
            </w:r>
          </w:p>
          <w:p w:rsidR="00EA6D31" w:rsidRPr="00D22BCD" w:rsidRDefault="00EA6D31" w:rsidP="00EA6D31">
            <w:pPr>
              <w:spacing w:after="0" w:line="240" w:lineRule="auto"/>
              <w:ind w:left="-104" w:right="-22"/>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अनुसन्धा</w:t>
            </w:r>
            <w:r w:rsidRPr="00D22BCD">
              <w:rPr>
                <w:rFonts w:ascii="Cambria" w:eastAsia="Times New Roman" w:hAnsi="Cambria" w:cs="Kalimati" w:hint="cs"/>
                <w:bCs/>
                <w:szCs w:val="22"/>
                <w:cs/>
              </w:rPr>
              <w:t>न</w:t>
            </w:r>
            <w:r w:rsidRPr="00D22BCD">
              <w:rPr>
                <w:rFonts w:ascii="Kalimati" w:eastAsia="Times New Roman" w:hAnsi="Kalimati" w:cs="Kalimati" w:hint="cs"/>
                <w:bCs/>
                <w:szCs w:val="22"/>
                <w:cs/>
                <w:lang w:bidi="hi-IN"/>
              </w:rPr>
              <w:t>मा</w:t>
            </w:r>
            <w:r w:rsidRPr="00D22BCD">
              <w:rPr>
                <w:rFonts w:ascii="Kalimati" w:eastAsia="Times New Roman" w:hAnsi="Kalimati" w:cs="Kalimati"/>
                <w:bCs/>
                <w:szCs w:val="22"/>
                <w:lang w:bidi="ar-SA"/>
              </w:rPr>
              <w:t xml:space="preserve"> </w:t>
            </w:r>
            <w:r w:rsidRPr="00D22BCD">
              <w:rPr>
                <w:rFonts w:ascii="Kalimati" w:eastAsia="Times New Roman" w:hAnsi="Kalimati" w:cs="Kalimati" w:hint="cs"/>
                <w:bCs/>
                <w:szCs w:val="22"/>
                <w:cs/>
                <w:lang w:bidi="hi-IN"/>
              </w:rPr>
              <w:t>गएको</w:t>
            </w:r>
          </w:p>
        </w:tc>
        <w:tc>
          <w:tcPr>
            <w:tcW w:w="1073" w:type="dxa"/>
            <w:vAlign w:val="center"/>
          </w:tcPr>
          <w:p w:rsidR="00EA6D31" w:rsidRPr="00D22BCD" w:rsidRDefault="00EA6D31" w:rsidP="00EA6D31">
            <w:pPr>
              <w:spacing w:after="0" w:line="240" w:lineRule="auto"/>
              <w:ind w:left="-104" w:right="-2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तामेली</w:t>
            </w:r>
          </w:p>
        </w:tc>
        <w:tc>
          <w:tcPr>
            <w:tcW w:w="1073" w:type="dxa"/>
            <w:vAlign w:val="center"/>
          </w:tcPr>
          <w:p w:rsidR="00EA6D31" w:rsidRPr="00D22BCD" w:rsidRDefault="00EA6D31" w:rsidP="00EA6D31">
            <w:pPr>
              <w:spacing w:after="0" w:line="240" w:lineRule="auto"/>
              <w:ind w:left="-104" w:right="-2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सुझावसहित</w:t>
            </w:r>
            <w:r w:rsidRPr="00D22BCD">
              <w:rPr>
                <w:rFonts w:ascii="Kalimati" w:eastAsia="Times New Roman" w:hAnsi="Kalimati" w:cs="Kalimati"/>
                <w:bCs/>
                <w:szCs w:val="22"/>
                <w:lang w:bidi="ar-SA"/>
              </w:rPr>
              <w:t xml:space="preserve"> </w:t>
            </w:r>
            <w:r w:rsidRPr="00D22BCD">
              <w:rPr>
                <w:rFonts w:ascii="Kalimati" w:eastAsia="Times New Roman" w:hAnsi="Kalimati" w:cs="Kalimati" w:hint="cs"/>
                <w:bCs/>
                <w:szCs w:val="22"/>
                <w:cs/>
                <w:lang w:bidi="hi-IN"/>
              </w:rPr>
              <w:t>तामेली</w:t>
            </w:r>
          </w:p>
        </w:tc>
        <w:tc>
          <w:tcPr>
            <w:tcW w:w="1073" w:type="dxa"/>
            <w:vAlign w:val="center"/>
          </w:tcPr>
          <w:p w:rsidR="00EA6D31" w:rsidRPr="00D22BCD" w:rsidRDefault="00EA6D31" w:rsidP="00EA6D31">
            <w:pPr>
              <w:spacing w:after="0" w:line="240" w:lineRule="auto"/>
              <w:ind w:left="-104" w:right="-2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अन्य कारबाही</w:t>
            </w:r>
          </w:p>
        </w:tc>
        <w:tc>
          <w:tcPr>
            <w:tcW w:w="1272" w:type="dxa"/>
            <w:vAlign w:val="center"/>
          </w:tcPr>
          <w:p w:rsidR="00EA6D31" w:rsidRPr="00D22BCD" w:rsidRDefault="00EA6D31" w:rsidP="00EA6D31">
            <w:pPr>
              <w:spacing w:after="0" w:line="240" w:lineRule="auto"/>
              <w:ind w:left="-104" w:right="-2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कुल</w:t>
            </w:r>
            <w:r w:rsidRPr="00D22BCD">
              <w:rPr>
                <w:rFonts w:ascii="Kalimati" w:eastAsia="Times New Roman" w:hAnsi="Kalimati" w:cs="Kalimati"/>
                <w:bCs/>
                <w:szCs w:val="22"/>
                <w:cs/>
                <w:lang w:bidi="hi-IN"/>
              </w:rPr>
              <w:t xml:space="preserve"> फर्छ्यौट</w:t>
            </w:r>
            <w:r w:rsidRPr="00D22BCD">
              <w:rPr>
                <w:rFonts w:ascii="Kalimati" w:eastAsia="Times New Roman" w:hAnsi="Kalimati" w:cs="Kalimati" w:hint="cs"/>
                <w:bCs/>
                <w:szCs w:val="22"/>
                <w:cs/>
                <w:lang w:bidi="hi-IN"/>
              </w:rPr>
              <w:t xml:space="preserve"> सङ्‍ख्या</w:t>
            </w:r>
          </w:p>
        </w:tc>
        <w:tc>
          <w:tcPr>
            <w:tcW w:w="1073" w:type="dxa"/>
            <w:vMerge/>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p>
        </w:tc>
      </w:tr>
      <w:tr w:rsidR="00634BC8" w:rsidRPr="00D22BCD" w:rsidTr="00EA6D31">
        <w:trPr>
          <w:trHeight w:val="294"/>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टङ्गाल</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19,561</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315</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9,209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91</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6,692</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16,307</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3,254</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इटहरी</w:t>
            </w:r>
            <w:r w:rsidRPr="00D22BCD">
              <w:rPr>
                <w:rFonts w:ascii="Kalimati" w:eastAsia="Times New Roman" w:hAnsi="Kalimati" w:cs="Kalimati"/>
                <w:b/>
                <w:bCs/>
                <w:szCs w:val="22"/>
                <w:cs/>
              </w:rPr>
              <w:t xml:space="preserve"> </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2,336</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1,106</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748</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1,935</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401</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बर्दिबास</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3,970</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159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2,028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654</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2,909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1,061</w:t>
            </w:r>
          </w:p>
        </w:tc>
      </w:tr>
      <w:tr w:rsidR="00634BC8" w:rsidRPr="00D22BCD" w:rsidTr="00EA6D31">
        <w:trPr>
          <w:trHeight w:val="294"/>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हेटौंडा</w:t>
            </w:r>
            <w:r w:rsidRPr="00D22BCD">
              <w:rPr>
                <w:rFonts w:ascii="Kalimati" w:eastAsia="Times New Roman" w:hAnsi="Kalimati" w:cs="Kalimati"/>
                <w:b/>
                <w:bCs/>
                <w:szCs w:val="22"/>
                <w:cs/>
              </w:rPr>
              <w:t xml:space="preserve"> </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2,765</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57</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1,158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79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651</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1,945</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820</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rtl/>
                <w:cs/>
                <w:lang w:bidi="ar-SA"/>
              </w:rPr>
            </w:pPr>
            <w:r w:rsidRPr="00D22BCD">
              <w:rPr>
                <w:rFonts w:ascii="Kalimati" w:eastAsia="Times New Roman" w:hAnsi="Kalimati" w:cs="Kalimati"/>
                <w:b/>
                <w:szCs w:val="22"/>
                <w:cs/>
                <w:lang w:bidi="hi-IN"/>
              </w:rPr>
              <w:t>पोखरा</w:t>
            </w:r>
            <w:r w:rsidRPr="00D22BCD">
              <w:rPr>
                <w:rFonts w:ascii="Kalimati" w:eastAsia="Times New Roman" w:hAnsi="Kalimati" w:cs="Kalimati"/>
                <w:b/>
                <w:bCs/>
                <w:szCs w:val="22"/>
                <w:cs/>
              </w:rPr>
              <w:t xml:space="preserve"> </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1,360</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46</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562</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61</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510</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1,179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181</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lastRenderedPageBreak/>
              <w:t>बुटवल</w:t>
            </w:r>
            <w:r w:rsidRPr="00D22BCD">
              <w:rPr>
                <w:rFonts w:ascii="Kalimati" w:eastAsia="Times New Roman" w:hAnsi="Kalimati" w:cs="Kalimati"/>
                <w:b/>
                <w:bCs/>
                <w:szCs w:val="22"/>
                <w:cs/>
              </w:rPr>
              <w:t xml:space="preserve"> </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1,853</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84</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841</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164</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520</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1,609</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244</w:t>
            </w:r>
          </w:p>
        </w:tc>
      </w:tr>
      <w:tr w:rsidR="00634BC8" w:rsidRPr="00D22BCD" w:rsidTr="00EA6D31">
        <w:trPr>
          <w:trHeight w:val="294"/>
        </w:trPr>
        <w:tc>
          <w:tcPr>
            <w:tcW w:w="1073" w:type="dxa"/>
            <w:vAlign w:val="bottom"/>
          </w:tcPr>
          <w:p w:rsidR="00EA6D31" w:rsidRPr="00D22BCD" w:rsidRDefault="00EA6D31" w:rsidP="00EA6D31">
            <w:pPr>
              <w:spacing w:after="0" w:line="240" w:lineRule="auto"/>
              <w:rPr>
                <w:rFonts w:ascii="Kalimati" w:eastAsia="Times New Roman" w:hAnsi="Kalimati" w:cs="Kalimati"/>
                <w:b/>
                <w:szCs w:val="22"/>
                <w:rtl/>
                <w:cs/>
                <w:lang w:bidi="ar-SA"/>
              </w:rPr>
            </w:pPr>
            <w:r w:rsidRPr="00D22BCD">
              <w:rPr>
                <w:rFonts w:ascii="Kalimati" w:eastAsia="Times New Roman" w:hAnsi="Kalimati" w:cs="Kalimati"/>
                <w:b/>
                <w:szCs w:val="22"/>
                <w:cs/>
                <w:lang w:bidi="hi-IN"/>
              </w:rPr>
              <w:t>नेपालगञ्ज</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902</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20</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403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342</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788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114</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सुर्खेत</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2,583</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115</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1,087</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85</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511</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1,798</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785</w:t>
            </w:r>
          </w:p>
        </w:tc>
      </w:tr>
      <w:tr w:rsidR="00634BC8" w:rsidRPr="00D22BCD" w:rsidTr="00EA6D31">
        <w:trPr>
          <w:trHeight w:val="303"/>
        </w:trPr>
        <w:tc>
          <w:tcPr>
            <w:tcW w:w="1073" w:type="dxa"/>
            <w:vAlign w:val="bottom"/>
          </w:tcPr>
          <w:p w:rsidR="00EA6D31" w:rsidRPr="00D22BCD" w:rsidRDefault="00EA6D31" w:rsidP="00EA6D31">
            <w:pPr>
              <w:spacing w:after="0" w:line="240" w:lineRule="auto"/>
              <w:rPr>
                <w:rFonts w:ascii="Kalimati" w:eastAsia="Times New Roman" w:hAnsi="Kalimati" w:cs="Kalimati"/>
                <w:b/>
                <w:szCs w:val="22"/>
                <w:lang w:bidi="ar-SA"/>
              </w:rPr>
            </w:pPr>
            <w:r w:rsidRPr="00D22BCD">
              <w:rPr>
                <w:rFonts w:ascii="Kalimati" w:eastAsia="Times New Roman" w:hAnsi="Kalimati" w:cs="Kalimati"/>
                <w:b/>
                <w:szCs w:val="22"/>
                <w:cs/>
                <w:lang w:bidi="hi-IN"/>
              </w:rPr>
              <w:t>कञ्‍चनपुर</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1,696</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63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736</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2</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432</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1,233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463</w:t>
            </w:r>
          </w:p>
        </w:tc>
      </w:tr>
      <w:tr w:rsidR="00634BC8" w:rsidRPr="00D22BCD" w:rsidTr="00EA6D31">
        <w:trPr>
          <w:trHeight w:val="294"/>
        </w:trPr>
        <w:tc>
          <w:tcPr>
            <w:tcW w:w="1073" w:type="dxa"/>
          </w:tcPr>
          <w:p w:rsidR="00EA6D31" w:rsidRPr="00D22BCD" w:rsidRDefault="00EA6D31" w:rsidP="00EA6D31">
            <w:pPr>
              <w:spacing w:after="0" w:line="240" w:lineRule="auto"/>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जम्मा</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37</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026</w:t>
            </w:r>
          </w:p>
        </w:tc>
        <w:tc>
          <w:tcPr>
            <w:tcW w:w="185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927</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17</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130</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586</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11</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060</w:t>
            </w:r>
          </w:p>
        </w:tc>
        <w:tc>
          <w:tcPr>
            <w:tcW w:w="1272"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29</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703</w:t>
            </w:r>
          </w:p>
        </w:tc>
        <w:tc>
          <w:tcPr>
            <w:tcW w:w="1073" w:type="dxa"/>
            <w:vAlign w:val="center"/>
          </w:tcPr>
          <w:p w:rsidR="00EA6D31" w:rsidRPr="00D22BCD" w:rsidRDefault="00EA6D31" w:rsidP="00EA6D3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b/>
                <w:szCs w:val="22"/>
                <w:lang w:bidi="ar-SA"/>
              </w:rPr>
              <w:t>7</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323</w:t>
            </w:r>
          </w:p>
        </w:tc>
      </w:tr>
    </w:tbl>
    <w:p w:rsidR="00D77192" w:rsidRPr="00E32657" w:rsidRDefault="00D77192" w:rsidP="00D77192">
      <w:pPr>
        <w:numPr>
          <w:ilvl w:val="0"/>
          <w:numId w:val="5"/>
        </w:numPr>
        <w:ind w:left="630" w:hanging="450"/>
        <w:jc w:val="both"/>
        <w:rPr>
          <w:rFonts w:cs="Kalimati"/>
          <w:sz w:val="24"/>
          <w:szCs w:val="24"/>
          <w:lang w:bidi="sa-IN"/>
        </w:rPr>
      </w:pPr>
      <w:r w:rsidRPr="00E32657">
        <w:rPr>
          <w:rFonts w:cs="Kalimati" w:hint="cs"/>
          <w:sz w:val="24"/>
          <w:szCs w:val="24"/>
          <w:cs/>
          <w:lang w:bidi="sa-IN"/>
        </w:rPr>
        <w:t>आर्थिक वर्ष 20८</w:t>
      </w:r>
      <w:r w:rsidR="00C248B1" w:rsidRPr="00E32657">
        <w:rPr>
          <w:rFonts w:cs="Kalimati" w:hint="cs"/>
          <w:sz w:val="24"/>
          <w:szCs w:val="24"/>
          <w:cs/>
          <w:lang w:bidi="sa-IN"/>
        </w:rPr>
        <w:t>१</w:t>
      </w:r>
      <w:r w:rsidRPr="00E32657">
        <w:rPr>
          <w:rFonts w:cs="Kalimati" w:hint="cs"/>
          <w:sz w:val="24"/>
          <w:szCs w:val="24"/>
          <w:cs/>
          <w:lang w:bidi="sa-IN"/>
        </w:rPr>
        <w:t>/८</w:t>
      </w:r>
      <w:r w:rsidR="00C248B1" w:rsidRPr="00E32657">
        <w:rPr>
          <w:rFonts w:cs="Kalimati" w:hint="cs"/>
          <w:sz w:val="24"/>
          <w:szCs w:val="24"/>
          <w:cs/>
          <w:lang w:bidi="sa-IN"/>
        </w:rPr>
        <w:t>२</w:t>
      </w:r>
      <w:r w:rsidRPr="00E32657">
        <w:rPr>
          <w:rFonts w:cs="Kalimati" w:hint="cs"/>
          <w:sz w:val="24"/>
          <w:szCs w:val="24"/>
          <w:cs/>
          <w:lang w:bidi="sa-IN"/>
        </w:rPr>
        <w:t xml:space="preserve"> मा </w:t>
      </w:r>
      <w:r w:rsidR="00C248B1" w:rsidRPr="00E32657">
        <w:rPr>
          <w:rFonts w:cs="Kalimati" w:hint="cs"/>
          <w:sz w:val="24"/>
          <w:szCs w:val="24"/>
          <w:cs/>
          <w:lang w:bidi="sa-IN"/>
        </w:rPr>
        <w:t>947</w:t>
      </w:r>
      <w:r w:rsidRPr="00E32657">
        <w:rPr>
          <w:rFonts w:cs="Kalimati" w:hint="cs"/>
          <w:sz w:val="24"/>
          <w:szCs w:val="24"/>
          <w:cs/>
          <w:lang w:bidi="sa-IN"/>
        </w:rPr>
        <w:t xml:space="preserve"> वटा फाइलहरूको विस्तृत अनुसन्धान सम्पन्‍न भ</w:t>
      </w:r>
      <w:r w:rsidR="00E948AE">
        <w:rPr>
          <w:rFonts w:cs="Kalimati" w:hint="cs"/>
          <w:sz w:val="24"/>
          <w:szCs w:val="24"/>
          <w:cs/>
        </w:rPr>
        <w:t>ई</w:t>
      </w:r>
      <w:r w:rsidRPr="00E32657">
        <w:rPr>
          <w:rFonts w:cs="Kalimati" w:hint="cs"/>
          <w:sz w:val="24"/>
          <w:szCs w:val="24"/>
          <w:cs/>
          <w:lang w:bidi="sa-IN"/>
        </w:rPr>
        <w:t xml:space="preserve"> आयोग समक्ष पेश भएकोमा </w:t>
      </w:r>
      <w:r w:rsidRPr="00E32657">
        <w:rPr>
          <w:rFonts w:cs="Kalimati"/>
          <w:sz w:val="24"/>
          <w:szCs w:val="24"/>
          <w:cs/>
          <w:lang w:bidi="sa-IN"/>
        </w:rPr>
        <w:t>कुल ८</w:t>
      </w:r>
      <w:r w:rsidR="00C248B1" w:rsidRPr="00E32657">
        <w:rPr>
          <w:rFonts w:cs="Kalimati" w:hint="cs"/>
          <w:sz w:val="24"/>
          <w:szCs w:val="24"/>
          <w:cs/>
          <w:lang w:bidi="sa-IN"/>
        </w:rPr>
        <w:t>१</w:t>
      </w:r>
      <w:r w:rsidRPr="00E32657">
        <w:rPr>
          <w:rFonts w:cs="Kalimati"/>
          <w:sz w:val="24"/>
          <w:szCs w:val="24"/>
          <w:cs/>
          <w:lang w:bidi="sa-IN"/>
        </w:rPr>
        <w:t xml:space="preserve"> वटा बै</w:t>
      </w:r>
      <w:r w:rsidRPr="00E32657">
        <w:rPr>
          <w:rFonts w:cs="Kalimati" w:hint="cs"/>
          <w:sz w:val="24"/>
          <w:szCs w:val="24"/>
          <w:cs/>
          <w:lang w:bidi="sa-IN"/>
        </w:rPr>
        <w:t>ं</w:t>
      </w:r>
      <w:r w:rsidRPr="00E32657">
        <w:rPr>
          <w:rFonts w:cs="Kalimati"/>
          <w:sz w:val="24"/>
          <w:szCs w:val="24"/>
          <w:cs/>
          <w:lang w:bidi="sa-IN"/>
        </w:rPr>
        <w:t>ठक बसी</w:t>
      </w:r>
      <w:r w:rsidRPr="00E32657">
        <w:rPr>
          <w:rFonts w:cs="Kalimati" w:hint="cs"/>
          <w:sz w:val="24"/>
          <w:szCs w:val="24"/>
          <w:cs/>
          <w:lang w:bidi="sa-IN"/>
        </w:rPr>
        <w:t xml:space="preserve"> १</w:t>
      </w:r>
      <w:r w:rsidR="00C248B1" w:rsidRPr="00E32657">
        <w:rPr>
          <w:rFonts w:cs="Kalimati" w:hint="cs"/>
          <w:sz w:val="24"/>
          <w:szCs w:val="24"/>
          <w:cs/>
          <w:lang w:bidi="sa-IN"/>
        </w:rPr>
        <w:t>37</w:t>
      </w:r>
      <w:r w:rsidRPr="00E32657">
        <w:rPr>
          <w:rFonts w:cs="Kalimati" w:hint="cs"/>
          <w:sz w:val="24"/>
          <w:szCs w:val="24"/>
          <w:cs/>
          <w:lang w:bidi="sa-IN"/>
        </w:rPr>
        <w:t xml:space="preserve"> वटा मुद्दा दायर गर्ने निर्णय सहित</w:t>
      </w:r>
      <w:r w:rsidRPr="00E32657">
        <w:rPr>
          <w:rFonts w:cs="Kalimati"/>
          <w:sz w:val="24"/>
          <w:szCs w:val="24"/>
          <w:cs/>
          <w:lang w:bidi="sa-IN"/>
        </w:rPr>
        <w:t xml:space="preserve"> विभिन्‍न विषयहरूमा जम्मा </w:t>
      </w:r>
      <w:r w:rsidRPr="00E32657">
        <w:rPr>
          <w:rFonts w:cs="Kalimati" w:hint="cs"/>
          <w:sz w:val="24"/>
          <w:szCs w:val="24"/>
          <w:cs/>
          <w:lang w:bidi="sa-IN"/>
        </w:rPr>
        <w:t>१</w:t>
      </w:r>
      <w:r w:rsidRPr="00E32657">
        <w:rPr>
          <w:rFonts w:cs="Kalimati"/>
          <w:sz w:val="24"/>
          <w:szCs w:val="24"/>
          <w:lang w:bidi="sa-IN"/>
        </w:rPr>
        <w:t>,</w:t>
      </w:r>
      <w:r w:rsidR="00C248B1" w:rsidRPr="00E32657">
        <w:rPr>
          <w:rFonts w:cs="Kalimati" w:hint="cs"/>
          <w:sz w:val="24"/>
          <w:szCs w:val="24"/>
          <w:cs/>
          <w:lang w:bidi="sa-IN"/>
        </w:rPr>
        <w:t>411</w:t>
      </w:r>
      <w:r w:rsidRPr="00E32657">
        <w:rPr>
          <w:rFonts w:cs="Kalimati"/>
          <w:sz w:val="24"/>
          <w:szCs w:val="24"/>
          <w:cs/>
          <w:lang w:bidi="sa-IN"/>
        </w:rPr>
        <w:t xml:space="preserve"> वटा निर्णयहरू भएका </w:t>
      </w:r>
      <w:r w:rsidRPr="00E32657">
        <w:rPr>
          <w:rFonts w:cs="Kalimati" w:hint="cs"/>
          <w:sz w:val="24"/>
          <w:szCs w:val="24"/>
          <w:cs/>
          <w:lang w:bidi="sa-IN"/>
        </w:rPr>
        <w:t>छन</w:t>
      </w:r>
      <w:r w:rsidRPr="00E32657">
        <w:rPr>
          <w:rFonts w:cs="Kalimati"/>
          <w:sz w:val="24"/>
          <w:szCs w:val="24"/>
          <w:cs/>
          <w:lang w:bidi="sa-IN"/>
        </w:rPr>
        <w:t>।</w:t>
      </w:r>
    </w:p>
    <w:p w:rsidR="00C248B1" w:rsidRPr="00E32657" w:rsidRDefault="00C248B1" w:rsidP="00C248B1">
      <w:pPr>
        <w:numPr>
          <w:ilvl w:val="0"/>
          <w:numId w:val="5"/>
        </w:numPr>
        <w:ind w:left="630" w:hanging="450"/>
        <w:jc w:val="both"/>
        <w:rPr>
          <w:rFonts w:cs="Kalimati"/>
          <w:sz w:val="24"/>
          <w:szCs w:val="24"/>
          <w:lang w:bidi="sa-IN"/>
        </w:rPr>
      </w:pPr>
      <w:r w:rsidRPr="00E32657">
        <w:rPr>
          <w:rFonts w:cs="Kalimati" w:hint="cs"/>
          <w:sz w:val="24"/>
          <w:szCs w:val="24"/>
          <w:cs/>
          <w:lang w:bidi="sa-IN"/>
        </w:rPr>
        <w:t>यस अवधिमा आयोगबाट विभिन्न भ्रष्टाचारजन्य कसुरमा १३५ वटा र सम्पत्ति शुद्धीकरण कसुरमा २ वटा गरी जम्मा</w:t>
      </w:r>
      <w:r w:rsidRPr="00E32657">
        <w:rPr>
          <w:rFonts w:cs="Kalimati"/>
          <w:sz w:val="24"/>
          <w:szCs w:val="24"/>
          <w:cs/>
          <w:lang w:bidi="sa-IN"/>
        </w:rPr>
        <w:t xml:space="preserve"> </w:t>
      </w:r>
      <w:r w:rsidRPr="00E32657">
        <w:rPr>
          <w:rFonts w:cs="Kalimati" w:hint="cs"/>
          <w:sz w:val="24"/>
          <w:szCs w:val="24"/>
          <w:cs/>
          <w:lang w:bidi="sa-IN"/>
        </w:rPr>
        <w:t xml:space="preserve">137 वटा मुद्दा विशेष अदालतमा दायर गरिएको छ। भ्रष्टाचारजन्य कसुरमा दायर भएका मुद्दामध्ये </w:t>
      </w:r>
      <w:r w:rsidRPr="00E32657">
        <w:rPr>
          <w:rFonts w:cs="Kalimati"/>
          <w:sz w:val="24"/>
          <w:szCs w:val="24"/>
          <w:cs/>
          <w:lang w:bidi="sa-IN"/>
        </w:rPr>
        <w:t>सबैभन्दा बढी</w:t>
      </w:r>
      <w:r w:rsidRPr="00E32657">
        <w:rPr>
          <w:rFonts w:cs="Kalimati" w:hint="cs"/>
          <w:sz w:val="24"/>
          <w:szCs w:val="24"/>
          <w:cs/>
          <w:lang w:bidi="sa-IN"/>
        </w:rPr>
        <w:t xml:space="preserve"> अर्थात्</w:t>
      </w:r>
      <w:r w:rsidRPr="00E32657">
        <w:rPr>
          <w:rFonts w:cs="Kalimati"/>
          <w:sz w:val="24"/>
          <w:szCs w:val="24"/>
          <w:cs/>
          <w:lang w:bidi="sa-IN"/>
        </w:rPr>
        <w:t xml:space="preserve"> </w:t>
      </w:r>
      <w:r w:rsidRPr="00E32657">
        <w:rPr>
          <w:rFonts w:cs="Kalimati" w:hint="cs"/>
          <w:sz w:val="24"/>
          <w:szCs w:val="24"/>
          <w:cs/>
          <w:lang w:bidi="sa-IN"/>
        </w:rPr>
        <w:t xml:space="preserve">37 वटा </w:t>
      </w:r>
      <w:r w:rsidRPr="00E32657">
        <w:rPr>
          <w:rFonts w:cs="Kalimati"/>
          <w:sz w:val="24"/>
          <w:szCs w:val="24"/>
          <w:cs/>
          <w:lang w:bidi="sa-IN"/>
        </w:rPr>
        <w:t>मुद्दा</w:t>
      </w:r>
      <w:r w:rsidRPr="00E32657">
        <w:rPr>
          <w:rFonts w:cs="Kalimati" w:hint="cs"/>
          <w:sz w:val="24"/>
          <w:szCs w:val="24"/>
          <w:rtl/>
          <w:cs/>
          <w:lang w:bidi="sa-IN"/>
        </w:rPr>
        <w:t xml:space="preserve"> </w:t>
      </w:r>
      <w:r w:rsidRPr="00E32657">
        <w:rPr>
          <w:rFonts w:cs="Kalimati"/>
          <w:sz w:val="24"/>
          <w:szCs w:val="24"/>
          <w:cs/>
          <w:lang w:bidi="sa-IN"/>
        </w:rPr>
        <w:t>घुस</w:t>
      </w:r>
      <w:r w:rsidRPr="00E32657">
        <w:rPr>
          <w:rFonts w:cs="Kalimati" w:hint="cs"/>
          <w:sz w:val="24"/>
          <w:szCs w:val="24"/>
          <w:cs/>
          <w:lang w:bidi="sa-IN"/>
        </w:rPr>
        <w:t xml:space="preserve"> </w:t>
      </w:r>
      <w:r w:rsidRPr="00E32657">
        <w:rPr>
          <w:rFonts w:cs="Kalimati"/>
          <w:sz w:val="24"/>
          <w:szCs w:val="24"/>
          <w:cs/>
          <w:lang w:bidi="sa-IN"/>
        </w:rPr>
        <w:t>रिसवतसम्बन्धी</w:t>
      </w:r>
      <w:r w:rsidRPr="00E32657">
        <w:rPr>
          <w:rFonts w:cs="Kalimati" w:hint="cs"/>
          <w:sz w:val="24"/>
          <w:szCs w:val="24"/>
          <w:cs/>
          <w:lang w:bidi="sa-IN"/>
        </w:rPr>
        <w:t xml:space="preserve"> रहेका छन्।</w:t>
      </w:r>
      <w:r w:rsidRPr="00E32657">
        <w:rPr>
          <w:rFonts w:cs="Kalimati"/>
          <w:sz w:val="24"/>
          <w:szCs w:val="24"/>
          <w:cs/>
          <w:lang w:bidi="sa-IN"/>
        </w:rPr>
        <w:t xml:space="preserve"> त्यसपछि </w:t>
      </w:r>
      <w:r w:rsidRPr="00E32657">
        <w:rPr>
          <w:rFonts w:cs="Kalimati" w:hint="cs"/>
          <w:sz w:val="24"/>
          <w:szCs w:val="24"/>
          <w:cs/>
          <w:lang w:bidi="sa-IN"/>
        </w:rPr>
        <w:t xml:space="preserve">क्रमशः </w:t>
      </w:r>
      <w:r w:rsidRPr="00E32657">
        <w:rPr>
          <w:rFonts w:cs="Kalimati"/>
          <w:sz w:val="24"/>
          <w:szCs w:val="24"/>
          <w:cs/>
          <w:lang w:bidi="sa-IN"/>
        </w:rPr>
        <w:t>गैरकानुनी लाभ हानिसम्बन्धी</w:t>
      </w:r>
      <w:r w:rsidRPr="00E32657">
        <w:rPr>
          <w:rFonts w:cs="Kalimati" w:hint="cs"/>
          <w:sz w:val="24"/>
          <w:szCs w:val="24"/>
          <w:cs/>
          <w:lang w:bidi="sa-IN"/>
        </w:rPr>
        <w:t xml:space="preserve"> ३५ वटा</w:t>
      </w:r>
      <w:r w:rsidRPr="00E32657">
        <w:rPr>
          <w:rFonts w:cs="Kalimati"/>
          <w:sz w:val="24"/>
          <w:szCs w:val="24"/>
          <w:lang w:bidi="sa-IN"/>
        </w:rPr>
        <w:t xml:space="preserve">, </w:t>
      </w:r>
      <w:r w:rsidRPr="00E32657">
        <w:rPr>
          <w:rFonts w:cs="Kalimati" w:hint="cs"/>
          <w:sz w:val="24"/>
          <w:szCs w:val="24"/>
          <w:cs/>
          <w:lang w:bidi="sa-IN"/>
        </w:rPr>
        <w:t>झुटा नक्कली शैक्षिक प्रमाणपत्र</w:t>
      </w:r>
      <w:r w:rsidRPr="00E32657">
        <w:rPr>
          <w:rFonts w:cs="Kalimati"/>
          <w:sz w:val="24"/>
          <w:szCs w:val="24"/>
          <w:cs/>
          <w:lang w:bidi="sa-IN"/>
        </w:rPr>
        <w:t>सम्बन्धी</w:t>
      </w:r>
      <w:r w:rsidRPr="00E32657">
        <w:rPr>
          <w:rFonts w:cs="Kalimati" w:hint="cs"/>
          <w:sz w:val="24"/>
          <w:szCs w:val="24"/>
          <w:rtl/>
          <w:cs/>
          <w:lang w:bidi="sa-IN"/>
        </w:rPr>
        <w:t xml:space="preserve"> </w:t>
      </w:r>
      <w:r w:rsidRPr="00E32657">
        <w:rPr>
          <w:rFonts w:cs="Kalimati" w:hint="cs"/>
          <w:sz w:val="24"/>
          <w:szCs w:val="24"/>
          <w:cs/>
          <w:lang w:bidi="sa-IN"/>
        </w:rPr>
        <w:t xml:space="preserve">27 वटा, </w:t>
      </w:r>
      <w:r w:rsidRPr="00E32657">
        <w:rPr>
          <w:rFonts w:cs="Kalimati"/>
          <w:sz w:val="24"/>
          <w:szCs w:val="24"/>
          <w:cs/>
          <w:lang w:bidi="sa-IN"/>
        </w:rPr>
        <w:t>सार्वजनिक सम्पत्तिको हानि नोक्सानीसम्बन्धी</w:t>
      </w:r>
      <w:r w:rsidRPr="00E32657">
        <w:rPr>
          <w:rFonts w:cs="Kalimati" w:hint="cs"/>
          <w:sz w:val="24"/>
          <w:szCs w:val="24"/>
          <w:cs/>
          <w:lang w:bidi="sa-IN"/>
        </w:rPr>
        <w:t xml:space="preserve"> 24 वटा, </w:t>
      </w:r>
      <w:r w:rsidRPr="00E32657">
        <w:rPr>
          <w:rFonts w:cs="Kalimati"/>
          <w:sz w:val="24"/>
          <w:szCs w:val="24"/>
          <w:cs/>
          <w:lang w:bidi="sa-IN"/>
        </w:rPr>
        <w:t>गैरकानुनी सम्पत्ति आर्जनसम्बन्धी</w:t>
      </w:r>
      <w:r w:rsidRPr="00E32657">
        <w:rPr>
          <w:rFonts w:cs="Kalimati" w:hint="cs"/>
          <w:sz w:val="24"/>
          <w:szCs w:val="24"/>
          <w:rtl/>
          <w:cs/>
          <w:lang w:bidi="sa-IN"/>
        </w:rPr>
        <w:t xml:space="preserve"> </w:t>
      </w:r>
      <w:r w:rsidRPr="00E32657">
        <w:rPr>
          <w:rFonts w:cs="Kalimati" w:hint="cs"/>
          <w:sz w:val="24"/>
          <w:szCs w:val="24"/>
          <w:cs/>
          <w:lang w:bidi="sa-IN"/>
        </w:rPr>
        <w:t xml:space="preserve">8 वटा, </w:t>
      </w:r>
      <w:r w:rsidRPr="00E32657">
        <w:rPr>
          <w:rFonts w:cs="Kalimati"/>
          <w:sz w:val="24"/>
          <w:szCs w:val="24"/>
          <w:cs/>
          <w:lang w:bidi="sa-IN"/>
        </w:rPr>
        <w:t xml:space="preserve">र विविध विषयका </w:t>
      </w:r>
      <w:r w:rsidRPr="00E32657">
        <w:rPr>
          <w:rFonts w:cs="Kalimati" w:hint="cs"/>
          <w:sz w:val="24"/>
          <w:szCs w:val="24"/>
          <w:cs/>
          <w:lang w:bidi="sa-IN"/>
        </w:rPr>
        <w:t>4</w:t>
      </w:r>
      <w:r w:rsidRPr="00E32657">
        <w:rPr>
          <w:rFonts w:cs="Kalimati" w:hint="cs"/>
          <w:sz w:val="24"/>
          <w:szCs w:val="24"/>
          <w:rtl/>
          <w:cs/>
          <w:lang w:bidi="sa-IN"/>
        </w:rPr>
        <w:t xml:space="preserve"> </w:t>
      </w:r>
      <w:r w:rsidRPr="00E32657">
        <w:rPr>
          <w:rFonts w:cs="Kalimati" w:hint="cs"/>
          <w:sz w:val="24"/>
          <w:szCs w:val="24"/>
          <w:cs/>
          <w:lang w:bidi="sa-IN"/>
        </w:rPr>
        <w:t>वटा मुद्दा</w:t>
      </w:r>
      <w:r w:rsidRPr="00E32657">
        <w:rPr>
          <w:rFonts w:cs="Kalimati" w:hint="cs"/>
          <w:sz w:val="24"/>
          <w:szCs w:val="24"/>
          <w:rtl/>
          <w:cs/>
          <w:lang w:bidi="sa-IN"/>
        </w:rPr>
        <w:t xml:space="preserve"> </w:t>
      </w:r>
      <w:r w:rsidRPr="00E32657">
        <w:rPr>
          <w:rFonts w:cs="Kalimati"/>
          <w:sz w:val="24"/>
          <w:szCs w:val="24"/>
          <w:cs/>
          <w:lang w:bidi="sa-IN"/>
        </w:rPr>
        <w:t>रहेका</w:t>
      </w:r>
      <w:r w:rsidRPr="00E32657">
        <w:rPr>
          <w:rFonts w:cs="Kalimati" w:hint="cs"/>
          <w:sz w:val="24"/>
          <w:szCs w:val="24"/>
          <w:rtl/>
          <w:cs/>
          <w:lang w:bidi="sa-IN"/>
        </w:rPr>
        <w:t xml:space="preserve"> </w:t>
      </w:r>
      <w:r w:rsidRPr="00E32657">
        <w:rPr>
          <w:rFonts w:cs="Kalimati"/>
          <w:sz w:val="24"/>
          <w:szCs w:val="24"/>
          <w:cs/>
          <w:lang w:bidi="sa-IN"/>
        </w:rPr>
        <w:t>छन्।</w:t>
      </w:r>
      <w:r w:rsidRPr="00E32657">
        <w:rPr>
          <w:rFonts w:cs="Kalimati" w:hint="cs"/>
          <w:sz w:val="24"/>
          <w:szCs w:val="24"/>
          <w:cs/>
          <w:lang w:bidi="sa-IN"/>
        </w:rPr>
        <w:t xml:space="preserve"> उल्लिखित मुद्दाहरूमा 94 जना महिला, 619 जना पुरुष र 40 संस्था गरी कुल 753 प्रतिवादीविरुद्ध कैद सजाय र जरिवानाका अतिरिक्त जम्मा ६ अर्ब 1 करोड 84 लाख 72 हजार 6 सय 92 रुपियाँ 93 पैसा बिगो मागदाबी लिइएको छ।</w:t>
      </w:r>
    </w:p>
    <w:p w:rsidR="00920775" w:rsidRDefault="00920775" w:rsidP="00D77192">
      <w:pPr>
        <w:spacing w:after="0" w:line="240" w:lineRule="auto"/>
        <w:ind w:left="270" w:firstLine="360"/>
        <w:jc w:val="center"/>
        <w:rPr>
          <w:rFonts w:eastAsia="Times New Roman" w:cs="Kalimati"/>
          <w:b/>
          <w:bCs/>
          <w:sz w:val="24"/>
          <w:szCs w:val="24"/>
        </w:rPr>
      </w:pPr>
    </w:p>
    <w:p w:rsidR="00D77192" w:rsidRPr="00E32657" w:rsidRDefault="00D77192" w:rsidP="00D77192">
      <w:pPr>
        <w:spacing w:after="0" w:line="240" w:lineRule="auto"/>
        <w:ind w:left="270" w:firstLine="360"/>
        <w:jc w:val="center"/>
        <w:rPr>
          <w:rFonts w:eastAsia="Times New Roman" w:cs="Kalimati"/>
          <w:b/>
          <w:bCs/>
          <w:sz w:val="24"/>
          <w:szCs w:val="24"/>
        </w:rPr>
      </w:pPr>
      <w:r w:rsidRPr="00E32657">
        <w:rPr>
          <w:rFonts w:eastAsia="Times New Roman" w:cs="Kalimati" w:hint="cs"/>
          <w:b/>
          <w:bCs/>
          <w:sz w:val="24"/>
          <w:szCs w:val="24"/>
          <w:cs/>
        </w:rPr>
        <w:t>मुद्दा दायर</w:t>
      </w:r>
      <w:r w:rsidRPr="00E32657">
        <w:rPr>
          <w:rFonts w:eastAsia="Times New Roman" w:cs="Kalimati"/>
          <w:b/>
          <w:bCs/>
          <w:sz w:val="24"/>
          <w:szCs w:val="24"/>
        </w:rPr>
        <w:t>,</w:t>
      </w:r>
      <w:r w:rsidRPr="00E32657">
        <w:rPr>
          <w:rFonts w:ascii="Kalimati" w:eastAsia="Times New Roman" w:hAnsi="Kalimati" w:cs="Kalimati"/>
          <w:bCs/>
          <w:sz w:val="24"/>
          <w:szCs w:val="24"/>
          <w:lang w:bidi="ar-SA"/>
        </w:rPr>
        <w:t xml:space="preserve"> </w:t>
      </w:r>
      <w:r w:rsidRPr="00E32657">
        <w:rPr>
          <w:rFonts w:ascii="Kalimati" w:eastAsia="Times New Roman" w:hAnsi="Kalimati" w:cs="Kalimati"/>
          <w:bCs/>
          <w:sz w:val="24"/>
          <w:szCs w:val="24"/>
          <w:cs/>
          <w:lang w:bidi="hi-IN"/>
        </w:rPr>
        <w:t>प्रतिवादी र बिगो मागदाबी</w:t>
      </w:r>
      <w:r w:rsidRPr="00E32657">
        <w:rPr>
          <w:rFonts w:ascii="Kalimati" w:eastAsia="Times New Roman" w:hAnsi="Kalimati" w:cs="Kalimati" w:hint="cs"/>
          <w:bCs/>
          <w:sz w:val="24"/>
          <w:szCs w:val="24"/>
          <w:cs/>
          <w:lang w:bidi="hi-IN"/>
        </w:rPr>
        <w:t xml:space="preserve"> सम्वन्धी</w:t>
      </w:r>
      <w:r w:rsidRPr="00E32657">
        <w:rPr>
          <w:rFonts w:ascii="Kalimati" w:eastAsia="Times New Roman" w:hAnsi="Kalimati" w:cs="Kalimati"/>
          <w:bCs/>
          <w:sz w:val="24"/>
          <w:szCs w:val="24"/>
          <w:cs/>
          <w:lang w:bidi="hi-IN"/>
        </w:rPr>
        <w:t xml:space="preserve"> विवरण</w:t>
      </w:r>
      <w:r w:rsidRPr="00E32657">
        <w:rPr>
          <w:rFonts w:eastAsia="Times New Roman" w:cs="Kalimati" w:hint="cs"/>
          <w:b/>
          <w:bCs/>
          <w:sz w:val="24"/>
          <w:szCs w:val="24"/>
          <w:cs/>
        </w:rPr>
        <w:t>:</w:t>
      </w:r>
    </w:p>
    <w:tbl>
      <w:tblPr>
        <w:tblW w:w="4665" w:type="pct"/>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2603"/>
        <w:gridCol w:w="859"/>
        <w:gridCol w:w="709"/>
        <w:gridCol w:w="708"/>
        <w:gridCol w:w="709"/>
        <w:gridCol w:w="851"/>
        <w:gridCol w:w="2552"/>
      </w:tblGrid>
      <w:tr w:rsidR="00634BC8" w:rsidRPr="00D22BCD" w:rsidTr="00E948AE">
        <w:trPr>
          <w:trHeight w:val="317"/>
        </w:trPr>
        <w:tc>
          <w:tcPr>
            <w:tcW w:w="374" w:type="pct"/>
            <w:vMerge w:val="restart"/>
            <w:vAlign w:val="center"/>
          </w:tcPr>
          <w:p w:rsidR="00C248B1" w:rsidRPr="00D22BCD" w:rsidRDefault="00C248B1" w:rsidP="00C248B1">
            <w:pPr>
              <w:spacing w:after="0" w:line="240" w:lineRule="auto"/>
              <w:ind w:left="-72"/>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क्र</w:t>
            </w:r>
            <w:r w:rsidRPr="00D22BCD">
              <w:rPr>
                <w:rFonts w:ascii="Kalimati" w:eastAsia="Times New Roman" w:hAnsi="Kalimati" w:cs="Kalimati"/>
                <w:bCs/>
                <w:szCs w:val="22"/>
                <w:rtl/>
                <w:cs/>
              </w:rPr>
              <w:t>.</w:t>
            </w:r>
            <w:r w:rsidRPr="00D22BCD">
              <w:rPr>
                <w:rFonts w:ascii="Kalimati" w:eastAsia="Times New Roman" w:hAnsi="Kalimati" w:cs="Kalimati" w:hint="cs"/>
                <w:bCs/>
                <w:szCs w:val="22"/>
                <w:cs/>
                <w:lang w:bidi="hi-IN"/>
              </w:rPr>
              <w:t>सं</w:t>
            </w:r>
            <w:r w:rsidRPr="00D22BCD">
              <w:rPr>
                <w:rFonts w:ascii="Kalimati" w:eastAsia="Times New Roman" w:hAnsi="Kalimati" w:cs="Kalimati"/>
                <w:bCs/>
                <w:szCs w:val="22"/>
                <w:rtl/>
                <w:cs/>
              </w:rPr>
              <w:t>.</w:t>
            </w:r>
          </w:p>
        </w:tc>
        <w:tc>
          <w:tcPr>
            <w:tcW w:w="1338" w:type="pct"/>
            <w:vMerge w:val="restart"/>
            <w:vAlign w:val="center"/>
          </w:tcPr>
          <w:p w:rsidR="00C248B1" w:rsidRPr="00D22BCD" w:rsidRDefault="00C248B1" w:rsidP="00C248B1">
            <w:pPr>
              <w:spacing w:after="0" w:line="240" w:lineRule="auto"/>
              <w:jc w:val="center"/>
              <w:rPr>
                <w:rFonts w:eastAsia="Times New Roman" w:cs="Kalimati"/>
                <w:bCs/>
                <w:szCs w:val="22"/>
                <w:lang w:bidi="ar-SA"/>
              </w:rPr>
            </w:pPr>
            <w:r w:rsidRPr="00D22BCD">
              <w:rPr>
                <w:rFonts w:ascii="Kalimati" w:eastAsia="Times New Roman" w:hAnsi="Kalimati" w:cs="Kalimati" w:hint="cs"/>
                <w:bCs/>
                <w:szCs w:val="22"/>
                <w:cs/>
                <w:lang w:bidi="hi-IN"/>
              </w:rPr>
              <w:t>विषय</w:t>
            </w:r>
          </w:p>
        </w:tc>
        <w:tc>
          <w:tcPr>
            <w:tcW w:w="442" w:type="pct"/>
            <w:vMerge w:val="restart"/>
            <w:vAlign w:val="center"/>
          </w:tcPr>
          <w:p w:rsidR="00C248B1" w:rsidRPr="00D22BCD" w:rsidRDefault="00C248B1" w:rsidP="00920775">
            <w:pPr>
              <w:spacing w:after="0" w:line="240" w:lineRule="auto"/>
              <w:ind w:left="-80" w:right="-150"/>
              <w:jc w:val="center"/>
              <w:rPr>
                <w:rFonts w:eastAsia="Times New Roman" w:cs="Kalimati"/>
                <w:bCs/>
                <w:szCs w:val="22"/>
                <w:lang w:bidi="ar-SA"/>
              </w:rPr>
            </w:pPr>
            <w:r w:rsidRPr="00D22BCD">
              <w:rPr>
                <w:rFonts w:eastAsia="Times New Roman" w:cs="Kalimati"/>
                <w:bCs/>
                <w:szCs w:val="22"/>
                <w:cs/>
                <w:lang w:bidi="hi-IN"/>
              </w:rPr>
              <w:t>मुद्दा</w:t>
            </w:r>
            <w:r w:rsidRPr="00D22BCD">
              <w:rPr>
                <w:rFonts w:ascii="Kalimati" w:eastAsia="Times New Roman" w:hAnsi="Kalimati" w:cs="Kalimati"/>
                <w:bCs/>
                <w:szCs w:val="22"/>
                <w:cs/>
                <w:lang w:bidi="hi-IN"/>
              </w:rPr>
              <w:t xml:space="preserve"> </w:t>
            </w:r>
            <w:r w:rsidRPr="00D22BCD">
              <w:rPr>
                <w:rFonts w:eastAsia="Times New Roman" w:cs="Kalimati"/>
                <w:bCs/>
                <w:szCs w:val="22"/>
                <w:cs/>
                <w:lang w:bidi="hi-IN"/>
              </w:rPr>
              <w:t>सङ्‍ख्या</w:t>
            </w:r>
          </w:p>
        </w:tc>
        <w:tc>
          <w:tcPr>
            <w:tcW w:w="1532" w:type="pct"/>
            <w:gridSpan w:val="4"/>
            <w:vAlign w:val="center"/>
          </w:tcPr>
          <w:p w:rsidR="00C248B1" w:rsidRPr="00D22BCD" w:rsidRDefault="00C248B1" w:rsidP="00C248B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cs/>
                <w:lang w:bidi="hi-IN"/>
              </w:rPr>
              <w:t>प्रतिवादी (सङ्‍ख्या)</w:t>
            </w:r>
          </w:p>
        </w:tc>
        <w:tc>
          <w:tcPr>
            <w:tcW w:w="1313" w:type="pct"/>
            <w:vMerge w:val="restart"/>
            <w:vAlign w:val="center"/>
          </w:tcPr>
          <w:p w:rsidR="00C248B1" w:rsidRPr="00D22BCD" w:rsidRDefault="00C248B1" w:rsidP="00C248B1">
            <w:pPr>
              <w:spacing w:after="0" w:line="240" w:lineRule="auto"/>
              <w:jc w:val="center"/>
              <w:rPr>
                <w:rFonts w:ascii="Kalimati" w:eastAsia="Times New Roman" w:hAnsi="Kalimati" w:cs="Kalimati"/>
                <w:bCs/>
                <w:szCs w:val="22"/>
                <w:rtl/>
                <w:cs/>
                <w:lang w:bidi="ar-SA"/>
              </w:rPr>
            </w:pPr>
            <w:r w:rsidRPr="00D22BCD">
              <w:rPr>
                <w:rFonts w:ascii="Kalimati" w:eastAsia="Times New Roman" w:hAnsi="Kalimati" w:cs="Kalimati"/>
                <w:bCs/>
                <w:szCs w:val="22"/>
                <w:cs/>
                <w:lang w:bidi="hi-IN"/>
              </w:rPr>
              <w:t>कुल बिगो मागदाबी (रु.)</w:t>
            </w:r>
          </w:p>
        </w:tc>
      </w:tr>
      <w:tr w:rsidR="00634BC8" w:rsidRPr="00D22BCD" w:rsidTr="00E948AE">
        <w:trPr>
          <w:trHeight w:val="317"/>
        </w:trPr>
        <w:tc>
          <w:tcPr>
            <w:tcW w:w="374" w:type="pct"/>
            <w:vMerge/>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p>
        </w:tc>
        <w:tc>
          <w:tcPr>
            <w:tcW w:w="1338" w:type="pct"/>
            <w:vMerge/>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p>
        </w:tc>
        <w:tc>
          <w:tcPr>
            <w:tcW w:w="442" w:type="pct"/>
            <w:vMerge/>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p>
        </w:tc>
        <w:tc>
          <w:tcPr>
            <w:tcW w:w="365" w:type="pct"/>
            <w:vAlign w:val="center"/>
          </w:tcPr>
          <w:p w:rsidR="00C248B1" w:rsidRPr="00D22BCD" w:rsidRDefault="00C248B1" w:rsidP="00920775">
            <w:pPr>
              <w:spacing w:after="0" w:line="240" w:lineRule="auto"/>
              <w:ind w:left="-160" w:right="-160"/>
              <w:jc w:val="center"/>
              <w:rPr>
                <w:rFonts w:ascii="Kalimati" w:eastAsia="Times New Roman" w:hAnsi="Kalimati" w:cs="Kalimati"/>
                <w:bCs/>
                <w:szCs w:val="22"/>
                <w:rtl/>
                <w:cs/>
                <w:lang w:bidi="ar-SA"/>
              </w:rPr>
            </w:pPr>
            <w:r w:rsidRPr="00D22BCD">
              <w:rPr>
                <w:rFonts w:ascii="Kalimati" w:eastAsia="Times New Roman" w:hAnsi="Kalimati" w:cs="Kalimati"/>
                <w:bCs/>
                <w:szCs w:val="22"/>
                <w:cs/>
                <w:lang w:bidi="hi-IN"/>
              </w:rPr>
              <w:t>महिला</w:t>
            </w:r>
          </w:p>
        </w:tc>
        <w:tc>
          <w:tcPr>
            <w:tcW w:w="364" w:type="pct"/>
            <w:vAlign w:val="center"/>
          </w:tcPr>
          <w:p w:rsidR="00C248B1" w:rsidRPr="00D22BCD" w:rsidRDefault="00C248B1" w:rsidP="00C248B1">
            <w:pPr>
              <w:spacing w:after="0" w:line="240" w:lineRule="auto"/>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पुरुष</w:t>
            </w:r>
          </w:p>
        </w:tc>
        <w:tc>
          <w:tcPr>
            <w:tcW w:w="365" w:type="pct"/>
            <w:vAlign w:val="center"/>
          </w:tcPr>
          <w:p w:rsidR="00C248B1" w:rsidRPr="00D22BCD" w:rsidRDefault="00C248B1" w:rsidP="00920775">
            <w:pPr>
              <w:spacing w:after="0" w:line="240" w:lineRule="auto"/>
              <w:ind w:left="-50"/>
              <w:jc w:val="center"/>
              <w:rPr>
                <w:rFonts w:ascii="Kalimati" w:eastAsia="Times New Roman" w:hAnsi="Kalimati" w:cs="Kalimati"/>
                <w:bCs/>
                <w:szCs w:val="22"/>
                <w:cs/>
              </w:rPr>
            </w:pPr>
            <w:r w:rsidRPr="00D22BCD">
              <w:rPr>
                <w:rFonts w:ascii="Kalimati" w:eastAsia="Times New Roman" w:hAnsi="Kalimati" w:cs="Kalimati" w:hint="cs"/>
                <w:bCs/>
                <w:szCs w:val="22"/>
                <w:cs/>
              </w:rPr>
              <w:t>संस्था</w:t>
            </w:r>
          </w:p>
        </w:tc>
        <w:tc>
          <w:tcPr>
            <w:tcW w:w="438" w:type="pct"/>
            <w:vAlign w:val="center"/>
          </w:tcPr>
          <w:p w:rsidR="00C248B1" w:rsidRPr="00D22BCD" w:rsidRDefault="00C248B1" w:rsidP="00C248B1">
            <w:pPr>
              <w:spacing w:after="0" w:line="240" w:lineRule="auto"/>
              <w:jc w:val="center"/>
              <w:rPr>
                <w:rFonts w:ascii="Kalimati" w:eastAsia="Times New Roman" w:hAnsi="Kalimati" w:cs="Kalimati"/>
                <w:bCs/>
                <w:szCs w:val="22"/>
                <w:rtl/>
                <w:cs/>
                <w:lang w:bidi="ar-SA"/>
              </w:rPr>
            </w:pPr>
            <w:r w:rsidRPr="00D22BCD">
              <w:rPr>
                <w:rFonts w:ascii="Kalimati" w:eastAsia="Times New Roman" w:hAnsi="Kalimati" w:cs="Kalimati" w:hint="cs"/>
                <w:bCs/>
                <w:szCs w:val="22"/>
                <w:cs/>
                <w:lang w:bidi="hi-IN"/>
              </w:rPr>
              <w:t>जम्मा</w:t>
            </w:r>
          </w:p>
        </w:tc>
        <w:tc>
          <w:tcPr>
            <w:tcW w:w="1313" w:type="pct"/>
            <w:vMerge/>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hint="cs"/>
                <w:b/>
                <w:szCs w:val="22"/>
                <w:cs/>
                <w:lang w:bidi="hi-IN"/>
              </w:rPr>
              <w:t>१</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ascii="Kalimati" w:eastAsia="Times New Roman" w:hAnsi="Kalimati" w:cs="Kalimati"/>
                <w:b/>
                <w:szCs w:val="22"/>
                <w:lang w:bidi="ar-SA"/>
              </w:rPr>
            </w:pPr>
            <w:r w:rsidRPr="00D22BCD">
              <w:rPr>
                <w:rFonts w:ascii="Kalimati" w:eastAsia="Times New Roman" w:hAnsi="Kalimati" w:cs="Kalimati" w:hint="cs"/>
                <w:b/>
                <w:szCs w:val="22"/>
                <w:cs/>
                <w:lang w:bidi="hi-IN"/>
              </w:rPr>
              <w:t>घुस (रिसवत)</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३७</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6</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71</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1</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78</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lang w:bidi="ar-SA"/>
              </w:rPr>
            </w:pPr>
            <w:r w:rsidRPr="00D22BCD">
              <w:rPr>
                <w:rFonts w:ascii="Kalimati" w:eastAsia="Times New Roman" w:hAnsi="Kalimati" w:cs="Kalimati"/>
                <w:bCs/>
                <w:szCs w:val="22"/>
                <w:lang w:bidi="ar-SA"/>
              </w:rPr>
              <w:t>4,92,76,800</w:t>
            </w:r>
            <w:r w:rsidRPr="00D22BCD">
              <w:rPr>
                <w:rFonts w:ascii="Kalimati" w:eastAsia="Times New Roman" w:hAnsi="Kalimati" w:cs="Kalimati"/>
                <w:b/>
                <w:szCs w:val="22"/>
                <w:cs/>
                <w:lang w:bidi="hi-IN"/>
              </w:rPr>
              <w:t>।</w:t>
            </w:r>
            <w:r w:rsidRPr="00D22BCD">
              <w:rPr>
                <w:rFonts w:ascii="Kalimati" w:eastAsia="Times New Roman" w:hAnsi="Kalimati" w:cs="Kalimati"/>
                <w:bCs/>
                <w:szCs w:val="22"/>
                <w:cs/>
                <w:lang w:bidi="hi-IN"/>
              </w:rPr>
              <w:t>-</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r w:rsidRPr="00D22BCD">
              <w:rPr>
                <w:rFonts w:ascii="Kalimati" w:eastAsia="Times New Roman" w:hAnsi="Kalimati" w:cs="Kalimati" w:hint="cs"/>
                <w:b/>
                <w:szCs w:val="22"/>
                <w:cs/>
                <w:lang w:bidi="hi-IN"/>
              </w:rPr>
              <w:t>२</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ascii="Kalimati" w:eastAsia="Times New Roman" w:hAnsi="Kalimati" w:cs="Kalimati"/>
                <w:b/>
                <w:szCs w:val="22"/>
                <w:rtl/>
                <w:cs/>
                <w:lang w:bidi="ar-SA"/>
              </w:rPr>
            </w:pPr>
            <w:r w:rsidRPr="00D22BCD">
              <w:rPr>
                <w:rFonts w:ascii="Kalimati" w:eastAsia="Times New Roman" w:hAnsi="Kalimati" w:cs="Kalimati" w:hint="cs"/>
                <w:b/>
                <w:szCs w:val="22"/>
                <w:cs/>
                <w:lang w:bidi="hi-IN"/>
              </w:rPr>
              <w:t>गैरकानुनी लाभ वा हानि</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३</w:t>
            </w:r>
            <w:r w:rsidRPr="00D22BCD">
              <w:rPr>
                <w:rFonts w:ascii="Kalimati" w:eastAsia="Times New Roman" w:hAnsi="Kalimati" w:cs="Kalimati" w:hint="cs"/>
                <w:b/>
                <w:szCs w:val="22"/>
                <w:cs/>
                <w:lang w:bidi="hi-IN"/>
              </w:rPr>
              <w:t>५</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27</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23</w:t>
            </w:r>
            <w:r w:rsidRPr="00D22BCD">
              <w:rPr>
                <w:rFonts w:ascii="Kalimati" w:eastAsia="Times New Roman" w:hAnsi="Kalimati" w:cs="Kalimati" w:hint="cs"/>
                <w:b/>
                <w:szCs w:val="22"/>
                <w:cs/>
                <w:lang w:bidi="hi-IN"/>
              </w:rPr>
              <w:t>८</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23</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28</w:t>
            </w:r>
            <w:r w:rsidRPr="00D22BCD">
              <w:rPr>
                <w:rFonts w:ascii="Kalimati" w:eastAsia="Times New Roman" w:hAnsi="Kalimati" w:cs="Kalimati" w:hint="cs"/>
                <w:b/>
                <w:szCs w:val="22"/>
                <w:cs/>
                <w:lang w:bidi="hi-IN"/>
              </w:rPr>
              <w:t>८</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lang w:bidi="ar-SA"/>
              </w:rPr>
            </w:pPr>
            <w:r w:rsidRPr="00D22BCD">
              <w:rPr>
                <w:rFonts w:ascii="Kalimati" w:eastAsia="Times New Roman" w:hAnsi="Kalimati" w:cs="Kalimati"/>
                <w:bCs/>
                <w:szCs w:val="22"/>
                <w:lang w:bidi="ar-SA"/>
              </w:rPr>
              <w:t>82,</w:t>
            </w:r>
            <w:r w:rsidRPr="00D22BCD">
              <w:rPr>
                <w:rFonts w:ascii="Kalimati" w:eastAsia="Times New Roman" w:hAnsi="Kalimati" w:cs="Kalimati" w:hint="cs"/>
                <w:b/>
                <w:szCs w:val="22"/>
                <w:cs/>
              </w:rPr>
              <w:t>५५</w:t>
            </w:r>
            <w:r w:rsidRPr="00D22BCD">
              <w:rPr>
                <w:rFonts w:ascii="Kalimati" w:eastAsia="Times New Roman" w:hAnsi="Kalimati" w:cs="Kalimati"/>
                <w:bCs/>
                <w:szCs w:val="22"/>
                <w:lang w:bidi="ar-SA"/>
              </w:rPr>
              <w:t>,</w:t>
            </w:r>
            <w:r w:rsidRPr="00D22BCD">
              <w:rPr>
                <w:rFonts w:ascii="Kalimati" w:eastAsia="Times New Roman" w:hAnsi="Kalimati" w:cs="Kalimati" w:hint="cs"/>
                <w:b/>
                <w:szCs w:val="22"/>
                <w:cs/>
              </w:rPr>
              <w:t>५</w:t>
            </w:r>
            <w:r w:rsidRPr="00D22BCD">
              <w:rPr>
                <w:rFonts w:ascii="Kalimati" w:eastAsia="Times New Roman" w:hAnsi="Kalimati" w:cs="Kalimati"/>
                <w:bCs/>
                <w:szCs w:val="22"/>
                <w:lang w:bidi="ar-SA"/>
              </w:rPr>
              <w:t>7,</w:t>
            </w:r>
            <w:r w:rsidRPr="00D22BCD">
              <w:rPr>
                <w:rFonts w:ascii="Kalimati" w:eastAsia="Times New Roman" w:hAnsi="Kalimati" w:cs="Kalimati" w:hint="cs"/>
                <w:b/>
                <w:szCs w:val="22"/>
                <w:cs/>
              </w:rPr>
              <w:t>०</w:t>
            </w:r>
            <w:r w:rsidRPr="00D22BCD">
              <w:rPr>
                <w:rFonts w:ascii="Kalimati" w:eastAsia="Times New Roman" w:hAnsi="Kalimati" w:cs="Kalimati"/>
                <w:bCs/>
                <w:szCs w:val="22"/>
                <w:lang w:bidi="ar-SA"/>
              </w:rPr>
              <w:t>44</w:t>
            </w:r>
            <w:r w:rsidRPr="00D22BCD">
              <w:rPr>
                <w:rFonts w:ascii="Kalimati" w:eastAsia="Times New Roman" w:hAnsi="Kalimati" w:cs="Kalimati"/>
                <w:b/>
                <w:szCs w:val="22"/>
                <w:cs/>
                <w:lang w:bidi="hi-IN"/>
              </w:rPr>
              <w:t>।</w:t>
            </w:r>
            <w:r w:rsidRPr="00D22BCD">
              <w:rPr>
                <w:rFonts w:ascii="Kalimati" w:eastAsia="Times New Roman" w:hAnsi="Kalimati" w:cs="Kalimati"/>
                <w:bCs/>
                <w:szCs w:val="22"/>
                <w:lang w:bidi="ar-SA"/>
              </w:rPr>
              <w:t>71</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hint="cs"/>
                <w:b/>
                <w:szCs w:val="22"/>
                <w:cs/>
                <w:lang w:bidi="hi-IN"/>
              </w:rPr>
              <w:t>३</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ascii="Kalimati" w:eastAsia="Times New Roman" w:hAnsi="Kalimati" w:cs="Kalimati"/>
                <w:b/>
                <w:szCs w:val="22"/>
                <w:lang w:bidi="ar-SA"/>
              </w:rPr>
            </w:pPr>
            <w:bookmarkStart w:id="2" w:name="_Hlk174350734"/>
            <w:r w:rsidRPr="00D22BCD">
              <w:rPr>
                <w:rFonts w:ascii="Kalimati" w:eastAsia="Times New Roman" w:hAnsi="Kalimati" w:cs="Kalimati" w:hint="cs"/>
                <w:b/>
                <w:szCs w:val="22"/>
                <w:cs/>
                <w:lang w:bidi="hi-IN"/>
              </w:rPr>
              <w:t>झु</w:t>
            </w:r>
            <w:r w:rsidRPr="00D22BCD">
              <w:rPr>
                <w:rFonts w:ascii="Kalimati" w:eastAsia="Times New Roman" w:hAnsi="Kalimati" w:cs="Kalimati" w:hint="cs"/>
                <w:b/>
                <w:szCs w:val="22"/>
                <w:cs/>
              </w:rPr>
              <w:t>टा</w:t>
            </w:r>
            <w:r w:rsidRPr="00D22BCD">
              <w:rPr>
                <w:rFonts w:ascii="Kalimati" w:eastAsia="Times New Roman" w:hAnsi="Kalimati" w:cs="Kalimati" w:hint="cs"/>
                <w:b/>
                <w:szCs w:val="22"/>
                <w:cs/>
                <w:lang w:bidi="hi-IN"/>
              </w:rPr>
              <w:t>/नक्कली शैक्षिक प्रमाणपत्र</w:t>
            </w:r>
            <w:bookmarkEnd w:id="2"/>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२७</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4</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23</w:t>
            </w:r>
          </w:p>
        </w:tc>
        <w:tc>
          <w:tcPr>
            <w:tcW w:w="365" w:type="pct"/>
          </w:tcPr>
          <w:p w:rsidR="00C248B1" w:rsidRPr="00D22BCD" w:rsidRDefault="00C248B1" w:rsidP="00C248B1">
            <w:pPr>
              <w:spacing w:after="0" w:line="240" w:lineRule="auto"/>
              <w:jc w:val="center"/>
              <w:rPr>
                <w:rFonts w:eastAsia="Times New Roman" w:cs="Kalimati"/>
                <w:b/>
                <w:szCs w:val="22"/>
                <w:lang w:bidi="hi-IN"/>
              </w:rPr>
            </w:pPr>
            <w:r w:rsidRPr="00D22BCD">
              <w:rPr>
                <w:rFonts w:ascii="Kalimati" w:eastAsia="Times New Roman" w:hAnsi="Kalimati" w:cs="Kalimati" w:hint="cs"/>
                <w:bCs/>
                <w:szCs w:val="22"/>
                <w:cs/>
              </w:rPr>
              <w:t>-</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27</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rPr>
            </w:pPr>
            <w:r w:rsidRPr="00D22BCD">
              <w:rPr>
                <w:rFonts w:ascii="Kalimati" w:eastAsia="Times New Roman" w:hAnsi="Kalimati" w:cs="Kalimati" w:hint="cs"/>
                <w:bCs/>
                <w:szCs w:val="22"/>
                <w:cs/>
              </w:rPr>
              <w:t>-</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rtl/>
                <w:cs/>
                <w:lang w:bidi="ar-SA"/>
              </w:rPr>
            </w:pPr>
            <w:r w:rsidRPr="00D22BCD">
              <w:rPr>
                <w:rFonts w:ascii="Kalimati" w:eastAsia="Times New Roman" w:hAnsi="Kalimati" w:cs="Kalimati" w:hint="cs"/>
                <w:b/>
                <w:szCs w:val="22"/>
                <w:cs/>
                <w:lang w:bidi="hi-IN"/>
              </w:rPr>
              <w:t>४</w:t>
            </w:r>
            <w:r w:rsidRPr="00D22BCD">
              <w:rPr>
                <w:rFonts w:ascii="Kalimati" w:eastAsia="Times New Roman" w:hAnsi="Kalimati" w:cs="Kalimati" w:hint="cs"/>
                <w:b/>
                <w:szCs w:val="22"/>
                <w:rtl/>
                <w:cs/>
              </w:rPr>
              <w:t>.</w:t>
            </w:r>
          </w:p>
        </w:tc>
        <w:tc>
          <w:tcPr>
            <w:tcW w:w="1338" w:type="pct"/>
            <w:vAlign w:val="center"/>
          </w:tcPr>
          <w:p w:rsidR="00C248B1" w:rsidRPr="00D22BCD" w:rsidRDefault="00C248B1" w:rsidP="00C248B1">
            <w:pPr>
              <w:spacing w:after="0" w:line="240" w:lineRule="auto"/>
              <w:rPr>
                <w:rFonts w:ascii="Kalimati" w:eastAsia="Times New Roman" w:hAnsi="Kalimati" w:cs="Kalimati"/>
                <w:b/>
                <w:szCs w:val="22"/>
                <w:rtl/>
                <w:cs/>
                <w:lang w:bidi="ar-SA"/>
              </w:rPr>
            </w:pPr>
            <w:r w:rsidRPr="00D22BCD">
              <w:rPr>
                <w:rFonts w:ascii="Kalimati" w:eastAsia="Times New Roman" w:hAnsi="Kalimati" w:cs="Kalimati" w:hint="cs"/>
                <w:b/>
                <w:szCs w:val="22"/>
                <w:cs/>
                <w:lang w:bidi="hi-IN"/>
              </w:rPr>
              <w:t>सार्वजनिक सम्पत्ति हानि नोक्सानी</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२</w:t>
            </w:r>
            <w:r w:rsidRPr="00D22BCD">
              <w:rPr>
                <w:rFonts w:ascii="Kalimati" w:eastAsia="Times New Roman" w:hAnsi="Kalimati" w:cs="Kalimati" w:hint="cs"/>
                <w:b/>
                <w:szCs w:val="22"/>
                <w:cs/>
                <w:lang w:bidi="hi-IN"/>
              </w:rPr>
              <w:t>४</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42</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24</w:t>
            </w:r>
            <w:r w:rsidRPr="00D22BCD">
              <w:rPr>
                <w:rFonts w:ascii="Kalimati" w:eastAsia="Times New Roman" w:hAnsi="Kalimati" w:cs="Kalimati" w:hint="cs"/>
                <w:b/>
                <w:szCs w:val="22"/>
                <w:cs/>
                <w:lang w:bidi="hi-IN"/>
              </w:rPr>
              <w:t>५</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14</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30</w:t>
            </w:r>
            <w:r w:rsidRPr="00D22BCD">
              <w:rPr>
                <w:rFonts w:ascii="Kalimati" w:eastAsia="Times New Roman" w:hAnsi="Kalimati" w:cs="Kalimati" w:hint="cs"/>
                <w:b/>
                <w:szCs w:val="22"/>
                <w:cs/>
                <w:lang w:bidi="hi-IN"/>
              </w:rPr>
              <w:t>१</w:t>
            </w:r>
          </w:p>
        </w:tc>
        <w:tc>
          <w:tcPr>
            <w:tcW w:w="1313" w:type="pct"/>
            <w:vAlign w:val="center"/>
          </w:tcPr>
          <w:p w:rsidR="00C248B1" w:rsidRPr="00D22BCD" w:rsidRDefault="00C248B1" w:rsidP="00715067">
            <w:pPr>
              <w:spacing w:after="0" w:line="240" w:lineRule="auto"/>
              <w:rPr>
                <w:rFonts w:ascii="Kalimati" w:eastAsia="Times New Roman" w:hAnsi="Kalimati" w:cs="Kalimati"/>
                <w:bCs/>
                <w:szCs w:val="22"/>
                <w:lang w:bidi="ar-SA"/>
              </w:rPr>
            </w:pPr>
            <w:r w:rsidRPr="00D22BCD">
              <w:rPr>
                <w:rFonts w:ascii="Kalimati" w:eastAsia="Times New Roman" w:hAnsi="Kalimati" w:cs="Kalimati"/>
                <w:bCs/>
                <w:szCs w:val="22"/>
                <w:lang w:bidi="ar-SA"/>
              </w:rPr>
              <w:t>4,64,</w:t>
            </w:r>
            <w:r w:rsidRPr="00D22BCD">
              <w:rPr>
                <w:rFonts w:ascii="Kalimati" w:eastAsia="Times New Roman" w:hAnsi="Kalimati" w:cs="Kalimati" w:hint="cs"/>
                <w:b/>
                <w:szCs w:val="22"/>
                <w:cs/>
              </w:rPr>
              <w:t>४१</w:t>
            </w:r>
            <w:r w:rsidRPr="00D22BCD">
              <w:rPr>
                <w:rFonts w:ascii="Kalimati" w:eastAsia="Times New Roman" w:hAnsi="Kalimati" w:cs="Kalimati"/>
                <w:bCs/>
                <w:szCs w:val="22"/>
                <w:lang w:bidi="ar-SA"/>
              </w:rPr>
              <w:t>,</w:t>
            </w:r>
            <w:r w:rsidRPr="00D22BCD">
              <w:rPr>
                <w:rFonts w:ascii="Kalimati" w:eastAsia="Times New Roman" w:hAnsi="Kalimati" w:cs="Kalimati" w:hint="cs"/>
                <w:b/>
                <w:szCs w:val="22"/>
                <w:cs/>
              </w:rPr>
              <w:t>७</w:t>
            </w:r>
            <w:r w:rsidRPr="00D22BCD">
              <w:rPr>
                <w:rFonts w:ascii="Kalimati" w:eastAsia="Times New Roman" w:hAnsi="Kalimati" w:cs="Kalimati"/>
                <w:bCs/>
                <w:szCs w:val="22"/>
                <w:lang w:bidi="ar-SA"/>
              </w:rPr>
              <w:t>3,</w:t>
            </w:r>
            <w:r w:rsidRPr="00D22BCD">
              <w:rPr>
                <w:rFonts w:ascii="Kalimati" w:eastAsia="Times New Roman" w:hAnsi="Kalimati" w:cs="Kalimati" w:hint="cs"/>
                <w:b/>
                <w:szCs w:val="22"/>
                <w:cs/>
              </w:rPr>
              <w:t>९</w:t>
            </w:r>
            <w:r w:rsidRPr="00D22BCD">
              <w:rPr>
                <w:rFonts w:ascii="Kalimati" w:eastAsia="Times New Roman" w:hAnsi="Kalimati" w:cs="Kalimati"/>
                <w:bCs/>
                <w:szCs w:val="22"/>
                <w:lang w:bidi="ar-SA"/>
              </w:rPr>
              <w:t>46</w:t>
            </w:r>
            <w:r w:rsidRPr="00D22BCD">
              <w:rPr>
                <w:rFonts w:ascii="Kalimati" w:eastAsia="Times New Roman" w:hAnsi="Kalimati" w:cs="Kalimati"/>
                <w:b/>
                <w:szCs w:val="22"/>
                <w:cs/>
                <w:lang w:bidi="hi-IN"/>
              </w:rPr>
              <w:t>।</w:t>
            </w:r>
            <w:r w:rsidRPr="00D22BCD">
              <w:rPr>
                <w:rFonts w:ascii="Kalimati" w:eastAsia="Times New Roman" w:hAnsi="Kalimati" w:cs="Kalimati"/>
                <w:bCs/>
                <w:szCs w:val="22"/>
                <w:lang w:bidi="ar-SA"/>
              </w:rPr>
              <w:t>97</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hint="cs"/>
                <w:b/>
                <w:szCs w:val="22"/>
                <w:cs/>
                <w:lang w:bidi="hi-IN"/>
              </w:rPr>
              <w:t>५</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eastAsia="Times New Roman" w:cs="Calibri"/>
                <w:b/>
                <w:szCs w:val="22"/>
                <w:cs/>
              </w:rPr>
            </w:pPr>
            <w:r w:rsidRPr="00D22BCD">
              <w:rPr>
                <w:rFonts w:ascii="Kalimati" w:eastAsia="Times New Roman" w:hAnsi="Kalimati" w:cs="Kalimati" w:hint="cs"/>
                <w:b/>
                <w:szCs w:val="22"/>
                <w:cs/>
                <w:lang w:bidi="hi-IN"/>
              </w:rPr>
              <w:t>गैरकानुनी सम्पत्ति आर्जन</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८</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9</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11</w:t>
            </w:r>
          </w:p>
        </w:tc>
        <w:tc>
          <w:tcPr>
            <w:tcW w:w="365" w:type="pct"/>
          </w:tcPr>
          <w:p w:rsidR="00C248B1" w:rsidRPr="00D22BCD" w:rsidRDefault="00C248B1" w:rsidP="00C248B1">
            <w:pPr>
              <w:spacing w:after="0" w:line="240" w:lineRule="auto"/>
              <w:jc w:val="center"/>
              <w:rPr>
                <w:rFonts w:eastAsia="Times New Roman" w:cs="Kalimati"/>
                <w:bCs/>
                <w:szCs w:val="22"/>
                <w:lang w:bidi="hi-IN"/>
              </w:rPr>
            </w:pPr>
            <w:r w:rsidRPr="00D22BCD">
              <w:rPr>
                <w:rFonts w:ascii="Kalimati" w:eastAsia="Times New Roman" w:hAnsi="Kalimati" w:cs="Kalimati" w:hint="cs"/>
                <w:bCs/>
                <w:szCs w:val="22"/>
                <w:cs/>
              </w:rPr>
              <w:t>-</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20</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lang w:bidi="ar-SA"/>
              </w:rPr>
            </w:pPr>
            <w:r w:rsidRPr="00D22BCD">
              <w:rPr>
                <w:rFonts w:ascii="Kalimati" w:eastAsia="Times New Roman" w:hAnsi="Kalimati" w:cs="Kalimati"/>
                <w:bCs/>
                <w:szCs w:val="22"/>
                <w:lang w:bidi="ar-SA"/>
              </w:rPr>
              <w:t>34,96,91,868</w:t>
            </w:r>
            <w:r w:rsidRPr="00D22BCD">
              <w:rPr>
                <w:rFonts w:ascii="Kalimati" w:eastAsia="Times New Roman" w:hAnsi="Kalimati" w:cs="Kalimati"/>
                <w:b/>
                <w:szCs w:val="22"/>
                <w:cs/>
                <w:lang w:bidi="hi-IN"/>
              </w:rPr>
              <w:t>।</w:t>
            </w:r>
            <w:r w:rsidRPr="00D22BCD">
              <w:rPr>
                <w:rFonts w:ascii="Kalimati" w:eastAsia="Times New Roman" w:hAnsi="Kalimati" w:cs="Kalimati"/>
                <w:bCs/>
                <w:szCs w:val="22"/>
                <w:lang w:bidi="ar-SA"/>
              </w:rPr>
              <w:t>92</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hint="cs"/>
                <w:b/>
                <w:szCs w:val="22"/>
                <w:cs/>
                <w:lang w:bidi="hi-IN"/>
              </w:rPr>
              <w:t>६</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ascii="Kalimati" w:eastAsia="Times New Roman" w:hAnsi="Kalimati" w:cs="Kalimati"/>
                <w:b/>
                <w:szCs w:val="22"/>
                <w:lang w:bidi="ar-SA"/>
              </w:rPr>
            </w:pPr>
            <w:r w:rsidRPr="00D22BCD">
              <w:rPr>
                <w:rFonts w:ascii="Kalimati" w:eastAsia="Times New Roman" w:hAnsi="Kalimati" w:cs="Kalimati" w:hint="cs"/>
                <w:b/>
                <w:szCs w:val="22"/>
                <w:cs/>
              </w:rPr>
              <w:t>सम्पत्ति शुद्धीकरण</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cs/>
                <w:lang w:bidi="hi-IN"/>
              </w:rPr>
              <w:t>२</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3</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7</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lang w:bidi="ar-SA"/>
              </w:rPr>
            </w:pPr>
            <w:r w:rsidRPr="00D22BCD">
              <w:rPr>
                <w:rFonts w:ascii="Kalimati" w:eastAsia="Times New Roman" w:hAnsi="Kalimati" w:cs="Kalimati"/>
                <w:bCs/>
                <w:szCs w:val="22"/>
                <w:lang w:bidi="ar-SA"/>
              </w:rPr>
              <w:t>14,97,73,032</w:t>
            </w:r>
            <w:r w:rsidRPr="00D22BCD">
              <w:rPr>
                <w:rFonts w:ascii="Kalimati" w:eastAsia="Times New Roman" w:hAnsi="Kalimati" w:cs="Kalimati"/>
                <w:b/>
                <w:szCs w:val="22"/>
                <w:cs/>
                <w:lang w:bidi="hi-IN"/>
              </w:rPr>
              <w:t>।</w:t>
            </w:r>
            <w:r w:rsidRPr="00D22BCD">
              <w:rPr>
                <w:rFonts w:ascii="Kalimati" w:eastAsia="Times New Roman" w:hAnsi="Kalimati" w:cs="Kalimati"/>
                <w:bCs/>
                <w:szCs w:val="22"/>
                <w:lang w:bidi="ar-SA"/>
              </w:rPr>
              <w:t>33</w:t>
            </w:r>
          </w:p>
        </w:tc>
      </w:tr>
      <w:tr w:rsidR="00634BC8" w:rsidRPr="00D22BCD" w:rsidTr="00E948AE">
        <w:trPr>
          <w:trHeight w:val="317"/>
        </w:trPr>
        <w:tc>
          <w:tcPr>
            <w:tcW w:w="374" w:type="pct"/>
            <w:vAlign w:val="center"/>
          </w:tcPr>
          <w:p w:rsidR="00C248B1" w:rsidRPr="00D22BCD" w:rsidRDefault="00C248B1" w:rsidP="00C248B1">
            <w:pPr>
              <w:spacing w:after="0" w:line="240" w:lineRule="auto"/>
              <w:jc w:val="center"/>
              <w:rPr>
                <w:rFonts w:ascii="Kalimati" w:eastAsia="Times New Roman" w:hAnsi="Kalimati" w:cs="Kalimati"/>
                <w:b/>
                <w:szCs w:val="22"/>
                <w:lang w:bidi="ar-SA"/>
              </w:rPr>
            </w:pPr>
            <w:r w:rsidRPr="00D22BCD">
              <w:rPr>
                <w:rFonts w:ascii="Kalimati" w:eastAsia="Times New Roman" w:hAnsi="Kalimati" w:cs="Kalimati" w:hint="cs"/>
                <w:b/>
                <w:szCs w:val="22"/>
                <w:cs/>
                <w:lang w:bidi="hi-IN"/>
              </w:rPr>
              <w:t>७</w:t>
            </w:r>
            <w:r w:rsidRPr="00D22BCD">
              <w:rPr>
                <w:rFonts w:ascii="Kalimati" w:eastAsia="Times New Roman" w:hAnsi="Kalimati" w:cs="Kalimati"/>
                <w:b/>
                <w:szCs w:val="22"/>
                <w:rtl/>
                <w:cs/>
              </w:rPr>
              <w:t>.</w:t>
            </w:r>
          </w:p>
        </w:tc>
        <w:tc>
          <w:tcPr>
            <w:tcW w:w="1338" w:type="pct"/>
            <w:vAlign w:val="center"/>
          </w:tcPr>
          <w:p w:rsidR="00C248B1" w:rsidRPr="00D22BCD" w:rsidRDefault="00C248B1" w:rsidP="00C248B1">
            <w:pPr>
              <w:spacing w:after="0" w:line="240" w:lineRule="auto"/>
              <w:rPr>
                <w:rFonts w:eastAsia="Times New Roman" w:cs="Calibri"/>
                <w:b/>
                <w:szCs w:val="22"/>
              </w:rPr>
            </w:pPr>
            <w:r w:rsidRPr="00D22BCD">
              <w:rPr>
                <w:rFonts w:ascii="Kalimati" w:eastAsia="Times New Roman" w:hAnsi="Kalimati" w:cs="Kalimati" w:hint="cs"/>
                <w:b/>
                <w:szCs w:val="22"/>
                <w:cs/>
              </w:rPr>
              <w:t>अन्य</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bCs/>
                <w:szCs w:val="22"/>
                <w:lang w:bidi="ar-SA"/>
              </w:rPr>
              <w:t>4</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4</w:t>
            </w:r>
          </w:p>
        </w:tc>
        <w:tc>
          <w:tcPr>
            <w:tcW w:w="364"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28</w:t>
            </w:r>
          </w:p>
        </w:tc>
        <w:tc>
          <w:tcPr>
            <w:tcW w:w="365"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hint="cs"/>
                <w:bCs/>
                <w:szCs w:val="22"/>
                <w:cs/>
              </w:rPr>
              <w:t>-</w:t>
            </w:r>
          </w:p>
        </w:tc>
        <w:tc>
          <w:tcPr>
            <w:tcW w:w="438" w:type="pct"/>
          </w:tcPr>
          <w:p w:rsidR="00C248B1" w:rsidRPr="00D22BCD" w:rsidRDefault="00C248B1" w:rsidP="00C248B1">
            <w:pPr>
              <w:spacing w:after="0" w:line="240" w:lineRule="auto"/>
              <w:jc w:val="center"/>
              <w:rPr>
                <w:rFonts w:ascii="Kalimati" w:eastAsia="Times New Roman" w:hAnsi="Kalimati" w:cs="Kalimati"/>
                <w:bCs/>
                <w:szCs w:val="22"/>
                <w:lang w:bidi="hi-IN"/>
              </w:rPr>
            </w:pPr>
            <w:r w:rsidRPr="00D22BCD">
              <w:rPr>
                <w:rFonts w:ascii="Kalimati" w:eastAsia="Times New Roman" w:hAnsi="Kalimati" w:cs="Kalimati"/>
                <w:bCs/>
                <w:szCs w:val="22"/>
                <w:lang w:bidi="hi-IN"/>
              </w:rPr>
              <w:t>32</w:t>
            </w:r>
          </w:p>
        </w:tc>
        <w:tc>
          <w:tcPr>
            <w:tcW w:w="1313" w:type="pct"/>
            <w:vAlign w:val="center"/>
          </w:tcPr>
          <w:p w:rsidR="00C248B1" w:rsidRPr="00D22BCD" w:rsidRDefault="00C248B1" w:rsidP="00C248B1">
            <w:pPr>
              <w:spacing w:after="0" w:line="240" w:lineRule="auto"/>
              <w:jc w:val="right"/>
              <w:rPr>
                <w:rFonts w:ascii="Kalimati" w:eastAsia="Times New Roman" w:hAnsi="Kalimati" w:cs="Kalimati"/>
                <w:bCs/>
                <w:szCs w:val="22"/>
                <w:lang w:bidi="ar-SA"/>
              </w:rPr>
            </w:pPr>
            <w:r w:rsidRPr="00D22BCD">
              <w:rPr>
                <w:rFonts w:ascii="Kalimati" w:eastAsia="Times New Roman" w:hAnsi="Kalimati" w:cs="Kalimati"/>
                <w:bCs/>
                <w:szCs w:val="22"/>
                <w:lang w:bidi="ar-SA"/>
              </w:rPr>
              <w:t>-</w:t>
            </w:r>
          </w:p>
        </w:tc>
      </w:tr>
      <w:tr w:rsidR="00634BC8" w:rsidRPr="00D22BCD" w:rsidTr="00E948AE">
        <w:trPr>
          <w:trHeight w:val="317"/>
        </w:trPr>
        <w:tc>
          <w:tcPr>
            <w:tcW w:w="1713" w:type="pct"/>
            <w:gridSpan w:val="2"/>
            <w:vAlign w:val="center"/>
          </w:tcPr>
          <w:p w:rsidR="00C248B1" w:rsidRPr="00D22BCD" w:rsidRDefault="00C248B1" w:rsidP="00C248B1">
            <w:pPr>
              <w:spacing w:after="0" w:line="240" w:lineRule="auto"/>
              <w:jc w:val="center"/>
              <w:rPr>
                <w:rFonts w:ascii="Kalimati" w:eastAsia="Times New Roman" w:hAnsi="Kalimati" w:cs="Kalimati"/>
                <w:bCs/>
                <w:szCs w:val="22"/>
                <w:lang w:bidi="ar-SA"/>
              </w:rPr>
            </w:pPr>
            <w:r w:rsidRPr="00D22BCD">
              <w:rPr>
                <w:rFonts w:ascii="Kalimati" w:eastAsia="Times New Roman" w:hAnsi="Kalimati" w:cs="Kalimati" w:hint="cs"/>
                <w:bCs/>
                <w:szCs w:val="22"/>
                <w:cs/>
                <w:lang w:bidi="hi-IN"/>
              </w:rPr>
              <w:t>जम्मा</w:t>
            </w:r>
          </w:p>
        </w:tc>
        <w:tc>
          <w:tcPr>
            <w:tcW w:w="442" w:type="pct"/>
            <w:vAlign w:val="center"/>
          </w:tcPr>
          <w:p w:rsidR="00C248B1" w:rsidRPr="00D22BCD" w:rsidRDefault="00C248B1" w:rsidP="00C248B1">
            <w:pPr>
              <w:spacing w:after="0" w:line="240" w:lineRule="auto"/>
              <w:jc w:val="center"/>
              <w:rPr>
                <w:rFonts w:ascii="Kalimati" w:eastAsia="Times New Roman" w:hAnsi="Kalimati" w:cs="Kalimati"/>
                <w:bCs/>
                <w:szCs w:val="22"/>
                <w:cs/>
                <w:lang w:bidi="hi-IN"/>
              </w:rPr>
            </w:pPr>
            <w:r w:rsidRPr="00D22BCD">
              <w:rPr>
                <w:rFonts w:ascii="Kalimati" w:eastAsia="Times New Roman" w:hAnsi="Kalimati" w:cs="Kalimati"/>
                <w:bCs/>
                <w:szCs w:val="22"/>
                <w:cs/>
                <w:lang w:bidi="hi-IN"/>
              </w:rPr>
              <w:t>१३७</w:t>
            </w:r>
          </w:p>
        </w:tc>
        <w:tc>
          <w:tcPr>
            <w:tcW w:w="365" w:type="pct"/>
            <w:vAlign w:val="center"/>
          </w:tcPr>
          <w:p w:rsidR="00C248B1" w:rsidRPr="00D22BCD" w:rsidRDefault="00C248B1" w:rsidP="00C248B1">
            <w:pPr>
              <w:spacing w:after="0" w:line="240" w:lineRule="auto"/>
              <w:jc w:val="center"/>
              <w:rPr>
                <w:rFonts w:ascii="Kalimati" w:eastAsia="Times New Roman" w:hAnsi="Kalimati" w:cs="Kalimati"/>
                <w:bCs/>
                <w:szCs w:val="22"/>
                <w:cs/>
                <w:lang w:bidi="hi-IN"/>
              </w:rPr>
            </w:pPr>
            <w:r w:rsidRPr="00D22BCD">
              <w:rPr>
                <w:rFonts w:ascii="Kalimati" w:eastAsia="Times New Roman" w:hAnsi="Kalimati" w:cs="Kalimati"/>
                <w:bCs/>
                <w:szCs w:val="22"/>
                <w:cs/>
                <w:lang w:bidi="hi-IN"/>
              </w:rPr>
              <w:t>९४</w:t>
            </w:r>
          </w:p>
        </w:tc>
        <w:tc>
          <w:tcPr>
            <w:tcW w:w="364" w:type="pct"/>
            <w:vAlign w:val="center"/>
          </w:tcPr>
          <w:p w:rsidR="00C248B1" w:rsidRPr="00D22BCD" w:rsidRDefault="00C248B1" w:rsidP="00C248B1">
            <w:pPr>
              <w:spacing w:after="0" w:line="240" w:lineRule="auto"/>
              <w:jc w:val="center"/>
              <w:rPr>
                <w:rFonts w:ascii="Kalimati" w:eastAsia="Times New Roman" w:hAnsi="Kalimati" w:cs="Kalimati"/>
                <w:b/>
                <w:szCs w:val="22"/>
                <w:cs/>
                <w:lang w:bidi="hi-IN"/>
              </w:rPr>
            </w:pPr>
            <w:r w:rsidRPr="00D22BCD">
              <w:rPr>
                <w:rFonts w:ascii="Kalimati" w:eastAsia="Times New Roman" w:hAnsi="Kalimati" w:cs="Kalimati"/>
                <w:b/>
                <w:szCs w:val="22"/>
                <w:lang w:bidi="hi-IN"/>
              </w:rPr>
              <w:fldChar w:fldCharType="begin"/>
            </w:r>
            <w:r w:rsidRPr="00D22BCD">
              <w:rPr>
                <w:rFonts w:ascii="Kalimati" w:eastAsia="Times New Roman" w:hAnsi="Kalimati" w:cs="Kalimati"/>
                <w:b/>
                <w:szCs w:val="22"/>
                <w:lang w:bidi="hi-IN"/>
              </w:rPr>
              <w:instrText xml:space="preserve"> =SUM(ABOVE) </w:instrText>
            </w:r>
            <w:r w:rsidRPr="00D22BCD">
              <w:rPr>
                <w:rFonts w:ascii="Kalimati" w:eastAsia="Times New Roman" w:hAnsi="Kalimati" w:cs="Kalimati"/>
                <w:b/>
                <w:szCs w:val="22"/>
                <w:lang w:bidi="hi-IN"/>
              </w:rPr>
              <w:fldChar w:fldCharType="separate"/>
            </w:r>
            <w:r w:rsidRPr="00D22BCD">
              <w:rPr>
                <w:rFonts w:ascii="Kalimati" w:eastAsia="Times New Roman" w:hAnsi="Kalimati" w:cs="Kalimati"/>
                <w:b/>
                <w:noProof/>
                <w:szCs w:val="22"/>
                <w:lang w:bidi="hi-IN"/>
              </w:rPr>
              <w:t>619</w:t>
            </w:r>
            <w:r w:rsidRPr="00D22BCD">
              <w:rPr>
                <w:rFonts w:ascii="Kalimati" w:eastAsia="Times New Roman" w:hAnsi="Kalimati" w:cs="Kalimati"/>
                <w:b/>
                <w:szCs w:val="22"/>
                <w:lang w:bidi="hi-IN"/>
              </w:rPr>
              <w:fldChar w:fldCharType="end"/>
            </w:r>
          </w:p>
        </w:tc>
        <w:tc>
          <w:tcPr>
            <w:tcW w:w="365" w:type="pct"/>
            <w:vAlign w:val="center"/>
          </w:tcPr>
          <w:p w:rsidR="00C248B1" w:rsidRPr="00D22BCD" w:rsidRDefault="00C248B1" w:rsidP="00C248B1">
            <w:pPr>
              <w:spacing w:after="0" w:line="240" w:lineRule="auto"/>
              <w:jc w:val="center"/>
              <w:rPr>
                <w:rFonts w:ascii="Kalimati" w:eastAsia="Times New Roman" w:hAnsi="Kalimati" w:cs="Kalimati"/>
                <w:bCs/>
                <w:szCs w:val="22"/>
                <w:cs/>
                <w:lang w:bidi="hi-IN"/>
              </w:rPr>
            </w:pPr>
            <w:r w:rsidRPr="00D22BCD">
              <w:rPr>
                <w:rFonts w:ascii="Kalimati" w:eastAsia="Times New Roman" w:hAnsi="Kalimati" w:cs="Kalimati"/>
                <w:bCs/>
                <w:szCs w:val="22"/>
                <w:cs/>
                <w:lang w:bidi="hi-IN"/>
              </w:rPr>
              <w:t>४०</w:t>
            </w:r>
          </w:p>
        </w:tc>
        <w:tc>
          <w:tcPr>
            <w:tcW w:w="438" w:type="pct"/>
            <w:vAlign w:val="center"/>
          </w:tcPr>
          <w:p w:rsidR="00C248B1" w:rsidRPr="00D22BCD" w:rsidRDefault="00C248B1" w:rsidP="00C248B1">
            <w:pPr>
              <w:spacing w:after="0" w:line="240" w:lineRule="auto"/>
              <w:jc w:val="center"/>
              <w:rPr>
                <w:rFonts w:ascii="Kalimati" w:eastAsia="Times New Roman" w:hAnsi="Kalimati" w:cs="Kalimati"/>
                <w:b/>
                <w:szCs w:val="22"/>
                <w:lang w:bidi="hi-IN"/>
              </w:rPr>
            </w:pPr>
            <w:r w:rsidRPr="00D22BCD">
              <w:rPr>
                <w:rFonts w:ascii="Kalimati" w:eastAsia="Times New Roman" w:hAnsi="Kalimati" w:cs="Kalimati"/>
                <w:b/>
                <w:szCs w:val="22"/>
                <w:lang w:bidi="hi-IN"/>
              </w:rPr>
              <w:fldChar w:fldCharType="begin"/>
            </w:r>
            <w:r w:rsidRPr="00D22BCD">
              <w:rPr>
                <w:rFonts w:ascii="Kalimati" w:eastAsia="Times New Roman" w:hAnsi="Kalimati" w:cs="Kalimati"/>
                <w:b/>
                <w:szCs w:val="22"/>
                <w:lang w:bidi="hi-IN"/>
              </w:rPr>
              <w:instrText xml:space="preserve"> =SUM(ABOVE) </w:instrText>
            </w:r>
            <w:r w:rsidRPr="00D22BCD">
              <w:rPr>
                <w:rFonts w:ascii="Kalimati" w:eastAsia="Times New Roman" w:hAnsi="Kalimati" w:cs="Kalimati"/>
                <w:b/>
                <w:szCs w:val="22"/>
                <w:lang w:bidi="hi-IN"/>
              </w:rPr>
              <w:fldChar w:fldCharType="separate"/>
            </w:r>
            <w:r w:rsidRPr="00D22BCD">
              <w:rPr>
                <w:rFonts w:ascii="Kalimati" w:eastAsia="Times New Roman" w:hAnsi="Kalimati" w:cs="Kalimati"/>
                <w:b/>
                <w:noProof/>
                <w:szCs w:val="22"/>
                <w:lang w:bidi="hi-IN"/>
              </w:rPr>
              <w:t>753</w:t>
            </w:r>
            <w:r w:rsidRPr="00D22BCD">
              <w:rPr>
                <w:rFonts w:ascii="Kalimati" w:eastAsia="Times New Roman" w:hAnsi="Kalimati" w:cs="Kalimati"/>
                <w:b/>
                <w:szCs w:val="22"/>
                <w:lang w:bidi="hi-IN"/>
              </w:rPr>
              <w:fldChar w:fldCharType="end"/>
            </w:r>
          </w:p>
        </w:tc>
        <w:tc>
          <w:tcPr>
            <w:tcW w:w="1313" w:type="pct"/>
            <w:vAlign w:val="center"/>
          </w:tcPr>
          <w:p w:rsidR="00C248B1" w:rsidRPr="00D22BCD" w:rsidRDefault="00C248B1" w:rsidP="00C248B1">
            <w:pPr>
              <w:spacing w:after="0" w:line="240" w:lineRule="auto"/>
              <w:ind w:left="-90" w:right="-98"/>
              <w:jc w:val="center"/>
              <w:rPr>
                <w:rFonts w:ascii="Kalimati" w:eastAsia="Times New Roman" w:hAnsi="Kalimati" w:cs="Kalimati"/>
                <w:bCs/>
                <w:szCs w:val="22"/>
              </w:rPr>
            </w:pPr>
            <w:r w:rsidRPr="00D22BCD">
              <w:rPr>
                <w:rFonts w:ascii="Kalimati" w:eastAsia="Times New Roman" w:hAnsi="Kalimati" w:cs="Kalimati"/>
                <w:b/>
                <w:szCs w:val="22"/>
                <w:lang w:bidi="ar-SA"/>
              </w:rPr>
              <w:t>6</w:t>
            </w:r>
            <w:r w:rsidRPr="00D22BCD">
              <w:rPr>
                <w:rFonts w:ascii="Kalimati" w:eastAsia="Times New Roman" w:hAnsi="Kalimati" w:cs="Kalimati"/>
                <w:szCs w:val="22"/>
                <w:lang w:bidi="ar-SA"/>
              </w:rPr>
              <w:t>,</w:t>
            </w:r>
            <w:r w:rsidRPr="00D22BCD">
              <w:rPr>
                <w:rFonts w:ascii="Kalimati" w:eastAsia="Times New Roman" w:hAnsi="Kalimati" w:cs="Kalimati"/>
                <w:b/>
                <w:szCs w:val="22"/>
                <w:lang w:bidi="ar-SA"/>
              </w:rPr>
              <w:t>0</w:t>
            </w:r>
            <w:r w:rsidRPr="00D22BCD">
              <w:rPr>
                <w:rFonts w:ascii="Kalimati" w:eastAsia="Times New Roman" w:hAnsi="Kalimati" w:cs="Kalimati" w:hint="cs"/>
                <w:bCs/>
                <w:szCs w:val="22"/>
                <w:cs/>
              </w:rPr>
              <w:t>१</w:t>
            </w:r>
            <w:r w:rsidRPr="00D22BCD">
              <w:rPr>
                <w:rFonts w:ascii="Kalimati" w:eastAsia="Times New Roman" w:hAnsi="Kalimati" w:cs="Kalimati"/>
                <w:bCs/>
                <w:szCs w:val="22"/>
                <w:lang w:bidi="ar-SA"/>
              </w:rPr>
              <w:t>,</w:t>
            </w:r>
            <w:r w:rsidRPr="00D22BCD">
              <w:rPr>
                <w:rFonts w:ascii="Kalimati" w:eastAsia="Times New Roman" w:hAnsi="Kalimati" w:cs="Kalimati" w:hint="cs"/>
                <w:bCs/>
                <w:szCs w:val="22"/>
                <w:cs/>
              </w:rPr>
              <w:t>८४</w:t>
            </w:r>
            <w:r w:rsidRPr="00D22BCD">
              <w:rPr>
                <w:rFonts w:ascii="Kalimati" w:eastAsia="Times New Roman" w:hAnsi="Kalimati" w:cs="Kalimati"/>
                <w:bCs/>
                <w:szCs w:val="22"/>
                <w:lang w:bidi="ar-SA"/>
              </w:rPr>
              <w:t>,</w:t>
            </w:r>
            <w:r w:rsidRPr="00D22BCD">
              <w:rPr>
                <w:rFonts w:ascii="Kalimati" w:eastAsia="Times New Roman" w:hAnsi="Kalimati" w:cs="Kalimati" w:hint="cs"/>
                <w:bCs/>
                <w:szCs w:val="22"/>
                <w:cs/>
              </w:rPr>
              <w:t>७२</w:t>
            </w:r>
            <w:r w:rsidRPr="00D22BCD">
              <w:rPr>
                <w:rFonts w:ascii="Kalimati" w:eastAsia="Times New Roman" w:hAnsi="Kalimati" w:cs="Kalimati"/>
                <w:bCs/>
                <w:szCs w:val="22"/>
                <w:lang w:bidi="ar-SA"/>
              </w:rPr>
              <w:t>,</w:t>
            </w:r>
            <w:r w:rsidRPr="00D22BCD">
              <w:rPr>
                <w:rFonts w:ascii="Kalimati" w:eastAsia="Times New Roman" w:hAnsi="Kalimati" w:cs="Kalimati" w:hint="cs"/>
                <w:bCs/>
                <w:szCs w:val="22"/>
                <w:cs/>
              </w:rPr>
              <w:t>६९२</w:t>
            </w:r>
            <w:r w:rsidRPr="00D22BCD">
              <w:rPr>
                <w:rFonts w:ascii="Kalimati" w:eastAsia="Times New Roman" w:hAnsi="Kalimati" w:cs="Kalimati"/>
                <w:bCs/>
                <w:szCs w:val="22"/>
                <w:cs/>
                <w:lang w:bidi="hi-IN"/>
              </w:rPr>
              <w:t>।</w:t>
            </w:r>
            <w:r w:rsidRPr="00D22BCD">
              <w:rPr>
                <w:rFonts w:ascii="Kalimati" w:eastAsia="Times New Roman" w:hAnsi="Kalimati" w:cs="Kalimati" w:hint="cs"/>
                <w:bCs/>
                <w:szCs w:val="22"/>
                <w:cs/>
              </w:rPr>
              <w:t>९३</w:t>
            </w:r>
          </w:p>
        </w:tc>
      </w:tr>
    </w:tbl>
    <w:p w:rsidR="00C248B1" w:rsidRPr="00E32657" w:rsidRDefault="00C248B1" w:rsidP="00D77192">
      <w:pPr>
        <w:spacing w:after="0" w:line="240" w:lineRule="auto"/>
        <w:ind w:left="270" w:firstLine="360"/>
        <w:jc w:val="center"/>
        <w:rPr>
          <w:rFonts w:eastAsia="Times New Roman" w:cs="Kalimati"/>
          <w:b/>
          <w:bCs/>
          <w:sz w:val="24"/>
          <w:szCs w:val="24"/>
        </w:rPr>
      </w:pPr>
    </w:p>
    <w:p w:rsidR="00D77192" w:rsidRPr="00E32657" w:rsidRDefault="00D77192" w:rsidP="00D77192">
      <w:pPr>
        <w:ind w:left="810"/>
        <w:jc w:val="both"/>
        <w:rPr>
          <w:rFonts w:cs="Kalimati"/>
          <w:sz w:val="24"/>
          <w:szCs w:val="24"/>
        </w:rPr>
      </w:pPr>
      <w:bookmarkStart w:id="3" w:name="_Hlk177111746"/>
      <w:r w:rsidRPr="00E32657">
        <w:rPr>
          <w:rFonts w:cs="Kalimati" w:hint="cs"/>
          <w:sz w:val="24"/>
          <w:szCs w:val="24"/>
          <w:cs/>
        </w:rPr>
        <w:t>माथि उल्लेखित क</w:t>
      </w:r>
      <w:r w:rsidR="00573934" w:rsidRPr="00E32657">
        <w:rPr>
          <w:rFonts w:cs="Kalimati" w:hint="cs"/>
          <w:sz w:val="24"/>
          <w:szCs w:val="24"/>
          <w:cs/>
        </w:rPr>
        <w:t>ु</w:t>
      </w:r>
      <w:r w:rsidRPr="00E32657">
        <w:rPr>
          <w:rFonts w:cs="Kalimati" w:hint="cs"/>
          <w:sz w:val="24"/>
          <w:szCs w:val="24"/>
          <w:cs/>
        </w:rPr>
        <w:t xml:space="preserve">ल </w:t>
      </w:r>
      <w:r w:rsidR="00573934" w:rsidRPr="00E32657">
        <w:rPr>
          <w:rFonts w:cs="Kalimati" w:hint="cs"/>
          <w:sz w:val="24"/>
          <w:szCs w:val="24"/>
          <w:cs/>
        </w:rPr>
        <w:t>753</w:t>
      </w:r>
      <w:r w:rsidRPr="00E32657">
        <w:rPr>
          <w:rFonts w:cs="Kalimati" w:hint="cs"/>
          <w:sz w:val="24"/>
          <w:szCs w:val="24"/>
          <w:cs/>
        </w:rPr>
        <w:t xml:space="preserve"> प्रतिवादीहरुमध्ये राष्ट्रसेवक कर्मचारी </w:t>
      </w:r>
      <w:r w:rsidR="00947A0E" w:rsidRPr="00E32657">
        <w:rPr>
          <w:rFonts w:cs="Kalimati" w:hint="cs"/>
          <w:sz w:val="24"/>
          <w:szCs w:val="24"/>
          <w:cs/>
        </w:rPr>
        <w:t>392</w:t>
      </w:r>
      <w:r w:rsidRPr="00E32657">
        <w:rPr>
          <w:rFonts w:cs="Kalimati"/>
          <w:sz w:val="24"/>
          <w:szCs w:val="24"/>
        </w:rPr>
        <w:t>,</w:t>
      </w:r>
      <w:r w:rsidRPr="00E32657">
        <w:rPr>
          <w:rFonts w:cs="Kalimati" w:hint="cs"/>
          <w:sz w:val="24"/>
          <w:szCs w:val="24"/>
          <w:cs/>
        </w:rPr>
        <w:t xml:space="preserve"> निर्वाचित जनप्रतिनिधिहरु</w:t>
      </w:r>
      <w:r w:rsidR="00947A0E" w:rsidRPr="00E32657">
        <w:rPr>
          <w:rFonts w:cs="Kalimati" w:hint="cs"/>
          <w:sz w:val="24"/>
          <w:szCs w:val="24"/>
          <w:cs/>
        </w:rPr>
        <w:t xml:space="preserve"> 4८</w:t>
      </w:r>
      <w:r w:rsidRPr="00E32657">
        <w:rPr>
          <w:rFonts w:cs="Kalimati"/>
          <w:sz w:val="24"/>
          <w:szCs w:val="24"/>
        </w:rPr>
        <w:t>,</w:t>
      </w:r>
      <w:r w:rsidRPr="00E32657">
        <w:rPr>
          <w:rFonts w:cs="Kalimati" w:hint="cs"/>
          <w:sz w:val="24"/>
          <w:szCs w:val="24"/>
          <w:cs/>
        </w:rPr>
        <w:t xml:space="preserve"> राजनितिक नियुक्ति </w:t>
      </w:r>
      <w:r w:rsidR="00947A0E" w:rsidRPr="00E32657">
        <w:rPr>
          <w:rFonts w:cs="Kalimati" w:hint="cs"/>
          <w:sz w:val="24"/>
          <w:szCs w:val="24"/>
          <w:cs/>
        </w:rPr>
        <w:t>18</w:t>
      </w:r>
      <w:r w:rsidRPr="00E32657">
        <w:rPr>
          <w:rFonts w:cs="Kalimati"/>
          <w:sz w:val="24"/>
          <w:szCs w:val="24"/>
        </w:rPr>
        <w:t>,</w:t>
      </w:r>
      <w:r w:rsidRPr="00E32657">
        <w:rPr>
          <w:rFonts w:cs="Kalimati" w:hint="cs"/>
          <w:sz w:val="24"/>
          <w:szCs w:val="24"/>
          <w:cs/>
        </w:rPr>
        <w:t xml:space="preserve"> </w:t>
      </w:r>
      <w:r w:rsidR="00947A0E" w:rsidRPr="00E32657">
        <w:rPr>
          <w:rFonts w:cs="Kalimati" w:hint="cs"/>
          <w:b/>
          <w:sz w:val="24"/>
          <w:szCs w:val="24"/>
          <w:cs/>
        </w:rPr>
        <w:t>विभिन्‍न उपभोक्ता तथा व्यवस्थापन समितिका पदाधिकारीलगायत, संस्था र अन्य गरी 295</w:t>
      </w:r>
      <w:r w:rsidRPr="00E32657">
        <w:rPr>
          <w:rFonts w:cs="Kalimati" w:hint="cs"/>
          <w:sz w:val="24"/>
          <w:szCs w:val="24"/>
          <w:cs/>
        </w:rPr>
        <w:t xml:space="preserve"> रहेका छन।</w:t>
      </w:r>
      <w:r w:rsidR="00D93BF4" w:rsidRPr="00E32657">
        <w:rPr>
          <w:rFonts w:cs="Kalimati" w:hint="cs"/>
          <w:sz w:val="24"/>
          <w:szCs w:val="24"/>
          <w:cs/>
        </w:rPr>
        <w:t xml:space="preserve"> </w:t>
      </w:r>
      <w:r w:rsidRPr="00E32657">
        <w:rPr>
          <w:rFonts w:cs="Kalimati" w:hint="cs"/>
          <w:sz w:val="24"/>
          <w:szCs w:val="24"/>
          <w:cs/>
        </w:rPr>
        <w:t xml:space="preserve">राष्ट्रसेवक कर्मचारी </w:t>
      </w:r>
      <w:r w:rsidR="00D93BF4" w:rsidRPr="00E32657">
        <w:rPr>
          <w:rFonts w:cs="Kalimati" w:hint="cs"/>
          <w:sz w:val="24"/>
          <w:szCs w:val="24"/>
          <w:cs/>
        </w:rPr>
        <w:t>392</w:t>
      </w:r>
      <w:r w:rsidRPr="00E32657">
        <w:rPr>
          <w:rFonts w:cs="Kalimati" w:hint="cs"/>
          <w:sz w:val="24"/>
          <w:szCs w:val="24"/>
          <w:cs/>
        </w:rPr>
        <w:t xml:space="preserve"> जनामध्ये विशिष्ट श्रेणीका </w:t>
      </w:r>
      <w:r w:rsidR="00D93BF4" w:rsidRPr="00E32657">
        <w:rPr>
          <w:rFonts w:cs="Kalimati" w:hint="cs"/>
          <w:sz w:val="24"/>
          <w:szCs w:val="24"/>
          <w:cs/>
        </w:rPr>
        <w:t>1</w:t>
      </w:r>
      <w:r w:rsidRPr="00E32657">
        <w:rPr>
          <w:rFonts w:cs="Kalimati"/>
          <w:sz w:val="24"/>
          <w:szCs w:val="24"/>
        </w:rPr>
        <w:t>,</w:t>
      </w:r>
      <w:r w:rsidRPr="00E32657">
        <w:rPr>
          <w:rFonts w:cs="Kalimati" w:hint="cs"/>
          <w:sz w:val="24"/>
          <w:szCs w:val="24"/>
          <w:cs/>
        </w:rPr>
        <w:t xml:space="preserve"> </w:t>
      </w:r>
      <w:r w:rsidRPr="00E32657">
        <w:rPr>
          <w:rFonts w:cs="Kalimati" w:hint="cs"/>
          <w:sz w:val="24"/>
          <w:szCs w:val="24"/>
          <w:cs/>
        </w:rPr>
        <w:lastRenderedPageBreak/>
        <w:t>सहसचिव वा सो सरह</w:t>
      </w:r>
      <w:r w:rsidR="00D93BF4" w:rsidRPr="00E32657">
        <w:rPr>
          <w:rFonts w:cs="Kalimati" w:hint="cs"/>
          <w:sz w:val="24"/>
          <w:szCs w:val="24"/>
          <w:cs/>
        </w:rPr>
        <w:t xml:space="preserve"> २४</w:t>
      </w:r>
      <w:r w:rsidRPr="00E32657">
        <w:rPr>
          <w:rFonts w:cs="Kalimati" w:hint="cs"/>
          <w:sz w:val="24"/>
          <w:szCs w:val="24"/>
          <w:cs/>
        </w:rPr>
        <w:t xml:space="preserve"> उपसचिव वा सो सरह </w:t>
      </w:r>
      <w:r w:rsidR="00D93BF4" w:rsidRPr="00E32657">
        <w:rPr>
          <w:rFonts w:cs="Kalimati" w:hint="cs"/>
          <w:sz w:val="24"/>
          <w:szCs w:val="24"/>
          <w:cs/>
        </w:rPr>
        <w:t>५४</w:t>
      </w:r>
      <w:r w:rsidRPr="00E32657">
        <w:rPr>
          <w:rFonts w:cs="Kalimati"/>
          <w:sz w:val="24"/>
          <w:szCs w:val="24"/>
        </w:rPr>
        <w:t xml:space="preserve"> </w:t>
      </w:r>
      <w:r w:rsidRPr="00E32657">
        <w:rPr>
          <w:rFonts w:cs="Kalimati" w:hint="cs"/>
          <w:sz w:val="24"/>
          <w:szCs w:val="24"/>
          <w:cs/>
        </w:rPr>
        <w:t xml:space="preserve"> र शाखा अधिकृत वा सो सरह </w:t>
      </w:r>
      <w:r w:rsidR="00D93BF4" w:rsidRPr="00E32657">
        <w:rPr>
          <w:rFonts w:cs="Kalimati" w:hint="cs"/>
          <w:sz w:val="24"/>
          <w:szCs w:val="24"/>
          <w:cs/>
        </w:rPr>
        <w:t>१७२</w:t>
      </w:r>
      <w:r w:rsidRPr="00E32657">
        <w:rPr>
          <w:rFonts w:cs="Kalimati" w:hint="cs"/>
          <w:sz w:val="24"/>
          <w:szCs w:val="24"/>
          <w:cs/>
        </w:rPr>
        <w:t xml:space="preserve"> र सहायकस्तरका </w:t>
      </w:r>
      <w:r w:rsidR="00D93BF4" w:rsidRPr="00E32657">
        <w:rPr>
          <w:rFonts w:cs="Kalimati" w:hint="cs"/>
          <w:sz w:val="24"/>
          <w:szCs w:val="24"/>
          <w:cs/>
        </w:rPr>
        <w:t>१४१</w:t>
      </w:r>
      <w:r w:rsidRPr="00E32657">
        <w:rPr>
          <w:rFonts w:cs="Kalimati" w:hint="cs"/>
          <w:sz w:val="24"/>
          <w:szCs w:val="24"/>
          <w:cs/>
        </w:rPr>
        <w:t xml:space="preserve"> जना रहेका छन। </w:t>
      </w:r>
    </w:p>
    <w:bookmarkEnd w:id="3"/>
    <w:p w:rsidR="00D77192" w:rsidRPr="00E32657" w:rsidRDefault="00D77192" w:rsidP="00403145">
      <w:pPr>
        <w:numPr>
          <w:ilvl w:val="0"/>
          <w:numId w:val="5"/>
        </w:numPr>
        <w:ind w:left="630" w:hanging="450"/>
        <w:jc w:val="both"/>
        <w:rPr>
          <w:rFonts w:cs="Kalimati"/>
          <w:sz w:val="24"/>
          <w:szCs w:val="24"/>
          <w:lang w:bidi="sa-IN"/>
        </w:rPr>
      </w:pPr>
      <w:r w:rsidRPr="00E32657">
        <w:rPr>
          <w:rFonts w:cs="Kalimati"/>
          <w:sz w:val="24"/>
          <w:szCs w:val="24"/>
          <w:cs/>
          <w:lang w:bidi="sa-IN"/>
        </w:rPr>
        <w:tab/>
      </w:r>
      <w:r w:rsidR="00403145" w:rsidRPr="00E32657">
        <w:rPr>
          <w:rFonts w:cs="Kalimati" w:hint="cs"/>
          <w:sz w:val="24"/>
          <w:szCs w:val="24"/>
          <w:cs/>
        </w:rPr>
        <w:t>आयोगबाट विशेष अदालतमा दायर भएका मुद्दाहरू मध्ये आर्थिक वर्ष २०८१</w:t>
      </w:r>
      <w:r w:rsidR="00403145" w:rsidRPr="00E32657">
        <w:rPr>
          <w:rFonts w:cs="Kalimati"/>
          <w:sz w:val="24"/>
          <w:szCs w:val="24"/>
          <w:lang w:bidi="sa-IN"/>
        </w:rPr>
        <w:t>/</w:t>
      </w:r>
      <w:r w:rsidR="00403145" w:rsidRPr="00E32657">
        <w:rPr>
          <w:rFonts w:cs="Kalimati" w:hint="cs"/>
          <w:sz w:val="24"/>
          <w:szCs w:val="24"/>
          <w:cs/>
        </w:rPr>
        <w:t>८२ मा गत विगत आर्थिक वर्षमा दायर भएका मुद्दासमेत जम्मा ३९३ वटा मुद्दाको फैसला प्राप्त भएको छ। फैसला प्राप्त भएका मुद्दाहरूमध्ये ८७ वटा मुद्दामा पूर्ण र १२० वटा मुद्दामा आंशिक गरी २०७ वटा अर्थात् ५२.६७% मुद्दामा कसुर कायम भएको छ।</w:t>
      </w:r>
      <w:r w:rsidR="00403145" w:rsidRPr="00E32657">
        <w:rPr>
          <w:rFonts w:cs="Kalimati" w:hint="cs"/>
          <w:b/>
          <w:sz w:val="24"/>
          <w:szCs w:val="24"/>
          <w:cs/>
        </w:rPr>
        <w:t xml:space="preserve"> आयोगले गर्ने स्टिङ अपरेसनका सम्बन्धमा सम्मानित सर्वोच्च अदालतबाट अख्तियार दुरुपयोग अनुसन्धान आयोग नियमावली, २०५९ को नियम ३० अमान्य र बदर हुने भनी मिति २०७८/०१/०८ मा फैसला भएको कारण उक्त मितिपछि घुस (रिसवत) सम्बन्धी भ्रष्टाचार मुद्दाको सफलतादर घटेको कारण समग्र सफलतादरसमेत प्रभावित हुन गएको छ।</w:t>
      </w:r>
    </w:p>
    <w:p w:rsidR="00D77192" w:rsidRPr="00E32657" w:rsidRDefault="00D77192" w:rsidP="00403145">
      <w:pPr>
        <w:numPr>
          <w:ilvl w:val="0"/>
          <w:numId w:val="5"/>
        </w:numPr>
        <w:ind w:left="630" w:hanging="450"/>
        <w:jc w:val="both"/>
        <w:rPr>
          <w:rFonts w:cs="Kalimati"/>
          <w:sz w:val="24"/>
          <w:szCs w:val="24"/>
          <w:lang w:bidi="sa-IN"/>
        </w:rPr>
      </w:pPr>
      <w:r w:rsidRPr="00E32657">
        <w:rPr>
          <w:rFonts w:cs="Kalimati"/>
          <w:sz w:val="24"/>
          <w:szCs w:val="24"/>
          <w:cs/>
          <w:lang w:bidi="sa-IN"/>
        </w:rPr>
        <w:t xml:space="preserve"> </w:t>
      </w:r>
      <w:r w:rsidR="00403145" w:rsidRPr="00E32657">
        <w:rPr>
          <w:rFonts w:cs="Kalimati" w:hint="cs"/>
          <w:sz w:val="24"/>
          <w:szCs w:val="24"/>
          <w:cs/>
        </w:rPr>
        <w:t xml:space="preserve">विशेष अदालतको फैसलामा पूर्णरूपले कसुर कायम नभएका १७८ र आंशिकरूपले कसुर कायम नभएका ७३ वटा गरी जम्मा २५१ वटा मुद्दाको सम्बन्धमा आयोगबाट यस अवधिमा सम्मानित सर्वोच्च अदालतमा पुनरावेदन गरिएको छ। साथै, यस अवधिमा आयोगले गरेका पुनरावेदनउपर सम्मानित सर्वोच्च अदालतले गरेको फैसलामा चित्त नबुझी आयोगले सोही अदालतमा ५ वटा पुनरावलोकन निवेदन दिएको छ। </w:t>
      </w:r>
    </w:p>
    <w:p w:rsidR="00634BC8" w:rsidRPr="00E32657" w:rsidRDefault="00634BC8" w:rsidP="00634BC8">
      <w:pPr>
        <w:numPr>
          <w:ilvl w:val="0"/>
          <w:numId w:val="5"/>
        </w:numPr>
        <w:ind w:left="630" w:hanging="450"/>
        <w:jc w:val="both"/>
        <w:rPr>
          <w:rFonts w:cs="Kalimati"/>
          <w:sz w:val="24"/>
          <w:szCs w:val="24"/>
          <w:lang w:bidi="sa-IN"/>
        </w:rPr>
      </w:pPr>
      <w:r w:rsidRPr="00E32657">
        <w:rPr>
          <w:rFonts w:cs="Kalimati"/>
          <w:sz w:val="24"/>
          <w:szCs w:val="24"/>
          <w:cs/>
          <w:lang w:bidi="sa-IN"/>
        </w:rPr>
        <w:t>आयोगले अवलम्बन गर्दै आएको निरोधात्मक रणनीतिअन्तर्गत् आफ्नो चौतिसौँ वार्षिक प्रतिवेदनमार्फत् सबै शासकीय तहका सार्वजनिक निकाय तथा पदाधिकारीलाई विभिन्न २६४ वटा सुझाव प्रदान गरेको थियो। यसैगरी</w:t>
      </w:r>
      <w:r w:rsidRPr="00E32657">
        <w:rPr>
          <w:rFonts w:cs="Kalimati"/>
          <w:sz w:val="24"/>
          <w:szCs w:val="24"/>
          <w:lang w:bidi="sa-IN"/>
        </w:rPr>
        <w:t xml:space="preserve">, </w:t>
      </w:r>
      <w:r w:rsidRPr="00E32657">
        <w:rPr>
          <w:rFonts w:cs="Kalimati"/>
          <w:sz w:val="24"/>
          <w:szCs w:val="24"/>
          <w:cs/>
          <w:lang w:bidi="sa-IN"/>
        </w:rPr>
        <w:t>आयोगले प्रतिवेदन अवधिमा नेपाल सरकारका मुख्य सचिव</w:t>
      </w:r>
      <w:r w:rsidRPr="00E32657">
        <w:rPr>
          <w:rFonts w:cs="Kalimati"/>
          <w:sz w:val="24"/>
          <w:szCs w:val="24"/>
          <w:lang w:bidi="sa-IN"/>
        </w:rPr>
        <w:t xml:space="preserve">, </w:t>
      </w:r>
      <w:r w:rsidRPr="00E32657">
        <w:rPr>
          <w:rFonts w:cs="Kalimati"/>
          <w:sz w:val="24"/>
          <w:szCs w:val="24"/>
          <w:cs/>
          <w:lang w:bidi="sa-IN"/>
        </w:rPr>
        <w:t>सचिव र विभागीय प्रमुख तथा प्रदेश सरकारका सचिवसँग अन्तरक्रिया कार्यक्रम सम्पन्न गरी सोको आधारमा तीनै तहका सरकारका निकायहरूलाई ३१ बुँदे सुझाव दिएको छ भने नियामक निकाय र सार्वजनिक संस्थानका प्रमुखसँग छुट्टै अन्तरक्रिया कार्यक्रम सम्पन्न गरी उठेका सवालसँग सम्बन्धित १३ बुँदे सुझाव प्रदान गरेको छ। साथै</w:t>
      </w:r>
      <w:r w:rsidRPr="00E32657">
        <w:rPr>
          <w:rFonts w:cs="Kalimati"/>
          <w:sz w:val="24"/>
          <w:szCs w:val="24"/>
          <w:lang w:bidi="sa-IN"/>
        </w:rPr>
        <w:t xml:space="preserve">, </w:t>
      </w:r>
      <w:r w:rsidRPr="00E32657">
        <w:rPr>
          <w:rFonts w:cs="Kalimati"/>
          <w:sz w:val="24"/>
          <w:szCs w:val="24"/>
          <w:cs/>
          <w:lang w:bidi="sa-IN"/>
        </w:rPr>
        <w:t>आयोगले विभिन्न उजुरीहरूको प्रारम्भिक छानबिनपश्चात् ५८६ वटा र विस्तृत अनुसन्धानपश्चात् १०५ वटा गरी जम्मा ६९१ वटा सुझाव विभिन्न सार्वजनिक निकाय वा पदाधिकारीलाई प्रदान गरेको छ। साथै</w:t>
      </w:r>
      <w:r w:rsidRPr="00E32657">
        <w:rPr>
          <w:rFonts w:cs="Kalimati"/>
          <w:sz w:val="24"/>
          <w:szCs w:val="24"/>
          <w:lang w:bidi="sa-IN"/>
        </w:rPr>
        <w:t xml:space="preserve">, </w:t>
      </w:r>
      <w:r w:rsidRPr="00E32657">
        <w:rPr>
          <w:rFonts w:cs="Kalimati"/>
          <w:sz w:val="24"/>
          <w:szCs w:val="24"/>
          <w:cs/>
          <w:lang w:bidi="sa-IN"/>
        </w:rPr>
        <w:t>प्रतिवेदन अवधिमा आयोगले उजुरीको सघनता</w:t>
      </w:r>
      <w:r w:rsidRPr="00E32657">
        <w:rPr>
          <w:rFonts w:cs="Kalimati"/>
          <w:sz w:val="24"/>
          <w:szCs w:val="24"/>
          <w:lang w:bidi="sa-IN"/>
        </w:rPr>
        <w:t xml:space="preserve">, </w:t>
      </w:r>
      <w:r w:rsidRPr="00E32657">
        <w:rPr>
          <w:rFonts w:cs="Kalimati"/>
          <w:sz w:val="24"/>
          <w:szCs w:val="24"/>
          <w:cs/>
          <w:lang w:bidi="sa-IN"/>
        </w:rPr>
        <w:t>प्रकृति</w:t>
      </w:r>
      <w:r w:rsidRPr="00E32657">
        <w:rPr>
          <w:rFonts w:cs="Kalimati"/>
          <w:sz w:val="24"/>
          <w:szCs w:val="24"/>
          <w:lang w:bidi="sa-IN"/>
        </w:rPr>
        <w:t xml:space="preserve">, </w:t>
      </w:r>
      <w:r w:rsidRPr="00E32657">
        <w:rPr>
          <w:rFonts w:cs="Kalimati"/>
          <w:sz w:val="24"/>
          <w:szCs w:val="24"/>
          <w:cs/>
          <w:lang w:bidi="sa-IN"/>
        </w:rPr>
        <w:t>जटिलता</w:t>
      </w:r>
      <w:r w:rsidRPr="00E32657">
        <w:rPr>
          <w:rFonts w:cs="Kalimati"/>
          <w:sz w:val="24"/>
          <w:szCs w:val="24"/>
          <w:lang w:bidi="sa-IN"/>
        </w:rPr>
        <w:t xml:space="preserve">, </w:t>
      </w:r>
      <w:r w:rsidRPr="00E32657">
        <w:rPr>
          <w:rFonts w:cs="Kalimati"/>
          <w:sz w:val="24"/>
          <w:szCs w:val="24"/>
          <w:cs/>
          <w:lang w:bidi="sa-IN"/>
        </w:rPr>
        <w:t>गाम्भीर्यतालाई मध्यनजर गरी विभिन्न ६ वटा सार्वजनिक निकायका पदाधिकारीसँग समन्वय बैठक र छलफल गरेको छ।</w:t>
      </w:r>
    </w:p>
    <w:p w:rsidR="00634BC8" w:rsidRPr="00E32657" w:rsidRDefault="00634BC8" w:rsidP="00634BC8">
      <w:pPr>
        <w:numPr>
          <w:ilvl w:val="0"/>
          <w:numId w:val="5"/>
        </w:numPr>
        <w:ind w:left="630" w:hanging="450"/>
        <w:jc w:val="both"/>
        <w:rPr>
          <w:rFonts w:cs="Kalimati"/>
          <w:sz w:val="24"/>
          <w:szCs w:val="24"/>
          <w:lang w:bidi="sa-IN"/>
        </w:rPr>
      </w:pPr>
      <w:r w:rsidRPr="00E32657">
        <w:rPr>
          <w:rFonts w:cs="Kalimati"/>
          <w:sz w:val="24"/>
          <w:szCs w:val="24"/>
          <w:cs/>
          <w:lang w:bidi="sa-IN"/>
        </w:rPr>
        <w:t>आयोगको प्रवर्धनात्मक रणनीति</w:t>
      </w:r>
      <w:r w:rsidR="001D3D4B">
        <w:rPr>
          <w:rFonts w:cs="Kalimati" w:hint="cs"/>
          <w:sz w:val="24"/>
          <w:szCs w:val="24"/>
          <w:cs/>
        </w:rPr>
        <w:t xml:space="preserve"> </w:t>
      </w:r>
      <w:r w:rsidRPr="00E32657">
        <w:rPr>
          <w:rFonts w:cs="Kalimati"/>
          <w:sz w:val="24"/>
          <w:szCs w:val="24"/>
          <w:cs/>
          <w:lang w:bidi="sa-IN"/>
        </w:rPr>
        <w:t>अन्तर्गत् आर्थिक वर्ष २०८१/८२ मा आयोगका आयुक्तको उपस्थितिमा कोसी</w:t>
      </w:r>
      <w:r w:rsidRPr="00E32657">
        <w:rPr>
          <w:rFonts w:cs="Kalimati"/>
          <w:sz w:val="24"/>
          <w:szCs w:val="24"/>
          <w:lang w:bidi="sa-IN"/>
        </w:rPr>
        <w:t xml:space="preserve">, </w:t>
      </w:r>
      <w:r w:rsidRPr="00E32657">
        <w:rPr>
          <w:rFonts w:cs="Kalimati"/>
          <w:sz w:val="24"/>
          <w:szCs w:val="24"/>
          <w:cs/>
          <w:lang w:bidi="sa-IN"/>
        </w:rPr>
        <w:t>मधेस र कर्णाली प्रदेशमा १-१ वटा प्रदेशस्तरीय अन्तरक्रिया कार्यक्रम सञ्चालन गरिएको छ। यसैगरी</w:t>
      </w:r>
      <w:r w:rsidRPr="00E32657">
        <w:rPr>
          <w:rFonts w:cs="Kalimati"/>
          <w:sz w:val="24"/>
          <w:szCs w:val="24"/>
          <w:lang w:bidi="sa-IN"/>
        </w:rPr>
        <w:t xml:space="preserve">, </w:t>
      </w:r>
      <w:r w:rsidRPr="00E32657">
        <w:rPr>
          <w:rFonts w:cs="Kalimati"/>
          <w:sz w:val="24"/>
          <w:szCs w:val="24"/>
          <w:cs/>
          <w:lang w:bidi="sa-IN"/>
        </w:rPr>
        <w:t xml:space="preserve">यस अवधिमा आयोगले १४ वटा जिल्लाहरूमा जिल्लास्तरीय अन्तरक्रिया </w:t>
      </w:r>
      <w:r w:rsidRPr="00E32657">
        <w:rPr>
          <w:rFonts w:cs="Kalimati"/>
          <w:sz w:val="24"/>
          <w:szCs w:val="24"/>
          <w:cs/>
          <w:lang w:bidi="sa-IN"/>
        </w:rPr>
        <w:lastRenderedPageBreak/>
        <w:t>कार्यक्रम र १५२ वटा स्थानीय तहमा स्थानीय तहस्तरीय अन्तरक्रिया कार्यक्रम सम्पन्न गरेको छ। साथै</w:t>
      </w:r>
      <w:r w:rsidRPr="00E32657">
        <w:rPr>
          <w:rFonts w:cs="Kalimati"/>
          <w:sz w:val="24"/>
          <w:szCs w:val="24"/>
          <w:lang w:bidi="sa-IN"/>
        </w:rPr>
        <w:t xml:space="preserve">, </w:t>
      </w:r>
      <w:r w:rsidRPr="00E32657">
        <w:rPr>
          <w:rFonts w:cs="Kalimati"/>
          <w:sz w:val="24"/>
          <w:szCs w:val="24"/>
          <w:cs/>
          <w:lang w:bidi="sa-IN"/>
        </w:rPr>
        <w:t xml:space="preserve">आयोगले "सुशासन सवाल" र "नीति संवाद" नामक टेलिभिजन कार्यक्रमको उत्पादन तथा प्रसारण गर्दै आएको छ।  </w:t>
      </w:r>
    </w:p>
    <w:p w:rsidR="00634BC8" w:rsidRPr="00E32657" w:rsidRDefault="00634BC8" w:rsidP="00634BC8">
      <w:pPr>
        <w:numPr>
          <w:ilvl w:val="0"/>
          <w:numId w:val="5"/>
        </w:numPr>
        <w:ind w:left="630" w:hanging="450"/>
        <w:jc w:val="both"/>
        <w:rPr>
          <w:rFonts w:cs="Kalimati"/>
          <w:sz w:val="24"/>
          <w:szCs w:val="24"/>
          <w:lang w:bidi="sa-IN"/>
        </w:rPr>
      </w:pPr>
      <w:r w:rsidRPr="00E32657">
        <w:rPr>
          <w:rFonts w:cs="Kalimati"/>
          <w:sz w:val="24"/>
          <w:szCs w:val="24"/>
          <w:cs/>
          <w:lang w:bidi="sa-IN"/>
        </w:rPr>
        <w:t>आयोगको जनशक्ति विकासका लागि आर्थिक वर्ष २०८१/८२ मा जम्मा १२५ जना नवआगन्तुक अधिकृत कर्मचारीहरूका लागि ४ पटक अनुसन्धानसम्बन्धी अभिमुखीकरण तालिम सञ्चालन गरिएको छ। यसैगरी</w:t>
      </w:r>
      <w:r w:rsidRPr="00E32657">
        <w:rPr>
          <w:rFonts w:cs="Kalimati"/>
          <w:sz w:val="24"/>
          <w:szCs w:val="24"/>
          <w:lang w:bidi="sa-IN"/>
        </w:rPr>
        <w:t xml:space="preserve">, </w:t>
      </w:r>
      <w:r w:rsidRPr="00E32657">
        <w:rPr>
          <w:rFonts w:cs="Kalimati"/>
          <w:sz w:val="24"/>
          <w:szCs w:val="24"/>
          <w:cs/>
          <w:lang w:bidi="sa-IN"/>
        </w:rPr>
        <w:t>यस अवधिमा आयोगका 82 जना अधिकृत कर्मचारीका लागि २ पटक सम्पत्ति शुद्धीकरण कसुरको अनुसन्धानसम्बन्धी १ दिने अभिमुखीकरण तालिम र ३२ जना अधिकृतस्तरका कर्मचारीको लागि सार्वजनिक खरिदसम्बन्धी २ दिने विशिष्टीकृत तालिम प्रदान गरिएको छ। साथै</w:t>
      </w:r>
      <w:r w:rsidRPr="00E32657">
        <w:rPr>
          <w:rFonts w:cs="Kalimati"/>
          <w:sz w:val="24"/>
          <w:szCs w:val="24"/>
          <w:lang w:bidi="sa-IN"/>
        </w:rPr>
        <w:t xml:space="preserve">, </w:t>
      </w:r>
      <w:r w:rsidRPr="00E32657">
        <w:rPr>
          <w:rFonts w:cs="Kalimati"/>
          <w:sz w:val="24"/>
          <w:szCs w:val="24"/>
          <w:cs/>
          <w:lang w:bidi="sa-IN"/>
        </w:rPr>
        <w:t>यसै वर्षमा आयोगका १११ जना पदाधिकारी तथा कर्मचारीलाई विभिन्न वैदेशिक तालिम</w:t>
      </w:r>
      <w:r w:rsidRPr="00E32657">
        <w:rPr>
          <w:rFonts w:cs="Kalimati"/>
          <w:sz w:val="24"/>
          <w:szCs w:val="24"/>
          <w:lang w:bidi="sa-IN"/>
        </w:rPr>
        <w:t xml:space="preserve">, </w:t>
      </w:r>
      <w:r w:rsidRPr="00E32657">
        <w:rPr>
          <w:rFonts w:cs="Kalimati"/>
          <w:sz w:val="24"/>
          <w:szCs w:val="24"/>
          <w:cs/>
          <w:lang w:bidi="sa-IN"/>
        </w:rPr>
        <w:t>बैठक</w:t>
      </w:r>
      <w:r w:rsidRPr="00E32657">
        <w:rPr>
          <w:rFonts w:cs="Kalimati"/>
          <w:sz w:val="24"/>
          <w:szCs w:val="24"/>
          <w:lang w:bidi="sa-IN"/>
        </w:rPr>
        <w:t xml:space="preserve">, </w:t>
      </w:r>
      <w:r w:rsidRPr="00E32657">
        <w:rPr>
          <w:rFonts w:cs="Kalimati"/>
          <w:sz w:val="24"/>
          <w:szCs w:val="24"/>
          <w:cs/>
          <w:lang w:bidi="sa-IN"/>
        </w:rPr>
        <w:t xml:space="preserve">गोष्ठी र सेमिनारमा सहभागी गराइएको छ। </w:t>
      </w:r>
    </w:p>
    <w:p w:rsidR="00634BC8" w:rsidRPr="00E32657" w:rsidRDefault="00634BC8" w:rsidP="00634BC8">
      <w:pPr>
        <w:numPr>
          <w:ilvl w:val="0"/>
          <w:numId w:val="5"/>
        </w:numPr>
        <w:ind w:left="630" w:hanging="450"/>
        <w:jc w:val="both"/>
        <w:rPr>
          <w:rFonts w:cs="Kalimati"/>
          <w:sz w:val="24"/>
          <w:szCs w:val="24"/>
          <w:lang w:bidi="sa-IN"/>
        </w:rPr>
      </w:pPr>
      <w:r w:rsidRPr="00E32657">
        <w:rPr>
          <w:rFonts w:cs="Kalimati"/>
          <w:sz w:val="24"/>
          <w:szCs w:val="24"/>
          <w:cs/>
          <w:lang w:bidi="sa-IN"/>
        </w:rPr>
        <w:t>आयोगले विगतमा दिएका सुझावहरूको कार्यान्वयन अवस्थाको सम्बन्धमा सम्बन्धित निकायबाट माग गरिएको विवरणमा कार्यान्वयन हुन बाँकी रहेको देखिएका सुझावहरूलाई यस पैँतिसौँ प्रतिवेदनमा निरन्तरता दिइएको छ भने आवश्यकता र औचित्यको आधारमा थप नयाँ मन्त्रालयगत वा निकायगत र विषय क्षेत्रगत सुझावसमेत यसमा समावेश गरिएको छ।</w:t>
      </w:r>
    </w:p>
    <w:p w:rsidR="00E32657" w:rsidRPr="00E32657" w:rsidRDefault="00634BC8" w:rsidP="00E32657">
      <w:pPr>
        <w:numPr>
          <w:ilvl w:val="0"/>
          <w:numId w:val="5"/>
        </w:numPr>
        <w:ind w:left="630" w:hanging="450"/>
        <w:jc w:val="both"/>
        <w:rPr>
          <w:rFonts w:cs="Kalimati"/>
          <w:sz w:val="24"/>
          <w:szCs w:val="24"/>
          <w:lang w:bidi="sa-IN"/>
        </w:rPr>
      </w:pPr>
      <w:r w:rsidRPr="00E32657">
        <w:rPr>
          <w:rFonts w:cs="Kalimati"/>
          <w:sz w:val="24"/>
          <w:szCs w:val="24"/>
          <w:cs/>
          <w:lang w:bidi="sa-IN"/>
        </w:rPr>
        <w:t>भ्रष्टाचारको स्वरूप र शैलीमा भइरहेको परिवर्तनलाई सम्बोधन गर्नका लागि आयोगमा विशिष्ट दक्षतायुक्त जनशक्ति तथा आधुनिक प्रविधि एवम् उपकरणको व्यवस्था र उपयुक्त अनुसन्धान पद्धतिको अवलम्बन गर्नुपर्ने अवस्था रहेको छ। भ्रष्टाचारका जोखिमयुक्त क्षेत्रमा प्रोएक्टिभ अनुसन्धान गर्ने प्रणालीलाई पूर्णरूपले अवलम्बन गर्न सकिएको छैन। उजुरीको सङ्ख्यामा वृद्धि हुँदै गए तापनि तथ्यपरक एवम् गुणस्तरीय उजुरीको अभाव रहेको छ। भ्रष्टाचारजन्य कसुरको अनुसन्धानका लागि महत्वपूर्ण देशहरूसँग पारस्परिक कानुनी सहायता सम्झौता हुन सकेका छैनन्। भ्रष्टाचार नियन्त्रणको एकल जिम्मेवारी आयोगको मात्रै हो भन्ने आमधारणा रहेको पाइएको छ। भ्रष्टाचारबाट आर्जित आर्थिक हैसियतको सामाजिक स्वीकार्यता घटाउन सकिएको छैन।</w:t>
      </w:r>
    </w:p>
    <w:p w:rsidR="00E32657" w:rsidRPr="00E32657" w:rsidRDefault="00E32657" w:rsidP="00E32657">
      <w:pPr>
        <w:numPr>
          <w:ilvl w:val="0"/>
          <w:numId w:val="5"/>
        </w:numPr>
        <w:ind w:left="630" w:hanging="450"/>
        <w:jc w:val="both"/>
        <w:rPr>
          <w:rFonts w:cs="Kalimati"/>
          <w:sz w:val="24"/>
          <w:szCs w:val="24"/>
          <w:lang w:bidi="sa-IN"/>
        </w:rPr>
      </w:pPr>
      <w:r>
        <w:rPr>
          <w:rFonts w:cs="Kalimati" w:hint="cs"/>
          <w:sz w:val="24"/>
          <w:szCs w:val="24"/>
          <w:cs/>
          <w:lang w:bidi="sa-IN"/>
        </w:rPr>
        <w:t xml:space="preserve"> आयोगले सामना गरिरहेका यस्ता</w:t>
      </w:r>
      <w:r w:rsidR="00634BC8" w:rsidRPr="00E32657">
        <w:rPr>
          <w:rFonts w:cs="Kalimati"/>
          <w:sz w:val="24"/>
          <w:szCs w:val="24"/>
          <w:cs/>
          <w:lang w:bidi="sa-IN"/>
        </w:rPr>
        <w:t xml:space="preserve"> समस्या र चुनौतीहरूलाई सामना गर्न</w:t>
      </w:r>
      <w:r w:rsidRPr="00E32657">
        <w:rPr>
          <w:rFonts w:ascii="Nirmala UI" w:hAnsi="Nirmala UI" w:cs="Kalimati" w:hint="cs"/>
          <w:sz w:val="24"/>
          <w:szCs w:val="24"/>
          <w:cs/>
        </w:rPr>
        <w:t xml:space="preserve"> आयोगको पाँचौ रणनीतिक योजना (२०८१</w:t>
      </w:r>
      <w:r w:rsidRPr="00E32657">
        <w:rPr>
          <w:rFonts w:ascii="Nirmala UI" w:hAnsi="Nirmala UI" w:cs="Kalimati"/>
          <w:sz w:val="24"/>
          <w:szCs w:val="24"/>
        </w:rPr>
        <w:t>/</w:t>
      </w:r>
      <w:r w:rsidRPr="00E32657">
        <w:rPr>
          <w:rFonts w:ascii="Nirmala UI" w:hAnsi="Nirmala UI" w:cs="Kalimati" w:hint="cs"/>
          <w:sz w:val="24"/>
          <w:szCs w:val="24"/>
          <w:cs/>
        </w:rPr>
        <w:t>८२-२०८५</w:t>
      </w:r>
      <w:r w:rsidRPr="00E32657">
        <w:rPr>
          <w:rFonts w:ascii="Nirmala UI" w:hAnsi="Nirmala UI" w:cs="Kalimati"/>
          <w:sz w:val="24"/>
          <w:szCs w:val="24"/>
        </w:rPr>
        <w:t>/</w:t>
      </w:r>
      <w:r w:rsidRPr="00E32657">
        <w:rPr>
          <w:rFonts w:ascii="Nirmala UI" w:hAnsi="Nirmala UI" w:cs="Kalimati" w:hint="cs"/>
          <w:sz w:val="24"/>
          <w:szCs w:val="24"/>
          <w:cs/>
        </w:rPr>
        <w:t xml:space="preserve">८६) मा तय गरिएका रणनीति, नीति र क्रियाकलापहरूको प्रभावकारी कार्यान्वयन गर्दै भ्रष्टाचारजन्य कसुरको अनुसन्धान र अभियोजन प्रणालीलाई थप वैज्ञानिक, वस्तुनिष्ठ र प्रमाणमा आधारित बनाउन आवश्यक कानुनको तर्जुमा एवम् परिमार्जन गर्ने, सूचना प्रविधिको प्रयोगलाई विस्तार गर्ने, उजुरीको फर्छ्यौट अवधि घटाउने, भ्रष्टाचारका जोखिमयुक्त क्षेत्रमा प्रो-एक्टिभ अनुसन्धान गर्ने, विज्ञ सेवा लिने, नवीनतम अनुसन्धानका विधि र पद्धति अवलम्बन गर्ने, पारस्पारिक कानुनी सहायतासम्बन्धी सम्झौताको लागि थप पहल र प्रयास गर्ने, अनुसन्धान अधिकृतहरूको विशिष्टीकृत </w:t>
      </w:r>
      <w:r w:rsidRPr="00E32657">
        <w:rPr>
          <w:rFonts w:ascii="Nirmala UI" w:hAnsi="Nirmala UI" w:cs="Kalimati" w:hint="cs"/>
          <w:sz w:val="24"/>
          <w:szCs w:val="24"/>
          <w:cs/>
        </w:rPr>
        <w:lastRenderedPageBreak/>
        <w:t>अनुसन्धान क्षमता अभिवृद्धि गर्ने, भौतिक पूर्वाधारहरूको थप व्यवस्था गर्ने जस्ता कार्यदिशा निर्धारण गरिएको छ।</w:t>
      </w:r>
    </w:p>
    <w:p w:rsidR="00634BC8" w:rsidRPr="00E32657" w:rsidRDefault="00634BC8" w:rsidP="00634BC8">
      <w:pPr>
        <w:numPr>
          <w:ilvl w:val="0"/>
          <w:numId w:val="5"/>
        </w:numPr>
        <w:ind w:left="630" w:hanging="450"/>
        <w:jc w:val="both"/>
        <w:rPr>
          <w:rFonts w:cs="Kalimati"/>
          <w:sz w:val="24"/>
          <w:szCs w:val="24"/>
          <w:lang w:bidi="sa-IN"/>
        </w:rPr>
      </w:pPr>
      <w:r w:rsidRPr="00E32657">
        <w:rPr>
          <w:rFonts w:cs="Kalimati"/>
          <w:sz w:val="24"/>
          <w:szCs w:val="24"/>
          <w:cs/>
          <w:lang w:bidi="sa-IN"/>
        </w:rPr>
        <w:t>आयोगले सामना गर्नुपरेका विभिन्न नीतिगत</w:t>
      </w:r>
      <w:r w:rsidRPr="00E32657">
        <w:rPr>
          <w:rFonts w:cs="Kalimati"/>
          <w:sz w:val="24"/>
          <w:szCs w:val="24"/>
          <w:lang w:bidi="sa-IN"/>
        </w:rPr>
        <w:t xml:space="preserve">, </w:t>
      </w:r>
      <w:r w:rsidRPr="00E32657">
        <w:rPr>
          <w:rFonts w:cs="Kalimati"/>
          <w:sz w:val="24"/>
          <w:szCs w:val="24"/>
          <w:cs/>
          <w:lang w:bidi="sa-IN"/>
        </w:rPr>
        <w:t>कानुनी</w:t>
      </w:r>
      <w:r w:rsidRPr="00E32657">
        <w:rPr>
          <w:rFonts w:cs="Kalimati"/>
          <w:sz w:val="24"/>
          <w:szCs w:val="24"/>
          <w:lang w:bidi="sa-IN"/>
        </w:rPr>
        <w:t xml:space="preserve">, </w:t>
      </w:r>
      <w:r w:rsidRPr="00E32657">
        <w:rPr>
          <w:rFonts w:cs="Kalimati"/>
          <w:sz w:val="24"/>
          <w:szCs w:val="24"/>
          <w:cs/>
          <w:lang w:bidi="sa-IN"/>
        </w:rPr>
        <w:t>संस्थागत</w:t>
      </w:r>
      <w:r w:rsidRPr="00E32657">
        <w:rPr>
          <w:rFonts w:cs="Kalimati"/>
          <w:sz w:val="24"/>
          <w:szCs w:val="24"/>
          <w:lang w:bidi="sa-IN"/>
        </w:rPr>
        <w:t xml:space="preserve">, </w:t>
      </w:r>
      <w:r w:rsidRPr="00E32657">
        <w:rPr>
          <w:rFonts w:cs="Kalimati"/>
          <w:sz w:val="24"/>
          <w:szCs w:val="24"/>
          <w:cs/>
          <w:lang w:bidi="sa-IN"/>
        </w:rPr>
        <w:t xml:space="preserve">प्रशासनिक र पर्यावरणीय चुनौतीहरूका बाबजुद आयोगबाट भ्रष्टाचार नियन्त्रण र सुशासन प्रवर्धनका लागि उल्लेखनीय कार्यहरू भएका छन्। उजुरीको फर्छ्यौट दरमा वृद्धि हुँदै गएको छ। उजुरीको अनुसन्धान र अभियोजन पद्धतिमा सुधार गर्दै लगिएको छ। उजुरी फर्छ्यौटका लागि लाग्ने समयावधि र मुद्दाको सफलता दर बढाउन सार्थक प्रयासहरू भएका छन्। </w:t>
      </w:r>
    </w:p>
    <w:p w:rsidR="00634BC8" w:rsidRPr="00E32657" w:rsidRDefault="00634BC8" w:rsidP="00634BC8">
      <w:pPr>
        <w:numPr>
          <w:ilvl w:val="0"/>
          <w:numId w:val="5"/>
        </w:numPr>
        <w:ind w:left="630" w:hanging="450"/>
        <w:jc w:val="both"/>
        <w:rPr>
          <w:rFonts w:asciiTheme="minorHAnsi" w:eastAsiaTheme="minorEastAsia" w:hAnsiTheme="minorHAnsi" w:cstheme="minorBidi"/>
          <w:sz w:val="24"/>
          <w:szCs w:val="24"/>
        </w:rPr>
      </w:pPr>
      <w:r w:rsidRPr="00E32657">
        <w:rPr>
          <w:rFonts w:cs="Kalimati"/>
          <w:sz w:val="24"/>
          <w:szCs w:val="24"/>
          <w:cs/>
          <w:lang w:bidi="sa-IN"/>
        </w:rPr>
        <w:t>आयोगले सम्पादन गर्दै आएका उपचारात्मक</w:t>
      </w:r>
      <w:r w:rsidRPr="00E32657">
        <w:rPr>
          <w:rFonts w:cs="Kalimati"/>
          <w:sz w:val="24"/>
          <w:szCs w:val="24"/>
          <w:lang w:bidi="sa-IN"/>
        </w:rPr>
        <w:t xml:space="preserve">, </w:t>
      </w:r>
      <w:r w:rsidRPr="00E32657">
        <w:rPr>
          <w:rFonts w:cs="Kalimati"/>
          <w:sz w:val="24"/>
          <w:szCs w:val="24"/>
          <w:cs/>
          <w:lang w:bidi="sa-IN"/>
        </w:rPr>
        <w:t>निरोधात्मक र प्रवर्धनात्मक कार्यबिच सन्तुलन कायम गर्न राज्यका सबै संयन्त्र</w:t>
      </w:r>
      <w:r w:rsidRPr="00E32657">
        <w:rPr>
          <w:rFonts w:cs="Kalimati"/>
          <w:sz w:val="24"/>
          <w:szCs w:val="24"/>
          <w:lang w:bidi="sa-IN"/>
        </w:rPr>
        <w:t xml:space="preserve">, </w:t>
      </w:r>
      <w:r w:rsidRPr="00E32657">
        <w:rPr>
          <w:rFonts w:cs="Kalimati"/>
          <w:sz w:val="24"/>
          <w:szCs w:val="24"/>
          <w:cs/>
          <w:lang w:bidi="sa-IN"/>
        </w:rPr>
        <w:t>निजी क्षेत्र</w:t>
      </w:r>
      <w:r w:rsidRPr="00E32657">
        <w:rPr>
          <w:rFonts w:cs="Kalimati"/>
          <w:sz w:val="24"/>
          <w:szCs w:val="24"/>
          <w:lang w:bidi="sa-IN"/>
        </w:rPr>
        <w:t xml:space="preserve">, </w:t>
      </w:r>
      <w:r w:rsidRPr="00E32657">
        <w:rPr>
          <w:rFonts w:cs="Kalimati"/>
          <w:sz w:val="24"/>
          <w:szCs w:val="24"/>
          <w:cs/>
          <w:lang w:bidi="sa-IN"/>
        </w:rPr>
        <w:t>नागरिक समाज र सञ्चारजगतसँगको सहकार्य अपरिहार्य हुन्छ। साथै</w:t>
      </w:r>
      <w:r w:rsidRPr="00E32657">
        <w:rPr>
          <w:rFonts w:cs="Kalimati"/>
          <w:sz w:val="24"/>
          <w:szCs w:val="24"/>
          <w:lang w:bidi="sa-IN"/>
        </w:rPr>
        <w:t xml:space="preserve">, </w:t>
      </w:r>
      <w:r w:rsidRPr="00E32657">
        <w:rPr>
          <w:rFonts w:cs="Kalimati"/>
          <w:sz w:val="24"/>
          <w:szCs w:val="24"/>
          <w:cs/>
          <w:lang w:bidi="sa-IN"/>
        </w:rPr>
        <w:t>भ्रष्टाचार नियन्त्रणलाई बहुआयामिक रूपमा आर्थिक-सामाजिक विकास एजेण्डामा समावेश गरी मूल प्रवाहीकरण गर्नुपर्ने आवश्यकता रहेको छ। कानुनको परिपालनामा इमान्दार प्रयास</w:t>
      </w:r>
      <w:r w:rsidRPr="00E32657">
        <w:rPr>
          <w:rFonts w:cs="Kalimati"/>
          <w:sz w:val="24"/>
          <w:szCs w:val="24"/>
          <w:lang w:bidi="sa-IN"/>
        </w:rPr>
        <w:t xml:space="preserve">, </w:t>
      </w:r>
      <w:r w:rsidRPr="00E32657">
        <w:rPr>
          <w:rFonts w:cs="Kalimati"/>
          <w:sz w:val="24"/>
          <w:szCs w:val="24"/>
          <w:cs/>
          <w:lang w:bidi="sa-IN"/>
        </w:rPr>
        <w:t>उच्च नैतिक मूल्यमान्यताको प्रवर्धन र जनअपेक्षालाई केन्द्रमा राखेर कार्यसम्पादन गर्न सकेमा मात्र अपेक्षितरूपमा भ्रष्टाचार न्यूनीकरण गर्न सकिन्छ। खासगरी भ्रष्टाचारको असर होइन कारण नै रोकथाम गर्न सकेमा मात्र भ्रष्टाचारलाई उल्लेख्य मात्रामा नियन्त्रण गर्न सकिन्छ। अतः भ्रष्टाचारजन्य कसुरको गुणस्तरीय र थप प्रभावकारी अनुसन्धान तथा अभियोजनमा आयोगलाई सहयोग पुर्‍याउन र भ्रष्टाचारविरुद्ध निरोधात्मक तथा प्रवर्धनात्मक अभियान तर्जुमा गरी सोको परिणाममुखी तवरले कार्यान्वयन गर्न राज्यका सबै कार्यकारी निकायहरूलाई आयोग आह्‍वान गर्दछ। साथै</w:t>
      </w:r>
      <w:r w:rsidRPr="00E32657">
        <w:rPr>
          <w:rFonts w:cs="Kalimati"/>
          <w:sz w:val="24"/>
          <w:szCs w:val="24"/>
          <w:lang w:bidi="sa-IN"/>
        </w:rPr>
        <w:t xml:space="preserve">, </w:t>
      </w:r>
      <w:r w:rsidRPr="00E32657">
        <w:rPr>
          <w:rFonts w:cs="Kalimati"/>
          <w:sz w:val="24"/>
          <w:szCs w:val="24"/>
          <w:cs/>
          <w:lang w:bidi="sa-IN"/>
        </w:rPr>
        <w:t>भ्रष्टाचार नियन्त्रण र सुशासन प्रवर्धन गर्ने कार्यमा साथ र सहयोगका लागि सार्वजनिक</w:t>
      </w:r>
      <w:r w:rsidRPr="00E32657">
        <w:rPr>
          <w:rFonts w:cs="Kalimati"/>
          <w:sz w:val="24"/>
          <w:szCs w:val="24"/>
          <w:lang w:bidi="sa-IN"/>
        </w:rPr>
        <w:t xml:space="preserve">, </w:t>
      </w:r>
      <w:r w:rsidRPr="00E32657">
        <w:rPr>
          <w:rFonts w:cs="Kalimati"/>
          <w:sz w:val="24"/>
          <w:szCs w:val="24"/>
          <w:cs/>
          <w:lang w:bidi="sa-IN"/>
        </w:rPr>
        <w:t>निजी</w:t>
      </w:r>
      <w:r w:rsidRPr="00E32657">
        <w:rPr>
          <w:rFonts w:cs="Kalimati"/>
          <w:sz w:val="24"/>
          <w:szCs w:val="24"/>
          <w:lang w:bidi="sa-IN"/>
        </w:rPr>
        <w:t xml:space="preserve">, </w:t>
      </w:r>
      <w:r w:rsidRPr="00E32657">
        <w:rPr>
          <w:rFonts w:cs="Kalimati"/>
          <w:sz w:val="24"/>
          <w:szCs w:val="24"/>
          <w:cs/>
          <w:lang w:bidi="sa-IN"/>
        </w:rPr>
        <w:t>गैरसरकारी तथा सहकारी क्षेत्र</w:t>
      </w:r>
      <w:r w:rsidRPr="00E32657">
        <w:rPr>
          <w:rFonts w:cs="Kalimati"/>
          <w:sz w:val="24"/>
          <w:szCs w:val="24"/>
          <w:lang w:bidi="sa-IN"/>
        </w:rPr>
        <w:t xml:space="preserve">, </w:t>
      </w:r>
      <w:r w:rsidRPr="00E32657">
        <w:rPr>
          <w:rFonts w:cs="Kalimati"/>
          <w:sz w:val="24"/>
          <w:szCs w:val="24"/>
          <w:cs/>
          <w:lang w:bidi="sa-IN"/>
        </w:rPr>
        <w:t>सञ्चारजगत्</w:t>
      </w:r>
      <w:r w:rsidRPr="00E32657">
        <w:rPr>
          <w:rFonts w:cs="Kalimati"/>
          <w:sz w:val="24"/>
          <w:szCs w:val="24"/>
          <w:lang w:bidi="sa-IN"/>
        </w:rPr>
        <w:t xml:space="preserve">, </w:t>
      </w:r>
      <w:r w:rsidRPr="00E32657">
        <w:rPr>
          <w:rFonts w:cs="Kalimati"/>
          <w:sz w:val="24"/>
          <w:szCs w:val="24"/>
          <w:cs/>
          <w:lang w:bidi="sa-IN"/>
        </w:rPr>
        <w:t>नागरिक समाज</w:t>
      </w:r>
      <w:r w:rsidRPr="00E32657">
        <w:rPr>
          <w:rFonts w:cs="Kalimati"/>
          <w:sz w:val="24"/>
          <w:szCs w:val="24"/>
          <w:lang w:bidi="sa-IN"/>
        </w:rPr>
        <w:t xml:space="preserve">, </w:t>
      </w:r>
      <w:r w:rsidRPr="00E32657">
        <w:rPr>
          <w:rFonts w:cs="Kalimati"/>
          <w:sz w:val="24"/>
          <w:szCs w:val="24"/>
          <w:cs/>
          <w:lang w:bidi="sa-IN"/>
        </w:rPr>
        <w:t xml:space="preserve">आम-जनसमुदाय र सम्पूर्ण सरोकारवालाहरूलाई आयोग हार्दिक अनुरोध गर्दछ। </w:t>
      </w:r>
    </w:p>
    <w:p w:rsidR="00CB62CF" w:rsidRPr="00E32657" w:rsidRDefault="00287092" w:rsidP="00634BC8">
      <w:pPr>
        <w:ind w:left="630"/>
        <w:jc w:val="right"/>
        <w:rPr>
          <w:rFonts w:asciiTheme="minorHAnsi" w:eastAsiaTheme="minorEastAsia" w:hAnsiTheme="minorHAnsi" w:cstheme="minorBidi"/>
          <w:sz w:val="24"/>
          <w:szCs w:val="24"/>
          <w:cs/>
        </w:rPr>
      </w:pPr>
      <w:r w:rsidRPr="00E32657">
        <w:rPr>
          <w:rFonts w:eastAsiaTheme="minorHAnsi" w:cs="Kalimati"/>
          <w:sz w:val="24"/>
          <w:szCs w:val="24"/>
          <w:cs/>
        </w:rPr>
        <w:t>प्रवक्ता</w:t>
      </w:r>
      <w:r w:rsidRPr="00E32657">
        <w:rPr>
          <w:rFonts w:eastAsiaTheme="minorHAnsi" w:cs="Kalimati"/>
          <w:sz w:val="24"/>
          <w:szCs w:val="24"/>
        </w:rPr>
        <w:br/>
      </w:r>
      <w:r w:rsidR="00403145" w:rsidRPr="00E32657">
        <w:rPr>
          <w:rFonts w:eastAsiaTheme="minorHAnsi" w:cs="Kalimati" w:hint="cs"/>
          <w:sz w:val="24"/>
          <w:szCs w:val="24"/>
          <w:cs/>
        </w:rPr>
        <w:t>राजेन्द्र कुमार पौडेल</w:t>
      </w:r>
    </w:p>
    <w:sectPr w:rsidR="00CB62CF" w:rsidRPr="00E32657" w:rsidSect="00A10186">
      <w:pgSz w:w="11907" w:h="16839" w:code="9"/>
      <w:pgMar w:top="1350" w:right="806" w:bottom="90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36" w:rsidRDefault="00967C36" w:rsidP="005C6A14">
      <w:pPr>
        <w:spacing w:after="0" w:line="240" w:lineRule="auto"/>
      </w:pPr>
      <w:r>
        <w:separator/>
      </w:r>
    </w:p>
  </w:endnote>
  <w:endnote w:type="continuationSeparator" w:id="0">
    <w:p w:rsidR="00967C36" w:rsidRDefault="00967C3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36" w:rsidRDefault="00967C36" w:rsidP="005C6A14">
      <w:pPr>
        <w:spacing w:after="0" w:line="240" w:lineRule="auto"/>
      </w:pPr>
      <w:r>
        <w:separator/>
      </w:r>
    </w:p>
  </w:footnote>
  <w:footnote w:type="continuationSeparator" w:id="0">
    <w:p w:rsidR="00967C36" w:rsidRDefault="00967C3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pt;height:11.5pt" o:bullet="t">
        <v:imagedata r:id="rId1" o:title="mso2B93"/>
      </v:shape>
    </w:pict>
  </w:numPicBullet>
  <w:abstractNum w:abstractNumId="0">
    <w:nsid w:val="012F0771"/>
    <w:multiLevelType w:val="hybridMultilevel"/>
    <w:tmpl w:val="F11417E0"/>
    <w:lvl w:ilvl="0" w:tplc="3E9C3692">
      <w:start w:val="1"/>
      <w:numFmt w:val="hindiNumbers"/>
      <w:lvlText w:val="%1."/>
      <w:lvlJc w:val="left"/>
      <w:pPr>
        <w:ind w:left="54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2806"/>
    <w:multiLevelType w:val="hybridMultilevel"/>
    <w:tmpl w:val="8AFC7530"/>
    <w:lvl w:ilvl="0" w:tplc="41CECC96">
      <w:start w:val="1"/>
      <w:numFmt w:val="hindiNumbers"/>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D3F65"/>
    <w:multiLevelType w:val="hybridMultilevel"/>
    <w:tmpl w:val="8B4441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DE3E86"/>
    <w:multiLevelType w:val="hybridMultilevel"/>
    <w:tmpl w:val="6EF420AC"/>
    <w:lvl w:ilvl="0" w:tplc="C8667C4A">
      <w:start w:val="1"/>
      <w:numFmt w:val="bullet"/>
      <w:lvlText w:val=""/>
      <w:lvlJc w:val="left"/>
      <w:pPr>
        <w:ind w:left="720" w:hanging="360"/>
      </w:pPr>
      <w:rPr>
        <w:rFonts w:ascii="Symbol" w:hAnsi="Symbol" w:hint="default"/>
        <w:color w:val="auto"/>
      </w:rPr>
    </w:lvl>
    <w:lvl w:ilvl="1" w:tplc="BF50CFB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43FAF"/>
    <w:multiLevelType w:val="hybridMultilevel"/>
    <w:tmpl w:val="5E148732"/>
    <w:lvl w:ilvl="0" w:tplc="1E46A4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D71934"/>
    <w:multiLevelType w:val="hybridMultilevel"/>
    <w:tmpl w:val="180C0776"/>
    <w:lvl w:ilvl="0" w:tplc="04090005">
      <w:start w:val="1"/>
      <w:numFmt w:val="bullet"/>
      <w:lvlText w:val=""/>
      <w:lvlJc w:val="left"/>
      <w:pPr>
        <w:ind w:left="1080" w:hanging="360"/>
      </w:pPr>
      <w:rPr>
        <w:rFonts w:ascii="Wingdings" w:hAnsi="Wingding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F9A43BE"/>
    <w:multiLevelType w:val="hybridMultilevel"/>
    <w:tmpl w:val="84F058C8"/>
    <w:lvl w:ilvl="0" w:tplc="59604C4A">
      <w:start w:val="1"/>
      <w:numFmt w:val="decimal"/>
      <w:lvlText w:val="%1."/>
      <w:lvlJc w:val="left"/>
      <w:pPr>
        <w:ind w:left="2160" w:hanging="360"/>
      </w:pPr>
      <w:rPr>
        <w:rFonts w:ascii="Kalimati" w:hAnsi="Kalimati" w:hint="cs"/>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58C4783"/>
    <w:multiLevelType w:val="hybridMultilevel"/>
    <w:tmpl w:val="81B0B450"/>
    <w:lvl w:ilvl="0" w:tplc="04090007">
      <w:start w:val="1"/>
      <w:numFmt w:val="bullet"/>
      <w:lvlText w:val=""/>
      <w:lvlPicBulletId w:val="0"/>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5EBE6E63"/>
    <w:multiLevelType w:val="hybridMultilevel"/>
    <w:tmpl w:val="DF6AA12E"/>
    <w:lvl w:ilvl="0" w:tplc="F42E23F8">
      <w:start w:val="6"/>
      <w:numFmt w:val="hindiNumbers"/>
      <w:lvlText w:val="%1."/>
      <w:lvlJc w:val="left"/>
      <w:pPr>
        <w:ind w:left="1260" w:hanging="360"/>
      </w:pPr>
      <w:rPr>
        <w:rFonts w:ascii="Calibri" w:eastAsia="Times New Roman" w:hAnsi="Calibri"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AC100F"/>
    <w:multiLevelType w:val="hybridMultilevel"/>
    <w:tmpl w:val="07081DE2"/>
    <w:lvl w:ilvl="0" w:tplc="BCCA0630">
      <w:start w:val="1"/>
      <w:numFmt w:val="hindiNumbers"/>
      <w:lvlText w:val="%1."/>
      <w:lvlJc w:val="left"/>
      <w:pPr>
        <w:ind w:left="594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num>
  <w:num w:numId="5">
    <w:abstractNumId w:val="9"/>
  </w:num>
  <w:num w:numId="6">
    <w:abstractNumId w:val="4"/>
  </w:num>
  <w:num w:numId="7">
    <w:abstractNumId w:val="1"/>
  </w:num>
  <w:num w:numId="8">
    <w:abstractNumId w:val="8"/>
  </w:num>
  <w:num w:numId="9">
    <w:abstractNumId w:val="7"/>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0D56"/>
    <w:rsid w:val="000013C3"/>
    <w:rsid w:val="00002F78"/>
    <w:rsid w:val="000060D9"/>
    <w:rsid w:val="0001173F"/>
    <w:rsid w:val="0001397C"/>
    <w:rsid w:val="000176CA"/>
    <w:rsid w:val="00020C10"/>
    <w:rsid w:val="000219D3"/>
    <w:rsid w:val="00022FDB"/>
    <w:rsid w:val="0002707E"/>
    <w:rsid w:val="00027426"/>
    <w:rsid w:val="00034C7C"/>
    <w:rsid w:val="000362DA"/>
    <w:rsid w:val="00036AF6"/>
    <w:rsid w:val="00050B3C"/>
    <w:rsid w:val="0005174F"/>
    <w:rsid w:val="00052EA2"/>
    <w:rsid w:val="00057C01"/>
    <w:rsid w:val="00060C7D"/>
    <w:rsid w:val="00061EDF"/>
    <w:rsid w:val="00065EDB"/>
    <w:rsid w:val="00082617"/>
    <w:rsid w:val="00090BAE"/>
    <w:rsid w:val="00097597"/>
    <w:rsid w:val="000A46C0"/>
    <w:rsid w:val="000A5AE8"/>
    <w:rsid w:val="000A643C"/>
    <w:rsid w:val="000B1BC9"/>
    <w:rsid w:val="000B21AD"/>
    <w:rsid w:val="000B59E8"/>
    <w:rsid w:val="000B707E"/>
    <w:rsid w:val="000C17DD"/>
    <w:rsid w:val="000C230E"/>
    <w:rsid w:val="000D486A"/>
    <w:rsid w:val="000E23A3"/>
    <w:rsid w:val="000E450F"/>
    <w:rsid w:val="000E49C3"/>
    <w:rsid w:val="000F22B6"/>
    <w:rsid w:val="00101952"/>
    <w:rsid w:val="00111200"/>
    <w:rsid w:val="001132A5"/>
    <w:rsid w:val="00127878"/>
    <w:rsid w:val="00134ED2"/>
    <w:rsid w:val="00137882"/>
    <w:rsid w:val="001437A1"/>
    <w:rsid w:val="00143B80"/>
    <w:rsid w:val="001463F1"/>
    <w:rsid w:val="00146B68"/>
    <w:rsid w:val="00157ADE"/>
    <w:rsid w:val="00165318"/>
    <w:rsid w:val="001655EF"/>
    <w:rsid w:val="001672BD"/>
    <w:rsid w:val="00180287"/>
    <w:rsid w:val="00181A0F"/>
    <w:rsid w:val="001835D6"/>
    <w:rsid w:val="00183D7A"/>
    <w:rsid w:val="00195435"/>
    <w:rsid w:val="00195CD8"/>
    <w:rsid w:val="00195EDD"/>
    <w:rsid w:val="00196364"/>
    <w:rsid w:val="001A01C7"/>
    <w:rsid w:val="001B502C"/>
    <w:rsid w:val="001B562F"/>
    <w:rsid w:val="001C0391"/>
    <w:rsid w:val="001C0EEF"/>
    <w:rsid w:val="001C6FE0"/>
    <w:rsid w:val="001C7F70"/>
    <w:rsid w:val="001D193F"/>
    <w:rsid w:val="001D20B8"/>
    <w:rsid w:val="001D3D4B"/>
    <w:rsid w:val="001E66DB"/>
    <w:rsid w:val="001E787B"/>
    <w:rsid w:val="001F172A"/>
    <w:rsid w:val="001F7E16"/>
    <w:rsid w:val="002008B8"/>
    <w:rsid w:val="00204CBC"/>
    <w:rsid w:val="002059B8"/>
    <w:rsid w:val="002105A7"/>
    <w:rsid w:val="002203A2"/>
    <w:rsid w:val="002239E2"/>
    <w:rsid w:val="002319DA"/>
    <w:rsid w:val="00231AFF"/>
    <w:rsid w:val="00232AD9"/>
    <w:rsid w:val="00233469"/>
    <w:rsid w:val="00237C53"/>
    <w:rsid w:val="0024187A"/>
    <w:rsid w:val="00242702"/>
    <w:rsid w:val="0024430F"/>
    <w:rsid w:val="002453B6"/>
    <w:rsid w:val="00251D6A"/>
    <w:rsid w:val="0025423B"/>
    <w:rsid w:val="00257CCA"/>
    <w:rsid w:val="00264B58"/>
    <w:rsid w:val="002734CC"/>
    <w:rsid w:val="00276C7B"/>
    <w:rsid w:val="00287092"/>
    <w:rsid w:val="00292287"/>
    <w:rsid w:val="0029371E"/>
    <w:rsid w:val="00296766"/>
    <w:rsid w:val="002A0FBA"/>
    <w:rsid w:val="002A2E05"/>
    <w:rsid w:val="002A3354"/>
    <w:rsid w:val="002A602F"/>
    <w:rsid w:val="002A6B19"/>
    <w:rsid w:val="002A7AAE"/>
    <w:rsid w:val="002B18A3"/>
    <w:rsid w:val="002B21CC"/>
    <w:rsid w:val="002B61A6"/>
    <w:rsid w:val="002C4D53"/>
    <w:rsid w:val="002C5D1F"/>
    <w:rsid w:val="002D36DE"/>
    <w:rsid w:val="002D3712"/>
    <w:rsid w:val="002D607C"/>
    <w:rsid w:val="002D6F64"/>
    <w:rsid w:val="002E10A0"/>
    <w:rsid w:val="002F3C8C"/>
    <w:rsid w:val="002F462F"/>
    <w:rsid w:val="0030299C"/>
    <w:rsid w:val="00304955"/>
    <w:rsid w:val="00306316"/>
    <w:rsid w:val="00307677"/>
    <w:rsid w:val="00315128"/>
    <w:rsid w:val="00315492"/>
    <w:rsid w:val="00317053"/>
    <w:rsid w:val="003266DB"/>
    <w:rsid w:val="003334D7"/>
    <w:rsid w:val="0033479A"/>
    <w:rsid w:val="00340ED5"/>
    <w:rsid w:val="00341D4C"/>
    <w:rsid w:val="00345AA8"/>
    <w:rsid w:val="003509F1"/>
    <w:rsid w:val="00354456"/>
    <w:rsid w:val="00356EC6"/>
    <w:rsid w:val="003611B0"/>
    <w:rsid w:val="00370D87"/>
    <w:rsid w:val="00370D9A"/>
    <w:rsid w:val="00371C9D"/>
    <w:rsid w:val="00373884"/>
    <w:rsid w:val="003741AC"/>
    <w:rsid w:val="00391FC3"/>
    <w:rsid w:val="003928B7"/>
    <w:rsid w:val="00394BBC"/>
    <w:rsid w:val="003A1B36"/>
    <w:rsid w:val="003A2213"/>
    <w:rsid w:val="003A35E1"/>
    <w:rsid w:val="003A4B3C"/>
    <w:rsid w:val="003B2380"/>
    <w:rsid w:val="003B69A3"/>
    <w:rsid w:val="003B77AD"/>
    <w:rsid w:val="003C3DF1"/>
    <w:rsid w:val="003D5B74"/>
    <w:rsid w:val="003E1078"/>
    <w:rsid w:val="003E31F4"/>
    <w:rsid w:val="003E46DD"/>
    <w:rsid w:val="003E4B79"/>
    <w:rsid w:val="00403145"/>
    <w:rsid w:val="00403950"/>
    <w:rsid w:val="004050B9"/>
    <w:rsid w:val="00406258"/>
    <w:rsid w:val="00410983"/>
    <w:rsid w:val="00410F10"/>
    <w:rsid w:val="004126DE"/>
    <w:rsid w:val="004150CE"/>
    <w:rsid w:val="0042051E"/>
    <w:rsid w:val="00424B19"/>
    <w:rsid w:val="004273B1"/>
    <w:rsid w:val="00431C3C"/>
    <w:rsid w:val="00445FA2"/>
    <w:rsid w:val="00445FFC"/>
    <w:rsid w:val="00446179"/>
    <w:rsid w:val="004461CE"/>
    <w:rsid w:val="004530CF"/>
    <w:rsid w:val="00454766"/>
    <w:rsid w:val="004600E7"/>
    <w:rsid w:val="0046532B"/>
    <w:rsid w:val="00471A6A"/>
    <w:rsid w:val="0047589B"/>
    <w:rsid w:val="004774CE"/>
    <w:rsid w:val="00494469"/>
    <w:rsid w:val="004A7067"/>
    <w:rsid w:val="004B47F2"/>
    <w:rsid w:val="004D1D61"/>
    <w:rsid w:val="004D6128"/>
    <w:rsid w:val="004E0084"/>
    <w:rsid w:val="004E037C"/>
    <w:rsid w:val="004E0FCC"/>
    <w:rsid w:val="004F7978"/>
    <w:rsid w:val="00502128"/>
    <w:rsid w:val="00503DD2"/>
    <w:rsid w:val="00506ED1"/>
    <w:rsid w:val="00507354"/>
    <w:rsid w:val="00507AA1"/>
    <w:rsid w:val="00510EB2"/>
    <w:rsid w:val="00511CBB"/>
    <w:rsid w:val="005148F8"/>
    <w:rsid w:val="00523CE8"/>
    <w:rsid w:val="00527DFA"/>
    <w:rsid w:val="00545F1A"/>
    <w:rsid w:val="005527A3"/>
    <w:rsid w:val="00553026"/>
    <w:rsid w:val="00560B0E"/>
    <w:rsid w:val="00562451"/>
    <w:rsid w:val="005706E7"/>
    <w:rsid w:val="005728F3"/>
    <w:rsid w:val="00573934"/>
    <w:rsid w:val="005757EC"/>
    <w:rsid w:val="00577C30"/>
    <w:rsid w:val="005802BF"/>
    <w:rsid w:val="0058384D"/>
    <w:rsid w:val="0058767B"/>
    <w:rsid w:val="00591457"/>
    <w:rsid w:val="00591582"/>
    <w:rsid w:val="00597058"/>
    <w:rsid w:val="005B66D2"/>
    <w:rsid w:val="005B7C1D"/>
    <w:rsid w:val="005C6A14"/>
    <w:rsid w:val="005D5C5D"/>
    <w:rsid w:val="005E3198"/>
    <w:rsid w:val="005E38DE"/>
    <w:rsid w:val="005E63C8"/>
    <w:rsid w:val="005F1BDA"/>
    <w:rsid w:val="005F37CC"/>
    <w:rsid w:val="005F6BB3"/>
    <w:rsid w:val="0060118A"/>
    <w:rsid w:val="00607D40"/>
    <w:rsid w:val="00607EAA"/>
    <w:rsid w:val="00607F87"/>
    <w:rsid w:val="00611524"/>
    <w:rsid w:val="00614E23"/>
    <w:rsid w:val="006176F3"/>
    <w:rsid w:val="006229C8"/>
    <w:rsid w:val="00632079"/>
    <w:rsid w:val="006348E8"/>
    <w:rsid w:val="00634BC8"/>
    <w:rsid w:val="00637DE4"/>
    <w:rsid w:val="00642243"/>
    <w:rsid w:val="006426B4"/>
    <w:rsid w:val="00646868"/>
    <w:rsid w:val="0065017C"/>
    <w:rsid w:val="00655300"/>
    <w:rsid w:val="006631AB"/>
    <w:rsid w:val="006652DB"/>
    <w:rsid w:val="00665A1B"/>
    <w:rsid w:val="006771A1"/>
    <w:rsid w:val="00677265"/>
    <w:rsid w:val="00680217"/>
    <w:rsid w:val="006864CA"/>
    <w:rsid w:val="00692322"/>
    <w:rsid w:val="00693C26"/>
    <w:rsid w:val="006959D2"/>
    <w:rsid w:val="006A131B"/>
    <w:rsid w:val="006A4AFD"/>
    <w:rsid w:val="006A6A7B"/>
    <w:rsid w:val="006B3CFC"/>
    <w:rsid w:val="006B3F1C"/>
    <w:rsid w:val="006B5A58"/>
    <w:rsid w:val="006B688A"/>
    <w:rsid w:val="006B6BB7"/>
    <w:rsid w:val="006B7ECF"/>
    <w:rsid w:val="006D0FE4"/>
    <w:rsid w:val="006E0B53"/>
    <w:rsid w:val="006E3116"/>
    <w:rsid w:val="006E4864"/>
    <w:rsid w:val="006F6495"/>
    <w:rsid w:val="007008F6"/>
    <w:rsid w:val="00707193"/>
    <w:rsid w:val="00711954"/>
    <w:rsid w:val="007121F7"/>
    <w:rsid w:val="007125B4"/>
    <w:rsid w:val="00714877"/>
    <w:rsid w:val="00715067"/>
    <w:rsid w:val="00716535"/>
    <w:rsid w:val="00717299"/>
    <w:rsid w:val="00717585"/>
    <w:rsid w:val="00717BD4"/>
    <w:rsid w:val="007231CA"/>
    <w:rsid w:val="00726EE3"/>
    <w:rsid w:val="007300F2"/>
    <w:rsid w:val="00730F2E"/>
    <w:rsid w:val="00731242"/>
    <w:rsid w:val="00733912"/>
    <w:rsid w:val="00734546"/>
    <w:rsid w:val="0073721A"/>
    <w:rsid w:val="00747CD2"/>
    <w:rsid w:val="00752947"/>
    <w:rsid w:val="00752FE4"/>
    <w:rsid w:val="00774CF8"/>
    <w:rsid w:val="00775726"/>
    <w:rsid w:val="00794299"/>
    <w:rsid w:val="007A0F4D"/>
    <w:rsid w:val="007A1501"/>
    <w:rsid w:val="007A69CC"/>
    <w:rsid w:val="007B4EA3"/>
    <w:rsid w:val="007B7A3A"/>
    <w:rsid w:val="007C0C64"/>
    <w:rsid w:val="007C185D"/>
    <w:rsid w:val="007C5124"/>
    <w:rsid w:val="007C5642"/>
    <w:rsid w:val="007C5CAC"/>
    <w:rsid w:val="007C60E5"/>
    <w:rsid w:val="007E1A5C"/>
    <w:rsid w:val="007E41F0"/>
    <w:rsid w:val="007F004E"/>
    <w:rsid w:val="007F0CB2"/>
    <w:rsid w:val="0080066F"/>
    <w:rsid w:val="00802990"/>
    <w:rsid w:val="0080588B"/>
    <w:rsid w:val="00833E69"/>
    <w:rsid w:val="00834BE0"/>
    <w:rsid w:val="00837880"/>
    <w:rsid w:val="00850C24"/>
    <w:rsid w:val="00855AA7"/>
    <w:rsid w:val="008667BA"/>
    <w:rsid w:val="008719FC"/>
    <w:rsid w:val="008765C7"/>
    <w:rsid w:val="00877587"/>
    <w:rsid w:val="0088268C"/>
    <w:rsid w:val="00887F4C"/>
    <w:rsid w:val="00894235"/>
    <w:rsid w:val="00896C0B"/>
    <w:rsid w:val="008A2614"/>
    <w:rsid w:val="008A2B22"/>
    <w:rsid w:val="008A33D2"/>
    <w:rsid w:val="008A6E96"/>
    <w:rsid w:val="008A6FCF"/>
    <w:rsid w:val="008B11AE"/>
    <w:rsid w:val="008B4B30"/>
    <w:rsid w:val="008C1AE0"/>
    <w:rsid w:val="008C6F5F"/>
    <w:rsid w:val="008C6F6C"/>
    <w:rsid w:val="008C7AD2"/>
    <w:rsid w:val="008D1861"/>
    <w:rsid w:val="008D7EA2"/>
    <w:rsid w:val="008E0AFA"/>
    <w:rsid w:val="008E124A"/>
    <w:rsid w:val="008E68A7"/>
    <w:rsid w:val="008F6DFF"/>
    <w:rsid w:val="0090371B"/>
    <w:rsid w:val="0090636E"/>
    <w:rsid w:val="0090788C"/>
    <w:rsid w:val="00913B4E"/>
    <w:rsid w:val="00913C1E"/>
    <w:rsid w:val="00917280"/>
    <w:rsid w:val="009204A3"/>
    <w:rsid w:val="00920775"/>
    <w:rsid w:val="00920C4E"/>
    <w:rsid w:val="009224CB"/>
    <w:rsid w:val="0092477A"/>
    <w:rsid w:val="00927406"/>
    <w:rsid w:val="00947A0E"/>
    <w:rsid w:val="00950F54"/>
    <w:rsid w:val="00951057"/>
    <w:rsid w:val="00951EB4"/>
    <w:rsid w:val="009551E5"/>
    <w:rsid w:val="00956BA5"/>
    <w:rsid w:val="009609F2"/>
    <w:rsid w:val="00962669"/>
    <w:rsid w:val="00967C36"/>
    <w:rsid w:val="0097216F"/>
    <w:rsid w:val="009830C0"/>
    <w:rsid w:val="00983968"/>
    <w:rsid w:val="00983B4A"/>
    <w:rsid w:val="00983BC3"/>
    <w:rsid w:val="009846BF"/>
    <w:rsid w:val="00993D42"/>
    <w:rsid w:val="009A3D19"/>
    <w:rsid w:val="009A629C"/>
    <w:rsid w:val="009B13A7"/>
    <w:rsid w:val="009B7B85"/>
    <w:rsid w:val="009D114E"/>
    <w:rsid w:val="009D3F59"/>
    <w:rsid w:val="009D59A1"/>
    <w:rsid w:val="009E58C9"/>
    <w:rsid w:val="009E6447"/>
    <w:rsid w:val="009F5D38"/>
    <w:rsid w:val="009F7A95"/>
    <w:rsid w:val="009F7E3D"/>
    <w:rsid w:val="00A0020F"/>
    <w:rsid w:val="00A00683"/>
    <w:rsid w:val="00A01A52"/>
    <w:rsid w:val="00A047B2"/>
    <w:rsid w:val="00A04A0A"/>
    <w:rsid w:val="00A10186"/>
    <w:rsid w:val="00A12841"/>
    <w:rsid w:val="00A159F5"/>
    <w:rsid w:val="00A178F4"/>
    <w:rsid w:val="00A21D38"/>
    <w:rsid w:val="00A26976"/>
    <w:rsid w:val="00A3246E"/>
    <w:rsid w:val="00A33B06"/>
    <w:rsid w:val="00A34605"/>
    <w:rsid w:val="00A3503D"/>
    <w:rsid w:val="00A43F2F"/>
    <w:rsid w:val="00A4625D"/>
    <w:rsid w:val="00A50B48"/>
    <w:rsid w:val="00A57F6E"/>
    <w:rsid w:val="00A626A1"/>
    <w:rsid w:val="00A63370"/>
    <w:rsid w:val="00A63DF5"/>
    <w:rsid w:val="00A64CE3"/>
    <w:rsid w:val="00A65D5F"/>
    <w:rsid w:val="00A73658"/>
    <w:rsid w:val="00A842BB"/>
    <w:rsid w:val="00AA0D45"/>
    <w:rsid w:val="00AA49B6"/>
    <w:rsid w:val="00AA4E2C"/>
    <w:rsid w:val="00AA629E"/>
    <w:rsid w:val="00AB2166"/>
    <w:rsid w:val="00AB36A2"/>
    <w:rsid w:val="00AB3F93"/>
    <w:rsid w:val="00AB45F2"/>
    <w:rsid w:val="00AB58C0"/>
    <w:rsid w:val="00AB6881"/>
    <w:rsid w:val="00AC1A61"/>
    <w:rsid w:val="00AC5619"/>
    <w:rsid w:val="00AC77B3"/>
    <w:rsid w:val="00AC7EA3"/>
    <w:rsid w:val="00AD565B"/>
    <w:rsid w:val="00AD5AAF"/>
    <w:rsid w:val="00AE662F"/>
    <w:rsid w:val="00AF08D7"/>
    <w:rsid w:val="00AF395F"/>
    <w:rsid w:val="00AF4E8C"/>
    <w:rsid w:val="00B00C4B"/>
    <w:rsid w:val="00B012E3"/>
    <w:rsid w:val="00B02416"/>
    <w:rsid w:val="00B042CE"/>
    <w:rsid w:val="00B04F88"/>
    <w:rsid w:val="00B11BED"/>
    <w:rsid w:val="00B13413"/>
    <w:rsid w:val="00B13C3D"/>
    <w:rsid w:val="00B14106"/>
    <w:rsid w:val="00B15C37"/>
    <w:rsid w:val="00B166ED"/>
    <w:rsid w:val="00B218FA"/>
    <w:rsid w:val="00B2234B"/>
    <w:rsid w:val="00B26844"/>
    <w:rsid w:val="00B31B79"/>
    <w:rsid w:val="00B32870"/>
    <w:rsid w:val="00B34657"/>
    <w:rsid w:val="00B37026"/>
    <w:rsid w:val="00B40CBE"/>
    <w:rsid w:val="00B4151C"/>
    <w:rsid w:val="00B4541D"/>
    <w:rsid w:val="00B529E6"/>
    <w:rsid w:val="00B533D0"/>
    <w:rsid w:val="00B53DB0"/>
    <w:rsid w:val="00B55933"/>
    <w:rsid w:val="00B66261"/>
    <w:rsid w:val="00B70BC1"/>
    <w:rsid w:val="00B818F5"/>
    <w:rsid w:val="00B86166"/>
    <w:rsid w:val="00B868A5"/>
    <w:rsid w:val="00B87305"/>
    <w:rsid w:val="00B92A09"/>
    <w:rsid w:val="00B941DC"/>
    <w:rsid w:val="00B96F78"/>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248B1"/>
    <w:rsid w:val="00C32FE1"/>
    <w:rsid w:val="00C37CA2"/>
    <w:rsid w:val="00C40B6A"/>
    <w:rsid w:val="00C422CE"/>
    <w:rsid w:val="00C43756"/>
    <w:rsid w:val="00C47BE9"/>
    <w:rsid w:val="00C5548B"/>
    <w:rsid w:val="00C609FD"/>
    <w:rsid w:val="00C75128"/>
    <w:rsid w:val="00C76A59"/>
    <w:rsid w:val="00C7756E"/>
    <w:rsid w:val="00C82AB9"/>
    <w:rsid w:val="00C901E4"/>
    <w:rsid w:val="00C92C1C"/>
    <w:rsid w:val="00C95C5C"/>
    <w:rsid w:val="00CA0B1A"/>
    <w:rsid w:val="00CA12C9"/>
    <w:rsid w:val="00CA4348"/>
    <w:rsid w:val="00CA44C3"/>
    <w:rsid w:val="00CB2553"/>
    <w:rsid w:val="00CB5081"/>
    <w:rsid w:val="00CB5F99"/>
    <w:rsid w:val="00CB62CF"/>
    <w:rsid w:val="00CC23B1"/>
    <w:rsid w:val="00CC7487"/>
    <w:rsid w:val="00CD3CB9"/>
    <w:rsid w:val="00CD60BC"/>
    <w:rsid w:val="00CD6B92"/>
    <w:rsid w:val="00CD6C03"/>
    <w:rsid w:val="00CE03A5"/>
    <w:rsid w:val="00CE2ED6"/>
    <w:rsid w:val="00CE6419"/>
    <w:rsid w:val="00CE671F"/>
    <w:rsid w:val="00CF0EA4"/>
    <w:rsid w:val="00D03CDF"/>
    <w:rsid w:val="00D0410E"/>
    <w:rsid w:val="00D07C8A"/>
    <w:rsid w:val="00D22BCD"/>
    <w:rsid w:val="00D3277E"/>
    <w:rsid w:val="00D33820"/>
    <w:rsid w:val="00D33AD1"/>
    <w:rsid w:val="00D35829"/>
    <w:rsid w:val="00D41A02"/>
    <w:rsid w:val="00D43E79"/>
    <w:rsid w:val="00D4629F"/>
    <w:rsid w:val="00D46765"/>
    <w:rsid w:val="00D540E8"/>
    <w:rsid w:val="00D5463B"/>
    <w:rsid w:val="00D55C20"/>
    <w:rsid w:val="00D6054A"/>
    <w:rsid w:val="00D65D21"/>
    <w:rsid w:val="00D72AEC"/>
    <w:rsid w:val="00D733A8"/>
    <w:rsid w:val="00D73F0B"/>
    <w:rsid w:val="00D7712D"/>
    <w:rsid w:val="00D77192"/>
    <w:rsid w:val="00D846DB"/>
    <w:rsid w:val="00D849C8"/>
    <w:rsid w:val="00D85589"/>
    <w:rsid w:val="00D85D09"/>
    <w:rsid w:val="00D90799"/>
    <w:rsid w:val="00D9345B"/>
    <w:rsid w:val="00D93BF4"/>
    <w:rsid w:val="00D96639"/>
    <w:rsid w:val="00DA36C2"/>
    <w:rsid w:val="00DA718D"/>
    <w:rsid w:val="00DB1297"/>
    <w:rsid w:val="00DB53BF"/>
    <w:rsid w:val="00DB629F"/>
    <w:rsid w:val="00DC147B"/>
    <w:rsid w:val="00DC426F"/>
    <w:rsid w:val="00DD095D"/>
    <w:rsid w:val="00DD271B"/>
    <w:rsid w:val="00DD4B0A"/>
    <w:rsid w:val="00DE251B"/>
    <w:rsid w:val="00DE3BA0"/>
    <w:rsid w:val="00DE3CA5"/>
    <w:rsid w:val="00DE4BA0"/>
    <w:rsid w:val="00DE569F"/>
    <w:rsid w:val="00DE5A39"/>
    <w:rsid w:val="00DE5D63"/>
    <w:rsid w:val="00DE76E9"/>
    <w:rsid w:val="00DF07AA"/>
    <w:rsid w:val="00DF1566"/>
    <w:rsid w:val="00DF1C14"/>
    <w:rsid w:val="00DF2523"/>
    <w:rsid w:val="00DF7412"/>
    <w:rsid w:val="00E0299E"/>
    <w:rsid w:val="00E0549C"/>
    <w:rsid w:val="00E05A29"/>
    <w:rsid w:val="00E1117E"/>
    <w:rsid w:val="00E14906"/>
    <w:rsid w:val="00E1514E"/>
    <w:rsid w:val="00E20672"/>
    <w:rsid w:val="00E24B0F"/>
    <w:rsid w:val="00E25305"/>
    <w:rsid w:val="00E3250C"/>
    <w:rsid w:val="00E32657"/>
    <w:rsid w:val="00E431FF"/>
    <w:rsid w:val="00E4334C"/>
    <w:rsid w:val="00E4386A"/>
    <w:rsid w:val="00E452FE"/>
    <w:rsid w:val="00E47C90"/>
    <w:rsid w:val="00E57697"/>
    <w:rsid w:val="00E6514D"/>
    <w:rsid w:val="00E70CD7"/>
    <w:rsid w:val="00E72186"/>
    <w:rsid w:val="00E83F5D"/>
    <w:rsid w:val="00E873FB"/>
    <w:rsid w:val="00E909F7"/>
    <w:rsid w:val="00E92A9A"/>
    <w:rsid w:val="00E948AE"/>
    <w:rsid w:val="00E96086"/>
    <w:rsid w:val="00EA3658"/>
    <w:rsid w:val="00EA6D31"/>
    <w:rsid w:val="00EB7613"/>
    <w:rsid w:val="00EC7D73"/>
    <w:rsid w:val="00ED3A4F"/>
    <w:rsid w:val="00ED79DA"/>
    <w:rsid w:val="00EE0450"/>
    <w:rsid w:val="00EF0B7C"/>
    <w:rsid w:val="00EF1722"/>
    <w:rsid w:val="00EF2C6A"/>
    <w:rsid w:val="00EF3F3F"/>
    <w:rsid w:val="00EF458F"/>
    <w:rsid w:val="00EF4A59"/>
    <w:rsid w:val="00EF5AA9"/>
    <w:rsid w:val="00F2050D"/>
    <w:rsid w:val="00F277D0"/>
    <w:rsid w:val="00F46E42"/>
    <w:rsid w:val="00F4783A"/>
    <w:rsid w:val="00F61A5D"/>
    <w:rsid w:val="00F62171"/>
    <w:rsid w:val="00F65FD8"/>
    <w:rsid w:val="00F754F3"/>
    <w:rsid w:val="00F80B51"/>
    <w:rsid w:val="00F80E58"/>
    <w:rsid w:val="00F80F0D"/>
    <w:rsid w:val="00F87A4F"/>
    <w:rsid w:val="00F91F74"/>
    <w:rsid w:val="00F94AE7"/>
    <w:rsid w:val="00FB054E"/>
    <w:rsid w:val="00FB09AB"/>
    <w:rsid w:val="00FB26F4"/>
    <w:rsid w:val="00FB458C"/>
    <w:rsid w:val="00FB63CD"/>
    <w:rsid w:val="00FB6EB9"/>
    <w:rsid w:val="00FC26A2"/>
    <w:rsid w:val="00FC4BC2"/>
    <w:rsid w:val="00FD5C3D"/>
    <w:rsid w:val="00FD7715"/>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12377">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8BC5-C7C0-474F-A71E-14BA4991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103</cp:revision>
  <cp:lastPrinted>2025-09-21T11:15:00Z</cp:lastPrinted>
  <dcterms:created xsi:type="dcterms:W3CDTF">2024-09-14T05:14:00Z</dcterms:created>
  <dcterms:modified xsi:type="dcterms:W3CDTF">2025-09-21T11:15:00Z</dcterms:modified>
</cp:coreProperties>
</file>